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71192B"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71192B">
        <w:rPr>
          <w:rStyle w:val="af9"/>
          <w:rFonts w:ascii="Arial" w:eastAsia="宋体" w:hAnsi="Arial" w:cs="Arial"/>
        </w:rPr>
        <w:t>3GPP TSG-RAN WG4 Meeting #</w:t>
      </w:r>
      <w:r w:rsidR="00A463E2" w:rsidRPr="0071192B">
        <w:rPr>
          <w:rStyle w:val="af9"/>
          <w:rFonts w:ascii="Arial" w:eastAsia="宋体" w:hAnsi="Arial" w:cs="Arial" w:hint="eastAsia"/>
        </w:rPr>
        <w:t>1</w:t>
      </w:r>
      <w:r w:rsidR="00D5705F" w:rsidRPr="0071192B">
        <w:rPr>
          <w:rStyle w:val="af9"/>
          <w:rFonts w:ascii="Arial" w:eastAsia="宋体" w:hAnsi="Arial" w:cs="Arial" w:hint="eastAsia"/>
        </w:rPr>
        <w:t>12</w:t>
      </w:r>
      <w:r w:rsidR="009916EC" w:rsidRPr="0071192B">
        <w:rPr>
          <w:rStyle w:val="af9"/>
          <w:rFonts w:ascii="Arial" w:eastAsia="宋体" w:hAnsi="Arial" w:cs="Arial" w:hint="eastAsia"/>
        </w:rPr>
        <w:t>-bis</w:t>
      </w:r>
      <w:r w:rsidRPr="0071192B">
        <w:rPr>
          <w:rStyle w:val="af9"/>
          <w:rFonts w:ascii="Arial" w:eastAsia="宋体" w:hAnsi="Arial" w:cs="Arial" w:hint="eastAsia"/>
        </w:rPr>
        <w:tab/>
      </w:r>
      <w:r w:rsidR="0071192B" w:rsidRPr="0071192B">
        <w:rPr>
          <w:rStyle w:val="af9"/>
          <w:rFonts w:ascii="Arial" w:eastAsia="宋体" w:hAnsi="Arial" w:cs="Arial"/>
        </w:rPr>
        <w:t>R4-2415157</w:t>
      </w:r>
    </w:p>
    <w:p w:rsidR="009916EC" w:rsidRPr="0071192B" w:rsidRDefault="009916EC" w:rsidP="009916EC">
      <w:pPr>
        <w:spacing w:after="120"/>
        <w:jc w:val="left"/>
        <w:outlineLvl w:val="0"/>
        <w:rPr>
          <w:rFonts w:ascii="Arial" w:hAnsi="Arial"/>
          <w:b/>
          <w:noProof/>
          <w:sz w:val="24"/>
          <w:szCs w:val="20"/>
        </w:rPr>
      </w:pPr>
      <w:bookmarkStart w:id="0" w:name="Title"/>
      <w:bookmarkEnd w:id="0"/>
      <w:r w:rsidRPr="0071192B">
        <w:rPr>
          <w:rFonts w:ascii="Arial" w:hAnsi="Arial"/>
          <w:b/>
          <w:noProof/>
          <w:sz w:val="24"/>
          <w:szCs w:val="20"/>
        </w:rPr>
        <w:t xml:space="preserve">Hefei , CN, </w:t>
      </w:r>
      <w:r w:rsidRPr="0071192B">
        <w:rPr>
          <w:rFonts w:ascii="Arial" w:hAnsi="Arial" w:hint="eastAsia"/>
          <w:b/>
          <w:noProof/>
          <w:sz w:val="24"/>
          <w:szCs w:val="20"/>
        </w:rPr>
        <w:t>Oct</w:t>
      </w:r>
      <w:r w:rsidRPr="0071192B">
        <w:rPr>
          <w:rFonts w:ascii="Arial" w:hAnsi="Arial"/>
          <w:b/>
          <w:noProof/>
          <w:sz w:val="24"/>
          <w:szCs w:val="20"/>
        </w:rPr>
        <w:t xml:space="preserve"> 1</w:t>
      </w:r>
      <w:r w:rsidRPr="0071192B">
        <w:rPr>
          <w:rFonts w:ascii="Arial" w:hAnsi="Arial" w:hint="eastAsia"/>
          <w:b/>
          <w:noProof/>
          <w:sz w:val="24"/>
          <w:szCs w:val="20"/>
        </w:rPr>
        <w:t>4</w:t>
      </w:r>
      <w:r w:rsidR="006302D9">
        <w:rPr>
          <w:rFonts w:ascii="Arial" w:hAnsi="Arial"/>
          <w:b/>
          <w:noProof/>
          <w:sz w:val="24"/>
          <w:szCs w:val="20"/>
        </w:rPr>
        <w:t xml:space="preserve"> – </w:t>
      </w:r>
      <w:r w:rsidR="006302D9">
        <w:rPr>
          <w:rFonts w:ascii="Arial" w:hAnsi="Arial" w:hint="eastAsia"/>
          <w:b/>
          <w:noProof/>
          <w:sz w:val="24"/>
          <w:szCs w:val="20"/>
        </w:rPr>
        <w:t>1</w:t>
      </w:r>
      <w:bookmarkStart w:id="1" w:name="_GoBack"/>
      <w:bookmarkEnd w:id="1"/>
      <w:r w:rsidRPr="0071192B">
        <w:rPr>
          <w:rFonts w:ascii="Arial" w:hAnsi="Arial" w:hint="eastAsia"/>
          <w:b/>
          <w:noProof/>
          <w:sz w:val="24"/>
          <w:szCs w:val="20"/>
        </w:rPr>
        <w:t>8</w:t>
      </w:r>
      <w:r w:rsidRPr="0071192B">
        <w:rPr>
          <w:rFonts w:ascii="Arial" w:hAnsi="Arial"/>
          <w:b/>
          <w:noProof/>
          <w:sz w:val="24"/>
          <w:szCs w:val="20"/>
        </w:rPr>
        <w:t>, 2024</w:t>
      </w:r>
    </w:p>
    <w:p w:rsidR="004E387A" w:rsidRPr="0071192B" w:rsidRDefault="004E387A" w:rsidP="001236E8">
      <w:pPr>
        <w:pStyle w:val="afb"/>
        <w:spacing w:before="120" w:afterLines="50" w:after="120"/>
        <w:ind w:left="2270" w:hangingChars="942" w:hanging="2270"/>
        <w:jc w:val="left"/>
      </w:pPr>
    </w:p>
    <w:p w:rsidR="00A63EF1" w:rsidRPr="0071192B" w:rsidRDefault="00A63EF1" w:rsidP="001236E8">
      <w:pPr>
        <w:pStyle w:val="afb"/>
        <w:spacing w:before="0" w:after="0" w:line="360" w:lineRule="auto"/>
        <w:jc w:val="left"/>
        <w:rPr>
          <w:rFonts w:ascii="Arial" w:hAnsi="Arial" w:cs="Arial"/>
        </w:rPr>
      </w:pPr>
      <w:r w:rsidRPr="0071192B">
        <w:rPr>
          <w:rFonts w:ascii="Arial" w:hAnsi="Arial" w:cs="Arial"/>
        </w:rPr>
        <w:t xml:space="preserve">Title: </w:t>
      </w:r>
      <w:r w:rsidRPr="0071192B">
        <w:rPr>
          <w:rFonts w:ascii="Arial" w:hAnsi="Arial" w:cs="Arial"/>
          <w:b w:val="0"/>
        </w:rPr>
        <w:tab/>
      </w:r>
      <w:bookmarkStart w:id="2" w:name="OLE_LINK53"/>
      <w:bookmarkStart w:id="3" w:name="OLE_LINK54"/>
      <w:r w:rsidR="005E6A94" w:rsidRPr="0071192B">
        <w:rPr>
          <w:rFonts w:ascii="Arial" w:hAnsi="Arial" w:cs="Arial"/>
          <w:b w:val="0"/>
        </w:rPr>
        <w:t xml:space="preserve">Discussion on </w:t>
      </w:r>
      <w:r w:rsidR="00961190" w:rsidRPr="0071192B">
        <w:rPr>
          <w:rFonts w:ascii="Arial" w:hAnsi="Arial" w:cs="Arial"/>
          <w:b w:val="0"/>
        </w:rPr>
        <w:t>(e</w:t>
      </w:r>
      <w:proofErr w:type="gramStart"/>
      <w:r w:rsidR="00961190" w:rsidRPr="0071192B">
        <w:rPr>
          <w:rFonts w:ascii="Arial" w:hAnsi="Arial" w:cs="Arial"/>
          <w:b w:val="0"/>
        </w:rPr>
        <w:t>)RedCap</w:t>
      </w:r>
      <w:proofErr w:type="gramEnd"/>
      <w:r w:rsidR="00961190" w:rsidRPr="0071192B">
        <w:rPr>
          <w:rFonts w:ascii="Arial" w:hAnsi="Arial" w:cs="Arial"/>
          <w:b w:val="0"/>
        </w:rPr>
        <w:t xml:space="preserve"> RRM requirements </w:t>
      </w:r>
      <w:r w:rsidR="005E6A94" w:rsidRPr="0071192B">
        <w:rPr>
          <w:rFonts w:ascii="Arial" w:hAnsi="Arial" w:cs="Arial"/>
          <w:b w:val="0"/>
        </w:rPr>
        <w:t>for Rel-19 NTN phase3</w:t>
      </w:r>
      <w:bookmarkEnd w:id="2"/>
      <w:bookmarkEnd w:id="3"/>
    </w:p>
    <w:p w:rsidR="00C34497" w:rsidRPr="0071192B" w:rsidRDefault="00C34497" w:rsidP="001236E8">
      <w:pPr>
        <w:pStyle w:val="afb"/>
        <w:spacing w:before="0" w:after="0" w:line="360" w:lineRule="auto"/>
        <w:jc w:val="left"/>
        <w:rPr>
          <w:rFonts w:ascii="Arial" w:hAnsi="Arial" w:cs="Arial"/>
        </w:rPr>
      </w:pPr>
      <w:r w:rsidRPr="0071192B">
        <w:rPr>
          <w:rFonts w:ascii="Arial" w:hAnsi="Arial" w:cs="Arial"/>
        </w:rPr>
        <w:t xml:space="preserve">Source: </w:t>
      </w:r>
      <w:r w:rsidRPr="0071192B">
        <w:rPr>
          <w:rFonts w:ascii="Arial" w:hAnsi="Arial" w:cs="Arial"/>
        </w:rPr>
        <w:tab/>
      </w:r>
      <w:r w:rsidRPr="0071192B">
        <w:rPr>
          <w:rFonts w:ascii="Arial" w:hAnsi="Arial" w:cs="Arial" w:hint="eastAsia"/>
          <w:b w:val="0"/>
        </w:rPr>
        <w:t>CATT</w:t>
      </w:r>
    </w:p>
    <w:p w:rsidR="00C34497" w:rsidRPr="0071192B" w:rsidRDefault="00C34497" w:rsidP="001236E8">
      <w:pPr>
        <w:pStyle w:val="afb"/>
        <w:spacing w:before="0" w:after="0" w:line="360" w:lineRule="auto"/>
        <w:jc w:val="left"/>
        <w:rPr>
          <w:rFonts w:ascii="Arial" w:hAnsi="Arial" w:cs="Arial"/>
        </w:rPr>
      </w:pPr>
      <w:r w:rsidRPr="0071192B">
        <w:rPr>
          <w:rFonts w:ascii="Arial" w:hAnsi="Arial" w:cs="Arial"/>
        </w:rPr>
        <w:t>Agenda item:</w:t>
      </w:r>
      <w:r w:rsidRPr="0071192B">
        <w:rPr>
          <w:rFonts w:ascii="Arial" w:hAnsi="Arial" w:cs="Arial"/>
          <w:b w:val="0"/>
        </w:rPr>
        <w:tab/>
      </w:r>
      <w:r w:rsidR="0071192B" w:rsidRPr="0071192B">
        <w:rPr>
          <w:rFonts w:ascii="Arial" w:hAnsi="Arial" w:cs="Arial"/>
          <w:b w:val="0"/>
        </w:rPr>
        <w:t>6.26.4.1</w:t>
      </w:r>
    </w:p>
    <w:p w:rsidR="00C34497" w:rsidRPr="0071192B" w:rsidRDefault="00C34497" w:rsidP="001236E8">
      <w:pPr>
        <w:pStyle w:val="afb"/>
        <w:spacing w:before="0" w:after="0" w:line="360" w:lineRule="auto"/>
        <w:jc w:val="left"/>
        <w:rPr>
          <w:rFonts w:ascii="Arial" w:hAnsi="Arial" w:cs="Arial"/>
          <w:b w:val="0"/>
        </w:rPr>
      </w:pPr>
      <w:r w:rsidRPr="0071192B">
        <w:rPr>
          <w:rFonts w:ascii="Arial" w:hAnsi="Arial" w:cs="Arial"/>
        </w:rPr>
        <w:t>Document for:</w:t>
      </w:r>
      <w:r w:rsidRPr="0071192B">
        <w:rPr>
          <w:rFonts w:ascii="Arial" w:hAnsi="Arial" w:cs="Arial"/>
          <w:b w:val="0"/>
        </w:rPr>
        <w:tab/>
      </w:r>
      <w:bookmarkStart w:id="4" w:name="DocumentFor"/>
      <w:bookmarkEnd w:id="4"/>
      <w:r w:rsidR="00141649" w:rsidRPr="0071192B">
        <w:rPr>
          <w:rFonts w:ascii="Arial" w:hAnsi="Arial" w:cs="Arial" w:hint="eastAsia"/>
          <w:b w:val="0"/>
        </w:rPr>
        <w:t>Discussion</w:t>
      </w:r>
    </w:p>
    <w:p w:rsidR="004D369A" w:rsidRPr="0071192B"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1192B">
        <w:t>Introduction</w:t>
      </w:r>
    </w:p>
    <w:p w:rsidR="00114F8B" w:rsidRPr="0071192B" w:rsidRDefault="00465CB2" w:rsidP="001236E8">
      <w:pPr>
        <w:spacing w:before="0" w:after="120"/>
        <w:jc w:val="left"/>
      </w:pPr>
      <w:r w:rsidRPr="0071192B">
        <w:rPr>
          <w:rFonts w:hint="eastAsia"/>
        </w:rPr>
        <w:t xml:space="preserve">A new RAN4 leading work item for </w:t>
      </w:r>
      <w:r w:rsidR="00473BB7" w:rsidRPr="0071192B">
        <w:t>Non-Terrestrial Networks (NTN) for NR Phase 3</w:t>
      </w:r>
      <w:r w:rsidR="00473BB7" w:rsidRPr="0071192B">
        <w:rPr>
          <w:rFonts w:hint="eastAsia"/>
        </w:rPr>
        <w:t xml:space="preserve"> was approved in RAN#102</w:t>
      </w:r>
      <w:r w:rsidR="00735AA8" w:rsidRPr="0071192B">
        <w:rPr>
          <w:rFonts w:hint="eastAsia"/>
        </w:rPr>
        <w:t xml:space="preserve">, and the </w:t>
      </w:r>
      <w:r w:rsidR="0057789B" w:rsidRPr="0071192B">
        <w:rPr>
          <w:rFonts w:hint="eastAsia"/>
        </w:rPr>
        <w:t>WID have been revised in RAN#105</w:t>
      </w:r>
      <w:r w:rsidR="00735AA8" w:rsidRPr="0071192B">
        <w:rPr>
          <w:rFonts w:hint="eastAsia"/>
        </w:rPr>
        <w:t>.</w:t>
      </w:r>
      <w:r w:rsidRPr="0071192B">
        <w:t>T</w:t>
      </w:r>
      <w:r w:rsidRPr="0071192B">
        <w:rPr>
          <w:rFonts w:hint="eastAsia"/>
        </w:rPr>
        <w:t xml:space="preserve">he </w:t>
      </w:r>
      <w:r w:rsidR="00092B76" w:rsidRPr="0071192B">
        <w:rPr>
          <w:rFonts w:hint="eastAsia"/>
        </w:rPr>
        <w:t xml:space="preserve">current </w:t>
      </w:r>
      <w:r w:rsidRPr="0071192B">
        <w:rPr>
          <w:rFonts w:hint="eastAsia"/>
        </w:rPr>
        <w:t xml:space="preserve">objectives of the work item </w:t>
      </w:r>
      <w:r w:rsidR="00092B76" w:rsidRPr="0071192B">
        <w:t>which</w:t>
      </w:r>
      <w:r w:rsidR="00092B76" w:rsidRPr="0071192B">
        <w:rPr>
          <w:rFonts w:hint="eastAsia"/>
        </w:rPr>
        <w:t xml:space="preserve"> are related to </w:t>
      </w:r>
      <w:r w:rsidR="00092B76" w:rsidRPr="0071192B">
        <w:t>(e</w:t>
      </w:r>
      <w:proofErr w:type="gramStart"/>
      <w:r w:rsidR="00092B76" w:rsidRPr="0071192B">
        <w:t>)RedCap</w:t>
      </w:r>
      <w:proofErr w:type="gramEnd"/>
      <w:r w:rsidR="00092B76" w:rsidRPr="0071192B">
        <w:t xml:space="preserve"> </w:t>
      </w:r>
      <w:r w:rsidR="00F56E1B" w:rsidRPr="0071192B">
        <w:rPr>
          <w:rFonts w:hint="eastAsia"/>
        </w:rPr>
        <w:t xml:space="preserve">UEs </w:t>
      </w:r>
      <w:r w:rsidRPr="0071192B">
        <w:rPr>
          <w:rFonts w:hint="eastAsia"/>
        </w:rPr>
        <w:t xml:space="preserve">are </w:t>
      </w:r>
      <w:r w:rsidR="00092B76" w:rsidRPr="0071192B">
        <w:rPr>
          <w:rFonts w:hint="eastAsia"/>
        </w:rPr>
        <w:t xml:space="preserve">copied </w:t>
      </w:r>
      <w:r w:rsidRPr="0071192B">
        <w:rPr>
          <w:rFonts w:hint="eastAsia"/>
        </w:rPr>
        <w:t>as following</w:t>
      </w:r>
      <w:r w:rsidR="00F56E1B" w:rsidRPr="0071192B">
        <w:rPr>
          <w:rFonts w:hint="eastAsia"/>
        </w:rPr>
        <w:t xml:space="preserve"> </w:t>
      </w:r>
      <w:r w:rsidR="00DC77B6">
        <w:rPr>
          <w:rFonts w:hint="eastAsia"/>
        </w:rPr>
        <w:t>[1</w:t>
      </w:r>
      <w:r w:rsidR="00F56E1B" w:rsidRPr="0071192B">
        <w:rPr>
          <w:rFonts w:hint="eastAsia"/>
        </w:rPr>
        <w:t>]</w:t>
      </w:r>
      <w:r w:rsidRPr="0071192B">
        <w:rPr>
          <w:rFonts w:hint="eastAsia"/>
        </w:rPr>
        <w:t>:</w:t>
      </w:r>
    </w:p>
    <w:tbl>
      <w:tblPr>
        <w:tblStyle w:val="af8"/>
        <w:tblW w:w="0" w:type="auto"/>
        <w:tblLook w:val="04A0" w:firstRow="1" w:lastRow="0" w:firstColumn="1" w:lastColumn="0" w:noHBand="0" w:noVBand="1"/>
      </w:tblPr>
      <w:tblGrid>
        <w:gridCol w:w="9855"/>
      </w:tblGrid>
      <w:tr w:rsidR="003C6787" w:rsidRPr="0071192B" w:rsidTr="00CA1F21">
        <w:tc>
          <w:tcPr>
            <w:tcW w:w="9855" w:type="dxa"/>
          </w:tcPr>
          <w:p w:rsidR="00735AA8" w:rsidRPr="0071192B" w:rsidRDefault="00735AA8" w:rsidP="00B61080">
            <w:pPr>
              <w:pStyle w:val="afa"/>
              <w:numPr>
                <w:ilvl w:val="0"/>
                <w:numId w:val="39"/>
              </w:numPr>
              <w:spacing w:before="120" w:line="240" w:lineRule="auto"/>
              <w:ind w:left="357" w:firstLineChars="0" w:hanging="357"/>
              <w:jc w:val="left"/>
              <w:rPr>
                <w:rFonts w:eastAsia="Malgun Gothic"/>
                <w:lang w:val="en-US" w:eastAsia="ko-KR"/>
              </w:rPr>
            </w:pPr>
            <w:r w:rsidRPr="0071192B">
              <w:rPr>
                <w:rFonts w:eastAsia="Malgun Gothic"/>
                <w:lang w:val="en-US" w:eastAsia="ko-KR"/>
              </w:rPr>
              <w:t>Support of Rel-17 RedCap and Rel-18 eRedCap UEs with NR NTN operating in FR1-NTN bands [RAN4, RAN1]</w:t>
            </w:r>
          </w:p>
          <w:p w:rsidR="00735AA8" w:rsidRPr="0071192B" w:rsidRDefault="00735AA8" w:rsidP="00B61080">
            <w:pPr>
              <w:pStyle w:val="afa"/>
              <w:numPr>
                <w:ilvl w:val="0"/>
                <w:numId w:val="20"/>
              </w:numPr>
              <w:spacing w:before="0" w:line="276" w:lineRule="auto"/>
              <w:ind w:firstLineChars="0"/>
              <w:contextualSpacing/>
              <w:jc w:val="left"/>
              <w:rPr>
                <w:sz w:val="20"/>
                <w:szCs w:val="20"/>
              </w:rPr>
            </w:pPr>
            <w:r w:rsidRPr="0071192B">
              <w:rPr>
                <w:sz w:val="20"/>
                <w:szCs w:val="20"/>
              </w:rPr>
              <w:t>For full-duplex and half duplex FDD RedCap and eRedCap UEs, define the RF and RRM requirements [RAN4]</w:t>
            </w:r>
          </w:p>
          <w:p w:rsidR="00735AA8" w:rsidRPr="0071192B" w:rsidRDefault="00735AA8" w:rsidP="00B61080">
            <w:pPr>
              <w:pStyle w:val="afa"/>
              <w:numPr>
                <w:ilvl w:val="0"/>
                <w:numId w:val="20"/>
              </w:numPr>
              <w:spacing w:before="0" w:line="276" w:lineRule="auto"/>
              <w:ind w:firstLineChars="0"/>
              <w:contextualSpacing/>
              <w:jc w:val="left"/>
              <w:rPr>
                <w:sz w:val="20"/>
                <w:szCs w:val="20"/>
              </w:rPr>
            </w:pPr>
            <w:r w:rsidRPr="0071192B">
              <w:rPr>
                <w:sz w:val="20"/>
                <w:szCs w:val="20"/>
              </w:rPr>
              <w:t>For HD-FDD RedCap UEs and eRedCap UEs, specify enhancements for mitigating issues caused by TA mismatch between actual TA used by the UE and assumed TA for the UE at the gNB [RAN1]</w:t>
            </w:r>
          </w:p>
          <w:p w:rsidR="00735AA8" w:rsidRPr="0071192B" w:rsidRDefault="00735AA8" w:rsidP="00B61080">
            <w:pPr>
              <w:pStyle w:val="afa"/>
              <w:numPr>
                <w:ilvl w:val="1"/>
                <w:numId w:val="20"/>
              </w:numPr>
              <w:spacing w:before="0" w:line="276" w:lineRule="auto"/>
              <w:ind w:firstLineChars="0"/>
              <w:contextualSpacing/>
              <w:jc w:val="left"/>
              <w:rPr>
                <w:sz w:val="20"/>
                <w:szCs w:val="20"/>
              </w:rPr>
            </w:pPr>
            <w:r w:rsidRPr="0071192B">
              <w:rPr>
                <w:sz w:val="20"/>
                <w:szCs w:val="20"/>
              </w:rPr>
              <w:t>Enhancements are targeted for the following HD collisions cases (cases 3 and 4):</w:t>
            </w:r>
          </w:p>
          <w:p w:rsidR="00735AA8" w:rsidRPr="0071192B" w:rsidRDefault="00735AA8" w:rsidP="00B61080">
            <w:pPr>
              <w:pStyle w:val="afa"/>
              <w:numPr>
                <w:ilvl w:val="2"/>
                <w:numId w:val="20"/>
              </w:numPr>
              <w:spacing w:before="0" w:line="276" w:lineRule="auto"/>
              <w:ind w:firstLineChars="0"/>
              <w:contextualSpacing/>
              <w:jc w:val="left"/>
              <w:rPr>
                <w:sz w:val="20"/>
                <w:szCs w:val="20"/>
              </w:rPr>
            </w:pPr>
            <w:r w:rsidRPr="0071192B">
              <w:rPr>
                <w:sz w:val="20"/>
                <w:szCs w:val="20"/>
              </w:rPr>
              <w:t xml:space="preserve">Semi-statically configured DL reception collides with semi-statically configured UL transmission </w:t>
            </w:r>
          </w:p>
          <w:p w:rsidR="00735AA8" w:rsidRPr="0071192B" w:rsidRDefault="00735AA8" w:rsidP="00B61080">
            <w:pPr>
              <w:pStyle w:val="afa"/>
              <w:numPr>
                <w:ilvl w:val="2"/>
                <w:numId w:val="20"/>
              </w:numPr>
              <w:spacing w:before="0" w:line="276" w:lineRule="auto"/>
              <w:ind w:firstLineChars="0"/>
              <w:contextualSpacing/>
              <w:jc w:val="left"/>
              <w:rPr>
                <w:sz w:val="20"/>
                <w:szCs w:val="20"/>
              </w:rPr>
            </w:pPr>
            <w:r w:rsidRPr="0071192B">
              <w:rPr>
                <w:sz w:val="20"/>
                <w:szCs w:val="20"/>
              </w:rPr>
              <w:t>Dynamically scheduled DL reception collides with dynamic scheduled UL transmission</w:t>
            </w:r>
          </w:p>
          <w:p w:rsidR="00735AA8" w:rsidRPr="0071192B" w:rsidRDefault="00735AA8" w:rsidP="00B61080">
            <w:pPr>
              <w:pStyle w:val="afa"/>
              <w:numPr>
                <w:ilvl w:val="1"/>
                <w:numId w:val="20"/>
              </w:numPr>
              <w:spacing w:before="0" w:line="276" w:lineRule="auto"/>
              <w:ind w:firstLineChars="0"/>
              <w:contextualSpacing/>
              <w:jc w:val="left"/>
              <w:rPr>
                <w:sz w:val="20"/>
                <w:szCs w:val="20"/>
              </w:rPr>
            </w:pPr>
            <w:r w:rsidRPr="0071192B">
              <w:rPr>
                <w:sz w:val="20"/>
                <w:szCs w:val="20"/>
              </w:rPr>
              <w:t>Note: enhancements for other HD collision cases are not targeted. Enhancements for HD collision cases 3 and 4 that may improve other HD collision cases are not precluded.</w:t>
            </w:r>
          </w:p>
          <w:p w:rsidR="00735AA8" w:rsidRPr="0071192B" w:rsidRDefault="00735AA8" w:rsidP="00B61080">
            <w:pPr>
              <w:pStyle w:val="afa"/>
              <w:numPr>
                <w:ilvl w:val="1"/>
                <w:numId w:val="20"/>
              </w:numPr>
              <w:spacing w:before="0" w:line="276" w:lineRule="auto"/>
              <w:ind w:firstLineChars="0"/>
              <w:contextualSpacing/>
              <w:jc w:val="left"/>
              <w:rPr>
                <w:sz w:val="20"/>
                <w:szCs w:val="20"/>
              </w:rPr>
            </w:pPr>
            <w:r w:rsidRPr="0071192B">
              <w:rPr>
                <w:sz w:val="20"/>
                <w:szCs w:val="20"/>
              </w:rPr>
              <w:t>Note: potential work in RAN2, if any, starts after RAN1 has decided on the solution.</w:t>
            </w:r>
          </w:p>
          <w:p w:rsidR="00735AA8" w:rsidRPr="0071192B" w:rsidRDefault="00735AA8" w:rsidP="00B61080">
            <w:pPr>
              <w:pStyle w:val="afa"/>
              <w:numPr>
                <w:ilvl w:val="0"/>
                <w:numId w:val="20"/>
              </w:numPr>
              <w:spacing w:before="0" w:line="276" w:lineRule="auto"/>
              <w:ind w:firstLineChars="0"/>
              <w:contextualSpacing/>
              <w:jc w:val="left"/>
              <w:rPr>
                <w:sz w:val="20"/>
                <w:szCs w:val="20"/>
              </w:rPr>
            </w:pPr>
            <w:r w:rsidRPr="0071192B">
              <w:rPr>
                <w:sz w:val="20"/>
                <w:szCs w:val="20"/>
              </w:rPr>
              <w:t>Notes for this objective:</w:t>
            </w:r>
          </w:p>
          <w:p w:rsidR="00735AA8" w:rsidRPr="0071192B" w:rsidRDefault="00735AA8" w:rsidP="00B61080">
            <w:pPr>
              <w:pStyle w:val="afa"/>
              <w:numPr>
                <w:ilvl w:val="1"/>
                <w:numId w:val="20"/>
              </w:numPr>
              <w:spacing w:before="0" w:line="276" w:lineRule="auto"/>
              <w:ind w:firstLineChars="0"/>
              <w:contextualSpacing/>
              <w:jc w:val="left"/>
              <w:rPr>
                <w:sz w:val="20"/>
                <w:szCs w:val="20"/>
              </w:rPr>
            </w:pPr>
            <w:r w:rsidRPr="0071192B">
              <w:rPr>
                <w:sz w:val="20"/>
                <w:szCs w:val="20"/>
              </w:rPr>
              <w:t>GNSS (Global Navigation Satellite Systems) capabilities and simultaneous GNSS and NR-NTN operation is supported in RedCap/eRedCap UE.</w:t>
            </w:r>
          </w:p>
          <w:p w:rsidR="00CA1F21" w:rsidRPr="0071192B" w:rsidRDefault="00CA1F21" w:rsidP="001236E8">
            <w:pPr>
              <w:pStyle w:val="afa"/>
              <w:spacing w:before="0" w:line="276" w:lineRule="auto"/>
              <w:ind w:left="1440" w:firstLineChars="0" w:firstLine="0"/>
              <w:contextualSpacing/>
              <w:jc w:val="left"/>
              <w:rPr>
                <w:sz w:val="20"/>
                <w:szCs w:val="20"/>
              </w:rPr>
            </w:pPr>
          </w:p>
        </w:tc>
      </w:tr>
    </w:tbl>
    <w:p w:rsidR="00A02D83" w:rsidRPr="0071192B" w:rsidRDefault="00D44D0F" w:rsidP="00092B76">
      <w:pPr>
        <w:spacing w:before="120" w:after="120"/>
        <w:jc w:val="left"/>
      </w:pPr>
      <w:r w:rsidRPr="0071192B">
        <w:t>T</w:t>
      </w:r>
      <w:r w:rsidRPr="0071192B">
        <w:rPr>
          <w:rFonts w:hint="eastAsia"/>
        </w:rPr>
        <w:t xml:space="preserve">his document will discuss </w:t>
      </w:r>
      <w:r w:rsidR="00092B76" w:rsidRPr="0071192B">
        <w:t>(e</w:t>
      </w:r>
      <w:proofErr w:type="gramStart"/>
      <w:r w:rsidR="00092B76" w:rsidRPr="0071192B">
        <w:t>)RedCap</w:t>
      </w:r>
      <w:proofErr w:type="gramEnd"/>
      <w:r w:rsidR="00092B76" w:rsidRPr="0071192B">
        <w:t xml:space="preserve"> RRM requirements for Rel-19 NTN phase3</w:t>
      </w:r>
      <w:r w:rsidRPr="0071192B">
        <w:rPr>
          <w:rFonts w:hint="eastAsia"/>
        </w:rPr>
        <w:t>, and give our understanding and proposals.</w:t>
      </w:r>
    </w:p>
    <w:p w:rsidR="004B3EE8" w:rsidRPr="0071192B" w:rsidRDefault="004B3EE8" w:rsidP="007A7E45">
      <w:pPr>
        <w:pStyle w:val="11"/>
        <w:numPr>
          <w:ilvl w:val="0"/>
          <w:numId w:val="37"/>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71192B">
        <w:rPr>
          <w:rFonts w:hint="eastAsia"/>
          <w:lang w:eastAsia="zh-CN"/>
        </w:rPr>
        <w:t>Discussion</w:t>
      </w:r>
    </w:p>
    <w:p w:rsidR="00D22C89" w:rsidRPr="0071192B" w:rsidRDefault="007A7E45" w:rsidP="00B03238">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r>
        <w:rPr>
          <w:rFonts w:ascii="Times New Roman" w:hAnsi="Times New Roman" w:hint="eastAsia"/>
          <w:b/>
          <w:sz w:val="22"/>
          <w:szCs w:val="24"/>
          <w:lang w:val="sv-SE"/>
        </w:rPr>
        <w:t>2.1</w:t>
      </w:r>
      <w:r w:rsidR="00B03238" w:rsidRPr="0071192B">
        <w:rPr>
          <w:rFonts w:ascii="Times New Roman" w:hAnsi="Times New Roman" w:hint="eastAsia"/>
          <w:b/>
          <w:sz w:val="22"/>
          <w:szCs w:val="24"/>
          <w:lang w:val="sv-SE"/>
        </w:rPr>
        <w:t xml:space="preserve"> </w:t>
      </w:r>
      <w:r w:rsidR="009174A5" w:rsidRPr="0071192B">
        <w:rPr>
          <w:rFonts w:ascii="Times New Roman" w:hAnsi="Times New Roman"/>
          <w:b/>
          <w:sz w:val="22"/>
          <w:szCs w:val="24"/>
          <w:lang w:val="sv-SE"/>
        </w:rPr>
        <w:t>Applicability clarification</w:t>
      </w:r>
    </w:p>
    <w:p w:rsidR="00FB75DF" w:rsidRPr="0071192B" w:rsidRDefault="007A7E45" w:rsidP="00B03238">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Pr>
          <w:rFonts w:ascii="Times New Roman" w:hAnsi="Times New Roman" w:hint="eastAsia"/>
          <w:b/>
          <w:bCs/>
          <w:kern w:val="2"/>
          <w:sz w:val="21"/>
          <w:szCs w:val="21"/>
          <w:lang w:val="sv-SE"/>
        </w:rPr>
        <w:t xml:space="preserve">2.1.1 </w:t>
      </w:r>
      <w:r w:rsidR="00FB75DF" w:rsidRPr="0071192B">
        <w:rPr>
          <w:rFonts w:ascii="Times New Roman" w:hAnsi="Times New Roman" w:hint="eastAsia"/>
          <w:b/>
          <w:bCs/>
          <w:kern w:val="2"/>
          <w:sz w:val="21"/>
          <w:szCs w:val="21"/>
          <w:lang w:val="sv-SE"/>
        </w:rPr>
        <w:t>T</w:t>
      </w:r>
      <w:r w:rsidR="00FB75DF" w:rsidRPr="0071192B">
        <w:rPr>
          <w:rFonts w:ascii="Times New Roman" w:hAnsi="Times New Roman"/>
          <w:b/>
          <w:bCs/>
          <w:kern w:val="2"/>
          <w:sz w:val="21"/>
          <w:szCs w:val="21"/>
          <w:lang w:val="sv-SE"/>
        </w:rPr>
        <w:t xml:space="preserve">he </w:t>
      </w:r>
      <w:r w:rsidR="00FB75DF" w:rsidRPr="0071192B">
        <w:rPr>
          <w:rFonts w:ascii="Times New Roman" w:hAnsi="Times New Roman" w:hint="eastAsia"/>
          <w:b/>
          <w:bCs/>
          <w:kern w:val="2"/>
          <w:sz w:val="21"/>
          <w:szCs w:val="21"/>
          <w:lang w:val="sv-SE"/>
        </w:rPr>
        <w:t xml:space="preserve">bandwidth </w:t>
      </w:r>
      <w:r w:rsidR="00FB75DF" w:rsidRPr="0071192B">
        <w:rPr>
          <w:rFonts w:ascii="Times New Roman" w:hAnsi="Times New Roman"/>
          <w:b/>
          <w:bCs/>
          <w:kern w:val="2"/>
          <w:sz w:val="21"/>
          <w:szCs w:val="21"/>
          <w:lang w:val="sv-SE"/>
        </w:rPr>
        <w:t>of (e)Redcap UE with FR1-NTN</w:t>
      </w:r>
    </w:p>
    <w:p w:rsidR="009168E7" w:rsidRPr="0071192B" w:rsidRDefault="00887A31" w:rsidP="00887A31">
      <w:pPr>
        <w:spacing w:before="120" w:after="120"/>
        <w:jc w:val="left"/>
        <w:rPr>
          <w:rFonts w:eastAsia="MS Mincho"/>
          <w:szCs w:val="24"/>
          <w:lang w:val="en-US"/>
        </w:rPr>
      </w:pPr>
      <w:r w:rsidRPr="0071192B">
        <w:rPr>
          <w:rFonts w:eastAsia="MS Mincho" w:hint="eastAsia"/>
          <w:szCs w:val="24"/>
          <w:lang w:val="en-US"/>
        </w:rPr>
        <w:t xml:space="preserve">For the bandwidth assumption </w:t>
      </w:r>
      <w:r w:rsidR="00383924" w:rsidRPr="0071192B">
        <w:rPr>
          <w:rFonts w:eastAsia="MS Mincho"/>
          <w:szCs w:val="24"/>
          <w:lang w:val="en-US"/>
        </w:rPr>
        <w:t>of (e</w:t>
      </w:r>
      <w:proofErr w:type="gramStart"/>
      <w:r w:rsidR="00383924" w:rsidRPr="0071192B">
        <w:rPr>
          <w:rFonts w:eastAsia="MS Mincho"/>
          <w:szCs w:val="24"/>
          <w:lang w:val="en-US"/>
        </w:rPr>
        <w:t>)Red</w:t>
      </w:r>
      <w:r w:rsidR="00383924" w:rsidRPr="0071192B">
        <w:rPr>
          <w:rFonts w:eastAsiaTheme="minorEastAsia" w:hint="eastAsia"/>
          <w:szCs w:val="24"/>
          <w:lang w:val="en-US"/>
        </w:rPr>
        <w:t>C</w:t>
      </w:r>
      <w:r w:rsidRPr="0071192B">
        <w:rPr>
          <w:rFonts w:eastAsia="MS Mincho"/>
          <w:szCs w:val="24"/>
          <w:lang w:val="en-US"/>
        </w:rPr>
        <w:t>ap</w:t>
      </w:r>
      <w:proofErr w:type="gramEnd"/>
      <w:r w:rsidRPr="0071192B">
        <w:rPr>
          <w:rFonts w:eastAsia="MS Mincho"/>
          <w:szCs w:val="24"/>
          <w:lang w:val="en-US"/>
        </w:rPr>
        <w:t xml:space="preserve"> UE</w:t>
      </w:r>
      <w:r w:rsidRPr="0071192B">
        <w:rPr>
          <w:rFonts w:eastAsia="MS Mincho" w:hint="eastAsia"/>
          <w:szCs w:val="24"/>
          <w:lang w:val="en-US"/>
        </w:rPr>
        <w:t xml:space="preserve">, the maximum bandwidth is reduced to 20MHz in FR1 for R17 RedCap UEs, and the maximum bandwidth can be further reduced to 5MHz in FR1 for R18 eRedCap UEs. Generally </w:t>
      </w:r>
      <w:r w:rsidRPr="0071192B">
        <w:rPr>
          <w:rFonts w:eastAsia="MS Mincho"/>
          <w:szCs w:val="24"/>
          <w:lang w:val="en-US"/>
        </w:rPr>
        <w:t>speaking</w:t>
      </w:r>
      <w:r w:rsidRPr="0071192B">
        <w:rPr>
          <w:rFonts w:eastAsia="MS Mincho" w:hint="eastAsia"/>
          <w:szCs w:val="24"/>
          <w:lang w:val="en-US"/>
        </w:rPr>
        <w:t xml:space="preserve">, both 20MHz maximum bandwidth and 5MHz maximum bandwidth will be considered for R19 </w:t>
      </w:r>
      <w:r w:rsidRPr="0071192B">
        <w:rPr>
          <w:rFonts w:eastAsia="MS Mincho"/>
          <w:szCs w:val="24"/>
          <w:lang w:val="en-US"/>
        </w:rPr>
        <w:t>(e</w:t>
      </w:r>
      <w:r w:rsidR="00956C77" w:rsidRPr="0071192B">
        <w:rPr>
          <w:rFonts w:eastAsia="MS Mincho"/>
          <w:szCs w:val="24"/>
          <w:lang w:val="en-US"/>
        </w:rPr>
        <w:t>)Red</w:t>
      </w:r>
      <w:r w:rsidR="00956C77" w:rsidRPr="0071192B">
        <w:rPr>
          <w:rFonts w:eastAsiaTheme="minorEastAsia" w:hint="eastAsia"/>
          <w:szCs w:val="24"/>
          <w:lang w:val="en-US"/>
        </w:rPr>
        <w:t>C</w:t>
      </w:r>
      <w:r w:rsidRPr="0071192B">
        <w:rPr>
          <w:rFonts w:eastAsia="MS Mincho"/>
          <w:szCs w:val="24"/>
          <w:lang w:val="en-US"/>
        </w:rPr>
        <w:t>ap UE with FR1-NTN</w:t>
      </w:r>
      <w:r w:rsidRPr="0071192B">
        <w:rPr>
          <w:rFonts w:eastAsia="MS Mincho" w:hint="eastAsia"/>
          <w:szCs w:val="24"/>
          <w:lang w:val="en-US"/>
        </w:rPr>
        <w:t xml:space="preserve">, and the related </w:t>
      </w:r>
      <w:r w:rsidR="009168E7" w:rsidRPr="0071192B">
        <w:rPr>
          <w:rFonts w:eastAsia="MS Mincho" w:hint="eastAsia"/>
          <w:szCs w:val="24"/>
          <w:lang w:val="en-US"/>
        </w:rPr>
        <w:t>agreements had already been reached in RF session</w:t>
      </w:r>
      <w:r w:rsidRPr="0071192B">
        <w:rPr>
          <w:rFonts w:eastAsia="MS Mincho" w:hint="eastAsia"/>
          <w:szCs w:val="24"/>
          <w:lang w:val="en-US"/>
        </w:rPr>
        <w:t xml:space="preserve"> in RAN4#110-bis meeting</w:t>
      </w:r>
      <w:r w:rsidR="00DC77B6">
        <w:rPr>
          <w:rFonts w:eastAsiaTheme="minorEastAsia" w:hint="eastAsia"/>
          <w:szCs w:val="24"/>
          <w:lang w:val="en-US"/>
        </w:rPr>
        <w:t xml:space="preserve"> </w:t>
      </w:r>
      <w:r w:rsidRPr="0071192B">
        <w:rPr>
          <w:rFonts w:eastAsia="MS Mincho" w:hint="eastAsia"/>
          <w:szCs w:val="24"/>
          <w:lang w:val="en-US"/>
        </w:rPr>
        <w:t>[</w:t>
      </w:r>
      <w:r w:rsidR="00DC77B6">
        <w:rPr>
          <w:rFonts w:eastAsiaTheme="minorEastAsia" w:hint="eastAsia"/>
          <w:szCs w:val="24"/>
          <w:lang w:val="en-US"/>
        </w:rPr>
        <w:t>2</w:t>
      </w:r>
      <w:r w:rsidR="00903681" w:rsidRPr="0071192B">
        <w:rPr>
          <w:rFonts w:eastAsia="MS Mincho" w:hint="eastAsia"/>
          <w:szCs w:val="24"/>
          <w:lang w:val="en-US"/>
        </w:rPr>
        <w:t>]</w:t>
      </w:r>
      <w:r w:rsidR="009168E7" w:rsidRPr="0071192B">
        <w:rPr>
          <w:rFonts w:eastAsia="MS Mincho" w:hint="eastAsia"/>
          <w:szCs w:val="24"/>
          <w:lang w:val="en-US"/>
        </w:rPr>
        <w:t>:</w:t>
      </w:r>
    </w:p>
    <w:tbl>
      <w:tblPr>
        <w:tblStyle w:val="af8"/>
        <w:tblW w:w="0" w:type="auto"/>
        <w:tblLook w:val="04A0" w:firstRow="1" w:lastRow="0" w:firstColumn="1" w:lastColumn="0" w:noHBand="0" w:noVBand="1"/>
      </w:tblPr>
      <w:tblGrid>
        <w:gridCol w:w="9855"/>
      </w:tblGrid>
      <w:tr w:rsidR="009168E7" w:rsidRPr="0071192B" w:rsidTr="009168E7">
        <w:tc>
          <w:tcPr>
            <w:tcW w:w="9855" w:type="dxa"/>
          </w:tcPr>
          <w:p w:rsidR="0047004D" w:rsidRPr="0071192B" w:rsidRDefault="0047004D" w:rsidP="001236E8">
            <w:pPr>
              <w:pStyle w:val="2"/>
              <w:jc w:val="left"/>
              <w:outlineLvl w:val="1"/>
            </w:pPr>
            <w:r w:rsidRPr="0071192B">
              <w:lastRenderedPageBreak/>
              <w:t>Sub-topic 1-5: eRedCap BW reduction</w:t>
            </w:r>
          </w:p>
          <w:p w:rsidR="009168E7" w:rsidRPr="0071192B" w:rsidRDefault="0047004D" w:rsidP="000B6159">
            <w:pPr>
              <w:jc w:val="left"/>
              <w:rPr>
                <w:rFonts w:eastAsiaTheme="minorEastAsia"/>
                <w:lang w:val="sv-SE"/>
              </w:rPr>
            </w:pPr>
            <w:r w:rsidRPr="0071192B">
              <w:rPr>
                <w:b/>
              </w:rPr>
              <w:t>Agreement</w:t>
            </w:r>
            <w:r w:rsidRPr="0071192B">
              <w:t xml:space="preserve">: </w:t>
            </w:r>
            <w:r w:rsidRPr="0071192B">
              <w:rPr>
                <w:rFonts w:eastAsiaTheme="minorEastAsia"/>
                <w:bCs/>
              </w:rPr>
              <w:t>Specify both eRedCap variants, i.e. with and without bandwidth reduction.</w:t>
            </w:r>
          </w:p>
        </w:tc>
      </w:tr>
    </w:tbl>
    <w:p w:rsidR="00887A31" w:rsidRPr="0071192B" w:rsidRDefault="00211587" w:rsidP="00887A31">
      <w:pPr>
        <w:spacing w:before="120" w:after="120"/>
        <w:jc w:val="left"/>
        <w:rPr>
          <w:rFonts w:eastAsiaTheme="minorEastAsia"/>
          <w:szCs w:val="21"/>
          <w:lang w:val="en-US"/>
        </w:rPr>
      </w:pPr>
      <w:r w:rsidRPr="0071192B">
        <w:rPr>
          <w:rFonts w:eastAsia="MS Mincho" w:hint="eastAsia"/>
          <w:szCs w:val="21"/>
          <w:lang w:val="en-US"/>
        </w:rPr>
        <w:t xml:space="preserve">For RRM </w:t>
      </w:r>
      <w:r w:rsidRPr="0071192B">
        <w:rPr>
          <w:rFonts w:eastAsia="MS Mincho"/>
          <w:szCs w:val="21"/>
          <w:lang w:val="en-US"/>
        </w:rPr>
        <w:t>requirements</w:t>
      </w:r>
      <w:r w:rsidRPr="0071192B">
        <w:rPr>
          <w:rFonts w:eastAsia="MS Mincho" w:hint="eastAsia"/>
          <w:szCs w:val="21"/>
          <w:lang w:val="en-US"/>
        </w:rPr>
        <w:t xml:space="preserve">, </w:t>
      </w:r>
      <w:r w:rsidR="00887A31" w:rsidRPr="0071192B">
        <w:rPr>
          <w:rFonts w:eastAsiaTheme="minorEastAsia" w:hint="eastAsia"/>
          <w:szCs w:val="21"/>
          <w:lang w:val="en-US"/>
        </w:rPr>
        <w:t xml:space="preserve">even though both </w:t>
      </w:r>
      <w:r w:rsidR="00887A31" w:rsidRPr="0071192B">
        <w:rPr>
          <w:rFonts w:eastAsia="MS Mincho" w:hint="eastAsia"/>
          <w:szCs w:val="21"/>
          <w:lang w:val="en-US"/>
        </w:rPr>
        <w:t>20MHz maximum bandwidth and 5MHz maximum bandwidth will be considered</w:t>
      </w:r>
      <w:r w:rsidR="00887A31" w:rsidRPr="0071192B">
        <w:rPr>
          <w:rFonts w:eastAsiaTheme="minorEastAsia" w:hint="eastAsia"/>
          <w:szCs w:val="21"/>
          <w:lang w:val="en-US"/>
        </w:rPr>
        <w:t xml:space="preserve">, </w:t>
      </w:r>
      <w:r w:rsidR="00BF3B41" w:rsidRPr="0071192B">
        <w:rPr>
          <w:rFonts w:eastAsiaTheme="minorEastAsia" w:hint="eastAsia"/>
          <w:szCs w:val="21"/>
          <w:lang w:val="en-US"/>
        </w:rPr>
        <w:t xml:space="preserve">further bandwidth reduction to 5MHz had no RRM impacts in </w:t>
      </w:r>
      <w:r w:rsidR="00BF3B41" w:rsidRPr="0071192B">
        <w:rPr>
          <w:rFonts w:eastAsia="MS Mincho" w:hint="eastAsia"/>
          <w:szCs w:val="21"/>
          <w:lang w:val="en-US"/>
        </w:rPr>
        <w:t xml:space="preserve">R18 eRedCap </w:t>
      </w:r>
      <w:r w:rsidR="00BF3B41" w:rsidRPr="0071192B">
        <w:rPr>
          <w:rFonts w:eastAsiaTheme="minorEastAsia" w:hint="eastAsia"/>
          <w:szCs w:val="21"/>
          <w:lang w:val="en-US"/>
        </w:rPr>
        <w:t>WI.</w:t>
      </w:r>
    </w:p>
    <w:p w:rsidR="00211587" w:rsidRPr="0071192B" w:rsidRDefault="00BF3B41" w:rsidP="00887A31">
      <w:pPr>
        <w:spacing w:before="120" w:after="120"/>
        <w:jc w:val="left"/>
        <w:rPr>
          <w:rFonts w:eastAsiaTheme="minorEastAsia"/>
          <w:b/>
          <w:szCs w:val="21"/>
          <w:lang w:val="en-US"/>
        </w:rPr>
      </w:pPr>
      <w:r w:rsidRPr="0071192B">
        <w:rPr>
          <w:rFonts w:eastAsiaTheme="minorEastAsia" w:hint="eastAsia"/>
          <w:b/>
          <w:szCs w:val="21"/>
          <w:lang w:val="en-US"/>
        </w:rPr>
        <w:t>Observation</w:t>
      </w:r>
      <w:r w:rsidR="00331658" w:rsidRPr="0071192B">
        <w:rPr>
          <w:rFonts w:eastAsiaTheme="minorEastAsia" w:hint="eastAsia"/>
          <w:b/>
          <w:szCs w:val="21"/>
          <w:lang w:val="en-US"/>
        </w:rPr>
        <w:t xml:space="preserve"> 1</w:t>
      </w:r>
      <w:r w:rsidRPr="0071192B">
        <w:rPr>
          <w:rFonts w:eastAsiaTheme="minorEastAsia" w:hint="eastAsia"/>
          <w:b/>
          <w:szCs w:val="21"/>
          <w:lang w:val="en-US"/>
        </w:rPr>
        <w:t xml:space="preserve">: Both </w:t>
      </w:r>
      <w:r w:rsidRPr="0071192B">
        <w:rPr>
          <w:rFonts w:eastAsia="MS Mincho" w:hint="eastAsia"/>
          <w:b/>
          <w:szCs w:val="21"/>
          <w:lang w:val="en-US"/>
        </w:rPr>
        <w:t>20MHz maximum bandwidth and 5MHz maximum bandwidth will be considered</w:t>
      </w:r>
      <w:r w:rsidR="00211587" w:rsidRPr="0071192B">
        <w:rPr>
          <w:rFonts w:eastAsia="MS Mincho" w:hint="eastAsia"/>
          <w:b/>
          <w:szCs w:val="21"/>
          <w:lang w:val="en-US"/>
        </w:rPr>
        <w:t xml:space="preserve"> for (e</w:t>
      </w:r>
      <w:proofErr w:type="gramStart"/>
      <w:r w:rsidR="00211587" w:rsidRPr="0071192B">
        <w:rPr>
          <w:rFonts w:eastAsia="MS Mincho" w:hint="eastAsia"/>
          <w:b/>
          <w:szCs w:val="21"/>
          <w:lang w:val="en-US"/>
        </w:rPr>
        <w:t>)</w:t>
      </w:r>
      <w:r w:rsidR="00286AAC">
        <w:rPr>
          <w:rFonts w:eastAsia="MS Mincho"/>
          <w:b/>
          <w:szCs w:val="21"/>
          <w:lang w:val="en-US"/>
        </w:rPr>
        <w:t>Red</w:t>
      </w:r>
      <w:r w:rsidR="00286AAC">
        <w:rPr>
          <w:rFonts w:eastAsiaTheme="minorEastAsia" w:hint="eastAsia"/>
          <w:b/>
          <w:szCs w:val="21"/>
          <w:lang w:val="en-US"/>
        </w:rPr>
        <w:t>C</w:t>
      </w:r>
      <w:r w:rsidR="00211587" w:rsidRPr="0071192B">
        <w:rPr>
          <w:rFonts w:eastAsia="MS Mincho"/>
          <w:b/>
          <w:szCs w:val="21"/>
          <w:lang w:val="en-US"/>
        </w:rPr>
        <w:t>ap</w:t>
      </w:r>
      <w:proofErr w:type="gramEnd"/>
      <w:r w:rsidR="00211587" w:rsidRPr="0071192B">
        <w:rPr>
          <w:rFonts w:eastAsia="MS Mincho"/>
          <w:b/>
          <w:szCs w:val="21"/>
          <w:lang w:val="en-US"/>
        </w:rPr>
        <w:t xml:space="preserve"> UE</w:t>
      </w:r>
      <w:r w:rsidR="00211587" w:rsidRPr="0071192B">
        <w:rPr>
          <w:rFonts w:eastAsia="MS Mincho" w:hint="eastAsia"/>
          <w:b/>
          <w:szCs w:val="21"/>
          <w:lang w:val="en-US"/>
        </w:rPr>
        <w:t xml:space="preserve"> with FR1-NTN</w:t>
      </w:r>
      <w:r w:rsidR="00ED19C0" w:rsidRPr="0071192B">
        <w:rPr>
          <w:rFonts w:eastAsia="MS Mincho"/>
          <w:b/>
          <w:szCs w:val="21"/>
          <w:lang w:val="en-US"/>
        </w:rPr>
        <w:t xml:space="preserve"> bands</w:t>
      </w:r>
      <w:r w:rsidR="00211587" w:rsidRPr="0071192B">
        <w:rPr>
          <w:rFonts w:eastAsia="MS Mincho" w:hint="eastAsia"/>
          <w:b/>
          <w:szCs w:val="21"/>
          <w:lang w:val="en-US"/>
        </w:rPr>
        <w:t>.</w:t>
      </w:r>
    </w:p>
    <w:p w:rsidR="00887A31" w:rsidRPr="0071192B" w:rsidRDefault="00BF3B41" w:rsidP="00887A31">
      <w:pPr>
        <w:spacing w:before="120" w:after="180"/>
        <w:jc w:val="left"/>
        <w:rPr>
          <w:rFonts w:eastAsiaTheme="minorEastAsia"/>
          <w:b/>
          <w:szCs w:val="21"/>
        </w:rPr>
      </w:pPr>
      <w:r w:rsidRPr="0071192B">
        <w:rPr>
          <w:rFonts w:eastAsiaTheme="minorEastAsia" w:hint="eastAsia"/>
          <w:b/>
          <w:szCs w:val="21"/>
          <w:lang w:val="en-US"/>
        </w:rPr>
        <w:t>Observation</w:t>
      </w:r>
      <w:r w:rsidR="00331658" w:rsidRPr="0071192B">
        <w:rPr>
          <w:rFonts w:eastAsiaTheme="minorEastAsia" w:hint="eastAsia"/>
          <w:b/>
          <w:szCs w:val="21"/>
          <w:lang w:val="en-US"/>
        </w:rPr>
        <w:t xml:space="preserve"> 2</w:t>
      </w:r>
      <w:r w:rsidRPr="0071192B">
        <w:rPr>
          <w:rFonts w:eastAsiaTheme="minorEastAsia" w:hint="eastAsia"/>
          <w:b/>
          <w:szCs w:val="21"/>
          <w:lang w:val="en-US"/>
        </w:rPr>
        <w:t xml:space="preserve">: </w:t>
      </w:r>
      <w:r w:rsidR="00887A31" w:rsidRPr="0071192B">
        <w:rPr>
          <w:rFonts w:eastAsia="MS Mincho" w:hint="eastAsia"/>
          <w:b/>
          <w:szCs w:val="21"/>
          <w:lang w:val="en-US"/>
        </w:rPr>
        <w:t xml:space="preserve">There is no RRM impact on the </w:t>
      </w:r>
      <w:r w:rsidRPr="0071192B">
        <w:rPr>
          <w:rFonts w:eastAsia="MS Mincho" w:hint="eastAsia"/>
          <w:b/>
          <w:szCs w:val="21"/>
          <w:lang w:val="en-US"/>
        </w:rPr>
        <w:t>further bandwidth reduction to 5MHz</w:t>
      </w:r>
      <w:r w:rsidRPr="0071192B">
        <w:rPr>
          <w:rFonts w:eastAsia="MS Mincho"/>
          <w:b/>
          <w:szCs w:val="21"/>
          <w:lang w:val="en-US"/>
        </w:rPr>
        <w:t xml:space="preserve"> </w:t>
      </w:r>
      <w:r w:rsidRPr="0071192B">
        <w:rPr>
          <w:rFonts w:eastAsia="MS Mincho" w:hint="eastAsia"/>
          <w:b/>
          <w:szCs w:val="21"/>
          <w:lang w:val="en-US"/>
        </w:rPr>
        <w:t>for R18 eRedCap UEs.</w:t>
      </w:r>
    </w:p>
    <w:p w:rsidR="00FB75DF" w:rsidRPr="0071192B" w:rsidRDefault="007A7E45"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Pr>
          <w:rFonts w:ascii="Times New Roman" w:hAnsi="Times New Roman" w:hint="eastAsia"/>
          <w:b/>
          <w:bCs/>
          <w:kern w:val="2"/>
          <w:sz w:val="21"/>
          <w:szCs w:val="21"/>
          <w:lang w:val="sv-SE"/>
        </w:rPr>
        <w:t>2.1.2</w:t>
      </w:r>
      <w:r w:rsidR="00957B83" w:rsidRPr="0071192B">
        <w:rPr>
          <w:rFonts w:ascii="Times New Roman" w:hAnsi="Times New Roman" w:hint="eastAsia"/>
          <w:b/>
          <w:bCs/>
          <w:kern w:val="2"/>
          <w:sz w:val="21"/>
          <w:szCs w:val="21"/>
          <w:lang w:val="sv-SE"/>
        </w:rPr>
        <w:t xml:space="preserve"> </w:t>
      </w:r>
      <w:r w:rsidR="00FB75DF" w:rsidRPr="0071192B">
        <w:rPr>
          <w:rFonts w:ascii="Times New Roman" w:hAnsi="Times New Roman" w:hint="eastAsia"/>
          <w:b/>
          <w:bCs/>
          <w:kern w:val="2"/>
          <w:sz w:val="21"/>
          <w:szCs w:val="21"/>
          <w:lang w:val="sv-SE"/>
        </w:rPr>
        <w:t>T</w:t>
      </w:r>
      <w:r w:rsidR="00FB75DF" w:rsidRPr="0071192B">
        <w:rPr>
          <w:rFonts w:ascii="Times New Roman" w:hAnsi="Times New Roman"/>
          <w:b/>
          <w:bCs/>
          <w:kern w:val="2"/>
          <w:sz w:val="21"/>
          <w:szCs w:val="21"/>
          <w:lang w:val="sv-SE"/>
        </w:rPr>
        <w:t>he network scenario for (e)Redcap UE with FR1-NTN</w:t>
      </w:r>
    </w:p>
    <w:p w:rsidR="00FB75DF" w:rsidRPr="0071192B" w:rsidRDefault="007762D7" w:rsidP="007762D7">
      <w:pPr>
        <w:spacing w:before="120" w:after="120"/>
        <w:rPr>
          <w:rFonts w:eastAsiaTheme="minorEastAsia"/>
          <w:szCs w:val="24"/>
          <w:lang w:val="sv-SE"/>
        </w:rPr>
      </w:pPr>
      <w:r w:rsidRPr="0071192B">
        <w:rPr>
          <w:rFonts w:eastAsiaTheme="minorEastAsia" w:hint="eastAsia"/>
          <w:szCs w:val="24"/>
          <w:lang w:val="en-US"/>
        </w:rPr>
        <w:t xml:space="preserve">The </w:t>
      </w:r>
      <w:r w:rsidRPr="0071192B">
        <w:rPr>
          <w:rFonts w:eastAsiaTheme="minorEastAsia"/>
          <w:szCs w:val="24"/>
          <w:lang w:val="en-US"/>
        </w:rPr>
        <w:t>Way Forward</w:t>
      </w:r>
      <w:r w:rsidRPr="0071192B">
        <w:rPr>
          <w:rFonts w:eastAsiaTheme="minorEastAsia" w:hint="eastAsia"/>
          <w:szCs w:val="24"/>
          <w:lang w:val="en-US"/>
        </w:rPr>
        <w:t xml:space="preserve"> on t</w:t>
      </w:r>
      <w:r w:rsidRPr="0071192B">
        <w:rPr>
          <w:rFonts w:eastAsiaTheme="minorEastAsia"/>
          <w:szCs w:val="24"/>
          <w:lang w:val="en-US"/>
        </w:rPr>
        <w:t>he network scenario</w:t>
      </w:r>
      <w:r w:rsidRPr="0071192B">
        <w:rPr>
          <w:rFonts w:eastAsiaTheme="minorEastAsia" w:hint="eastAsia"/>
          <w:szCs w:val="24"/>
          <w:lang w:val="en-US"/>
        </w:rPr>
        <w:t xml:space="preserve"> </w:t>
      </w:r>
      <w:r w:rsidR="00383924" w:rsidRPr="0071192B">
        <w:rPr>
          <w:rFonts w:eastAsiaTheme="minorEastAsia"/>
          <w:szCs w:val="24"/>
          <w:lang w:val="en-US"/>
        </w:rPr>
        <w:t>for (e</w:t>
      </w:r>
      <w:proofErr w:type="gramStart"/>
      <w:r w:rsidR="00383924" w:rsidRPr="0071192B">
        <w:rPr>
          <w:rFonts w:eastAsiaTheme="minorEastAsia"/>
          <w:szCs w:val="24"/>
          <w:lang w:val="en-US"/>
        </w:rPr>
        <w:t>)Red</w:t>
      </w:r>
      <w:r w:rsidR="00383924" w:rsidRPr="0071192B">
        <w:rPr>
          <w:rFonts w:eastAsiaTheme="minorEastAsia" w:hint="eastAsia"/>
          <w:szCs w:val="24"/>
          <w:lang w:val="en-US"/>
        </w:rPr>
        <w:t>C</w:t>
      </w:r>
      <w:r w:rsidRPr="0071192B">
        <w:rPr>
          <w:rFonts w:eastAsiaTheme="minorEastAsia"/>
          <w:szCs w:val="24"/>
          <w:lang w:val="en-US"/>
        </w:rPr>
        <w:t>ap</w:t>
      </w:r>
      <w:proofErr w:type="gramEnd"/>
      <w:r w:rsidRPr="0071192B">
        <w:rPr>
          <w:rFonts w:eastAsiaTheme="minorEastAsia"/>
          <w:szCs w:val="24"/>
          <w:lang w:val="en-US"/>
        </w:rPr>
        <w:t xml:space="preserve"> UE with FR1-NTN</w:t>
      </w:r>
      <w:r w:rsidRPr="0071192B">
        <w:rPr>
          <w:rFonts w:eastAsiaTheme="minorEastAsia" w:hint="eastAsia"/>
          <w:szCs w:val="24"/>
          <w:lang w:val="en-US"/>
        </w:rPr>
        <w:t xml:space="preserve"> is copied as below</w:t>
      </w:r>
      <w:r w:rsidR="00F56E1B" w:rsidRPr="0071192B">
        <w:rPr>
          <w:rFonts w:eastAsiaTheme="minorEastAsia" w:hint="eastAsia"/>
          <w:szCs w:val="24"/>
          <w:lang w:val="en-US"/>
        </w:rPr>
        <w:t xml:space="preserve"> [3]</w:t>
      </w:r>
      <w:r w:rsidRPr="0071192B">
        <w:rPr>
          <w:rFonts w:eastAsiaTheme="minorEastAsia" w:hint="eastAsia"/>
          <w:szCs w:val="24"/>
          <w:lang w:val="en-US"/>
        </w:rPr>
        <w:t>:</w:t>
      </w:r>
    </w:p>
    <w:tbl>
      <w:tblPr>
        <w:tblStyle w:val="af8"/>
        <w:tblW w:w="0" w:type="auto"/>
        <w:tblLook w:val="04A0" w:firstRow="1" w:lastRow="0" w:firstColumn="1" w:lastColumn="0" w:noHBand="0" w:noVBand="1"/>
      </w:tblPr>
      <w:tblGrid>
        <w:gridCol w:w="9855"/>
      </w:tblGrid>
      <w:tr w:rsidR="00FB75DF" w:rsidRPr="0071192B" w:rsidTr="00FB75DF">
        <w:tc>
          <w:tcPr>
            <w:tcW w:w="9855" w:type="dxa"/>
          </w:tcPr>
          <w:p w:rsidR="00FB75DF" w:rsidRPr="0071192B" w:rsidRDefault="00FB75DF" w:rsidP="00FB75DF">
            <w:pPr>
              <w:overflowPunct/>
              <w:autoSpaceDE/>
              <w:autoSpaceDN/>
              <w:adjustRightInd/>
              <w:spacing w:before="0" w:after="120"/>
              <w:jc w:val="left"/>
              <w:textAlignment w:val="auto"/>
              <w:rPr>
                <w:sz w:val="20"/>
                <w:szCs w:val="24"/>
                <w:highlight w:val="yellow"/>
                <w:lang w:val="en-US"/>
              </w:rPr>
            </w:pPr>
            <w:r w:rsidRPr="0071192B">
              <w:rPr>
                <w:b/>
                <w:sz w:val="20"/>
                <w:szCs w:val="20"/>
                <w:lang w:val="en-US" w:eastAsia="en-US"/>
              </w:rPr>
              <w:t xml:space="preserve">&lt;Way Forward&gt; </w:t>
            </w:r>
          </w:p>
          <w:p w:rsidR="00FB75DF" w:rsidRPr="0071192B" w:rsidRDefault="00FB75DF" w:rsidP="00B61080">
            <w:pPr>
              <w:numPr>
                <w:ilvl w:val="0"/>
                <w:numId w:val="26"/>
              </w:numPr>
              <w:overflowPunct/>
              <w:autoSpaceDE/>
              <w:autoSpaceDN/>
              <w:adjustRightInd/>
              <w:spacing w:before="0" w:after="120"/>
              <w:ind w:left="720"/>
              <w:jc w:val="left"/>
              <w:textAlignment w:val="auto"/>
              <w:rPr>
                <w:sz w:val="20"/>
                <w:szCs w:val="24"/>
                <w:lang w:val="en-US"/>
              </w:rPr>
            </w:pPr>
            <w:r w:rsidRPr="0071192B">
              <w:rPr>
                <w:sz w:val="20"/>
                <w:szCs w:val="24"/>
                <w:lang w:val="en-US"/>
              </w:rPr>
              <w:t>For</w:t>
            </w:r>
            <w:r w:rsidR="00383924" w:rsidRPr="0071192B">
              <w:rPr>
                <w:sz w:val="20"/>
                <w:szCs w:val="24"/>
                <w:lang w:val="en-US"/>
              </w:rPr>
              <w:t xml:space="preserve"> scenario considered for (e</w:t>
            </w:r>
            <w:proofErr w:type="gramStart"/>
            <w:r w:rsidR="00383924" w:rsidRPr="0071192B">
              <w:rPr>
                <w:sz w:val="20"/>
                <w:szCs w:val="24"/>
                <w:lang w:val="en-US"/>
              </w:rPr>
              <w:t>)Red</w:t>
            </w:r>
            <w:r w:rsidR="00383924" w:rsidRPr="0071192B">
              <w:rPr>
                <w:rFonts w:eastAsiaTheme="minorEastAsia" w:hint="eastAsia"/>
                <w:sz w:val="20"/>
                <w:szCs w:val="24"/>
                <w:lang w:val="en-US"/>
              </w:rPr>
              <w:t>C</w:t>
            </w:r>
            <w:r w:rsidRPr="0071192B">
              <w:rPr>
                <w:sz w:val="20"/>
                <w:szCs w:val="24"/>
                <w:lang w:val="en-US"/>
              </w:rPr>
              <w:t>ap</w:t>
            </w:r>
            <w:proofErr w:type="gramEnd"/>
            <w:r w:rsidRPr="0071192B">
              <w:rPr>
                <w:sz w:val="20"/>
                <w:szCs w:val="24"/>
                <w:lang w:val="en-US"/>
              </w:rPr>
              <w:t xml:space="preserve"> UE with FR1-NTN bands</w:t>
            </w:r>
            <w:r w:rsidRPr="0071192B">
              <w:rPr>
                <w:rFonts w:hint="eastAsia"/>
                <w:sz w:val="20"/>
                <w:szCs w:val="24"/>
                <w:lang w:val="en-US"/>
              </w:rPr>
              <w:t>,</w:t>
            </w:r>
            <w:r w:rsidRPr="0071192B">
              <w:rPr>
                <w:sz w:val="20"/>
                <w:szCs w:val="24"/>
                <w:lang w:val="en-US"/>
              </w:rPr>
              <w:t xml:space="preserve"> </w:t>
            </w:r>
            <w:r w:rsidRPr="0071192B">
              <w:rPr>
                <w:rFonts w:hint="eastAsia"/>
                <w:sz w:val="20"/>
                <w:szCs w:val="24"/>
                <w:lang w:val="en-US"/>
              </w:rPr>
              <w:t xml:space="preserve">RAN4 </w:t>
            </w:r>
            <w:r w:rsidRPr="0071192B">
              <w:rPr>
                <w:sz w:val="20"/>
                <w:szCs w:val="24"/>
                <w:lang w:val="en-US"/>
              </w:rPr>
              <w:t>only supports NR SA operation mode</w:t>
            </w:r>
            <w:r w:rsidRPr="0071192B">
              <w:rPr>
                <w:rFonts w:hint="eastAsia"/>
                <w:sz w:val="20"/>
                <w:szCs w:val="24"/>
                <w:lang w:val="en-US"/>
              </w:rPr>
              <w:t xml:space="preserve"> with single carrier</w:t>
            </w:r>
            <w:r w:rsidRPr="0071192B">
              <w:rPr>
                <w:sz w:val="20"/>
                <w:szCs w:val="24"/>
                <w:lang w:val="en-US"/>
              </w:rPr>
              <w:t>.</w:t>
            </w:r>
          </w:p>
        </w:tc>
      </w:tr>
    </w:tbl>
    <w:p w:rsidR="00FB75DF" w:rsidRPr="0071192B" w:rsidRDefault="007762D7" w:rsidP="007762D7">
      <w:pPr>
        <w:spacing w:before="120" w:after="120"/>
        <w:jc w:val="left"/>
        <w:rPr>
          <w:rFonts w:eastAsiaTheme="minorEastAsia"/>
          <w:szCs w:val="21"/>
          <w:lang w:val="en-US"/>
        </w:rPr>
      </w:pPr>
      <w:r w:rsidRPr="0071192B">
        <w:rPr>
          <w:rFonts w:eastAsiaTheme="minorEastAsia" w:hint="eastAsia"/>
          <w:szCs w:val="21"/>
          <w:lang w:val="en-US"/>
        </w:rPr>
        <w:t xml:space="preserve">We believe that RAN4 should follow the </w:t>
      </w:r>
      <w:r w:rsidRPr="0071192B">
        <w:rPr>
          <w:rFonts w:eastAsiaTheme="minorEastAsia"/>
          <w:szCs w:val="21"/>
          <w:lang w:val="en-US"/>
        </w:rPr>
        <w:t>network scenario</w:t>
      </w:r>
      <w:r w:rsidRPr="0071192B">
        <w:rPr>
          <w:rFonts w:eastAsiaTheme="minorEastAsia" w:hint="eastAsia"/>
          <w:szCs w:val="21"/>
          <w:lang w:val="en-US"/>
        </w:rPr>
        <w:t xml:space="preserve"> in</w:t>
      </w:r>
      <w:r w:rsidRPr="0071192B">
        <w:rPr>
          <w:rFonts w:eastAsiaTheme="minorEastAsia"/>
          <w:szCs w:val="21"/>
          <w:lang w:val="en-US"/>
        </w:rPr>
        <w:t xml:space="preserve"> </w:t>
      </w:r>
      <w:r w:rsidRPr="0071192B">
        <w:rPr>
          <w:rFonts w:eastAsiaTheme="minorEastAsia" w:hint="eastAsia"/>
          <w:szCs w:val="21"/>
          <w:lang w:val="en-US"/>
        </w:rPr>
        <w:t xml:space="preserve">NTN for </w:t>
      </w:r>
      <w:r w:rsidR="00383924" w:rsidRPr="0071192B">
        <w:rPr>
          <w:szCs w:val="21"/>
          <w:lang w:val="en-US"/>
        </w:rPr>
        <w:t>(e</w:t>
      </w:r>
      <w:proofErr w:type="gramStart"/>
      <w:r w:rsidR="00383924" w:rsidRPr="0071192B">
        <w:rPr>
          <w:szCs w:val="21"/>
          <w:lang w:val="en-US"/>
        </w:rPr>
        <w:t>)Red</w:t>
      </w:r>
      <w:r w:rsidR="00383924" w:rsidRPr="0071192B">
        <w:rPr>
          <w:rFonts w:hint="eastAsia"/>
          <w:szCs w:val="21"/>
          <w:lang w:val="en-US"/>
        </w:rPr>
        <w:t>C</w:t>
      </w:r>
      <w:r w:rsidRPr="0071192B">
        <w:rPr>
          <w:szCs w:val="21"/>
          <w:lang w:val="en-US"/>
        </w:rPr>
        <w:t>ap</w:t>
      </w:r>
      <w:proofErr w:type="gramEnd"/>
      <w:r w:rsidRPr="0071192B">
        <w:rPr>
          <w:szCs w:val="21"/>
          <w:lang w:val="en-US"/>
        </w:rPr>
        <w:t xml:space="preserve"> UE with FR1-NTN bands</w:t>
      </w:r>
      <w:r w:rsidRPr="0071192B">
        <w:rPr>
          <w:rFonts w:eastAsiaTheme="minorEastAsia" w:hint="eastAsia"/>
          <w:szCs w:val="21"/>
          <w:lang w:val="en-US"/>
        </w:rPr>
        <w:t xml:space="preserve">, that is, RAN4 </w:t>
      </w:r>
      <w:r w:rsidRPr="0071192B">
        <w:rPr>
          <w:rFonts w:eastAsiaTheme="minorEastAsia"/>
          <w:szCs w:val="21"/>
          <w:lang w:val="en-US"/>
        </w:rPr>
        <w:t xml:space="preserve">only </w:t>
      </w:r>
      <w:r w:rsidRPr="0071192B">
        <w:rPr>
          <w:rFonts w:eastAsiaTheme="minorEastAsia" w:hint="eastAsia"/>
          <w:szCs w:val="21"/>
          <w:lang w:val="en-US"/>
        </w:rPr>
        <w:t xml:space="preserve">to </w:t>
      </w:r>
      <w:r w:rsidRPr="0071192B">
        <w:rPr>
          <w:rFonts w:eastAsiaTheme="minorEastAsia"/>
          <w:szCs w:val="21"/>
          <w:lang w:val="en-US"/>
        </w:rPr>
        <w:t>support NR SA operation mode</w:t>
      </w:r>
      <w:r w:rsidRPr="0071192B">
        <w:rPr>
          <w:rFonts w:eastAsiaTheme="minorEastAsia" w:hint="eastAsia"/>
          <w:szCs w:val="21"/>
          <w:lang w:val="en-US"/>
        </w:rPr>
        <w:t xml:space="preserve"> with single carrier.</w:t>
      </w:r>
    </w:p>
    <w:p w:rsidR="002D5EF7" w:rsidRPr="0071192B" w:rsidRDefault="002D5EF7" w:rsidP="001236E8">
      <w:pPr>
        <w:spacing w:before="120" w:after="120"/>
        <w:jc w:val="left"/>
        <w:rPr>
          <w:b/>
          <w:szCs w:val="21"/>
          <w:lang w:val="sv-SE"/>
        </w:rPr>
      </w:pPr>
      <w:r w:rsidRPr="0071192B">
        <w:rPr>
          <w:b/>
          <w:szCs w:val="21"/>
        </w:rPr>
        <w:t>Proposal</w:t>
      </w:r>
      <w:r w:rsidR="00331658" w:rsidRPr="0071192B">
        <w:rPr>
          <w:rFonts w:hint="eastAsia"/>
          <w:b/>
          <w:szCs w:val="21"/>
        </w:rPr>
        <w:t xml:space="preserve"> 1</w:t>
      </w:r>
      <w:r w:rsidRPr="0071192B">
        <w:rPr>
          <w:rFonts w:hint="eastAsia"/>
          <w:b/>
          <w:szCs w:val="21"/>
        </w:rPr>
        <w:t xml:space="preserve">: </w:t>
      </w:r>
      <w:r w:rsidRPr="0071192B">
        <w:rPr>
          <w:b/>
          <w:szCs w:val="21"/>
          <w:lang w:val="sv-SE"/>
        </w:rPr>
        <w:t>For</w:t>
      </w:r>
      <w:r w:rsidR="00346E96" w:rsidRPr="0071192B">
        <w:rPr>
          <w:b/>
          <w:szCs w:val="21"/>
          <w:lang w:val="sv-SE"/>
        </w:rPr>
        <w:t xml:space="preserve"> scenario considered for (e</w:t>
      </w:r>
      <w:proofErr w:type="gramStart"/>
      <w:r w:rsidR="00346E96" w:rsidRPr="0071192B">
        <w:rPr>
          <w:b/>
          <w:szCs w:val="21"/>
          <w:lang w:val="sv-SE"/>
        </w:rPr>
        <w:t>)Red</w:t>
      </w:r>
      <w:r w:rsidR="00346E96" w:rsidRPr="0071192B">
        <w:rPr>
          <w:rFonts w:hint="eastAsia"/>
          <w:b/>
          <w:szCs w:val="21"/>
          <w:lang w:val="sv-SE"/>
        </w:rPr>
        <w:t>C</w:t>
      </w:r>
      <w:r w:rsidRPr="0071192B">
        <w:rPr>
          <w:b/>
          <w:szCs w:val="21"/>
          <w:lang w:val="sv-SE"/>
        </w:rPr>
        <w:t>ap</w:t>
      </w:r>
      <w:proofErr w:type="gramEnd"/>
      <w:r w:rsidRPr="0071192B">
        <w:rPr>
          <w:b/>
          <w:szCs w:val="21"/>
          <w:lang w:val="sv-SE"/>
        </w:rPr>
        <w:t xml:space="preserve"> UE with FR1-NTN bands, RAN4 only supports NR SA operation mode with single carrier.</w:t>
      </w:r>
    </w:p>
    <w:p w:rsidR="00EE1112" w:rsidRPr="0071192B" w:rsidRDefault="00957B83" w:rsidP="007A7E45">
      <w:pPr>
        <w:pStyle w:val="2"/>
        <w:numPr>
          <w:ilvl w:val="1"/>
          <w:numId w:val="37"/>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71192B">
        <w:rPr>
          <w:rFonts w:ascii="Times New Roman" w:hAnsi="Times New Roman"/>
          <w:b/>
          <w:sz w:val="22"/>
          <w:szCs w:val="24"/>
          <w:lang w:val="sv-SE"/>
        </w:rPr>
        <w:t>General consideration</w:t>
      </w:r>
    </w:p>
    <w:p w:rsidR="00027217" w:rsidRPr="0071192B" w:rsidRDefault="007A7E45"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Pr>
          <w:rFonts w:ascii="Times New Roman" w:hAnsi="Times New Roman" w:hint="eastAsia"/>
          <w:b/>
          <w:bCs/>
          <w:kern w:val="2"/>
          <w:sz w:val="21"/>
          <w:szCs w:val="21"/>
          <w:lang w:val="sv-SE"/>
        </w:rPr>
        <w:t xml:space="preserve">2.2.1 </w:t>
      </w:r>
      <w:r w:rsidR="00027217" w:rsidRPr="0071192B">
        <w:rPr>
          <w:rFonts w:ascii="Times New Roman" w:hAnsi="Times New Roman"/>
          <w:b/>
          <w:bCs/>
          <w:kern w:val="2"/>
          <w:sz w:val="21"/>
          <w:szCs w:val="21"/>
          <w:lang w:val="sv-SE"/>
        </w:rPr>
        <w:t>What RRM requirements are defined for (e)RedCap UE with FR1-NTN</w:t>
      </w:r>
    </w:p>
    <w:p w:rsidR="00CC6378" w:rsidRPr="0071192B" w:rsidRDefault="00362EF2" w:rsidP="00362EF2">
      <w:pPr>
        <w:spacing w:before="240" w:after="120"/>
        <w:jc w:val="left"/>
        <w:rPr>
          <w:lang w:val="sv-SE"/>
        </w:rPr>
      </w:pPr>
      <w:r w:rsidRPr="0071192B">
        <w:rPr>
          <w:lang w:val="sv-SE"/>
        </w:rPr>
        <w:t xml:space="preserve">In the last meeting, RAN4 discussed </w:t>
      </w:r>
      <w:r w:rsidRPr="0071192B">
        <w:rPr>
          <w:rFonts w:hint="eastAsia"/>
          <w:lang w:val="sv-SE"/>
        </w:rPr>
        <w:t>w</w:t>
      </w:r>
      <w:r w:rsidRPr="0071192B">
        <w:rPr>
          <w:lang w:val="sv-SE"/>
        </w:rPr>
        <w:t xml:space="preserve">hat RRM requirements </w:t>
      </w:r>
      <w:r w:rsidRPr="0071192B">
        <w:rPr>
          <w:rFonts w:hint="eastAsia"/>
          <w:lang w:val="sv-SE"/>
        </w:rPr>
        <w:t>should be</w:t>
      </w:r>
      <w:r w:rsidRPr="0071192B">
        <w:rPr>
          <w:lang w:val="sv-SE"/>
        </w:rPr>
        <w:t xml:space="preserve"> defined for (e)RedCap UE with FR1-NTN</w:t>
      </w:r>
      <w:r w:rsidRPr="0071192B">
        <w:rPr>
          <w:rFonts w:hint="eastAsia"/>
          <w:lang w:val="sv-SE"/>
        </w:rPr>
        <w:t xml:space="preserve"> and had some agreements</w:t>
      </w:r>
      <w:r w:rsidRPr="0071192B">
        <w:rPr>
          <w:lang w:val="sv-SE"/>
        </w:rPr>
        <w:t xml:space="preserve">, but there was </w:t>
      </w:r>
      <w:r w:rsidRPr="0071192B">
        <w:rPr>
          <w:rFonts w:hint="eastAsia"/>
          <w:lang w:val="sv-SE"/>
        </w:rPr>
        <w:t xml:space="preserve">still some </w:t>
      </w:r>
      <w:r w:rsidRPr="0071192B">
        <w:rPr>
          <w:lang w:val="sv-SE"/>
        </w:rPr>
        <w:t>requirements</w:t>
      </w:r>
      <w:r w:rsidRPr="0071192B">
        <w:rPr>
          <w:rFonts w:hint="eastAsia"/>
          <w:lang w:val="sv-SE"/>
        </w:rPr>
        <w:t xml:space="preserve"> for FFS</w:t>
      </w:r>
      <w:r w:rsidR="006845DA" w:rsidRPr="0071192B">
        <w:rPr>
          <w:lang w:val="sv-SE"/>
        </w:rPr>
        <w:t>.</w:t>
      </w:r>
      <w:r w:rsidR="006845DA" w:rsidRPr="0071192B">
        <w:rPr>
          <w:rFonts w:hint="eastAsia"/>
          <w:lang w:val="sv-SE"/>
        </w:rPr>
        <w:t xml:space="preserve"> </w:t>
      </w:r>
      <w:r w:rsidRPr="0071192B">
        <w:rPr>
          <w:lang w:val="sv-SE"/>
        </w:rPr>
        <w:t>The Way Forward are copied as below [3]:</w:t>
      </w:r>
    </w:p>
    <w:tbl>
      <w:tblPr>
        <w:tblStyle w:val="af8"/>
        <w:tblW w:w="0" w:type="auto"/>
        <w:tblLook w:val="04A0" w:firstRow="1" w:lastRow="0" w:firstColumn="1" w:lastColumn="0" w:noHBand="0" w:noVBand="1"/>
      </w:tblPr>
      <w:tblGrid>
        <w:gridCol w:w="9855"/>
      </w:tblGrid>
      <w:tr w:rsidR="001E12FF" w:rsidRPr="0071192B" w:rsidTr="00027217">
        <w:tc>
          <w:tcPr>
            <w:tcW w:w="9855" w:type="dxa"/>
          </w:tcPr>
          <w:p w:rsidR="001E12FF" w:rsidRPr="0071192B" w:rsidRDefault="001E12FF" w:rsidP="001E12FF">
            <w:pPr>
              <w:spacing w:after="120"/>
              <w:rPr>
                <w:rFonts w:eastAsiaTheme="minorEastAsia" w:cstheme="minorHAnsi"/>
                <w:bCs/>
                <w:sz w:val="20"/>
              </w:rPr>
            </w:pPr>
            <w:bookmarkStart w:id="5" w:name="OLE_LINK65"/>
            <w:bookmarkStart w:id="6" w:name="OLE_LINK66"/>
            <w:r w:rsidRPr="0071192B">
              <w:rPr>
                <w:b/>
                <w:sz w:val="20"/>
              </w:rPr>
              <w:t xml:space="preserve">&lt;Way Forward&gt; </w:t>
            </w:r>
          </w:p>
          <w:bookmarkEnd w:id="5"/>
          <w:bookmarkEnd w:id="6"/>
          <w:p w:rsidR="001E12FF" w:rsidRPr="0071192B" w:rsidRDefault="001E12FF" w:rsidP="00B61080">
            <w:pPr>
              <w:pStyle w:val="afa"/>
              <w:widowControl/>
              <w:numPr>
                <w:ilvl w:val="0"/>
                <w:numId w:val="26"/>
              </w:numPr>
              <w:spacing w:before="0" w:after="120" w:line="240" w:lineRule="auto"/>
              <w:ind w:left="720" w:firstLineChars="0"/>
              <w:jc w:val="left"/>
              <w:rPr>
                <w:sz w:val="20"/>
              </w:rPr>
            </w:pPr>
            <w:r w:rsidRPr="0071192B">
              <w:rPr>
                <w:rFonts w:hint="eastAsia"/>
                <w:sz w:val="20"/>
              </w:rPr>
              <w:t xml:space="preserve">FFS for the </w:t>
            </w:r>
            <w:r w:rsidRPr="0071192B">
              <w:rPr>
                <w:sz w:val="20"/>
              </w:rPr>
              <w:t>following requirements</w:t>
            </w:r>
            <w:r w:rsidRPr="0071192B">
              <w:rPr>
                <w:rFonts w:hint="eastAsia"/>
                <w:sz w:val="20"/>
              </w:rPr>
              <w:t>:</w:t>
            </w:r>
          </w:p>
          <w:p w:rsidR="001E12FF" w:rsidRPr="0071192B" w:rsidRDefault="001E12FF" w:rsidP="00B61080">
            <w:pPr>
              <w:pStyle w:val="afa"/>
              <w:widowControl/>
              <w:numPr>
                <w:ilvl w:val="1"/>
                <w:numId w:val="26"/>
              </w:numPr>
              <w:spacing w:before="0" w:after="120" w:line="240" w:lineRule="auto"/>
              <w:ind w:firstLineChars="0"/>
              <w:jc w:val="left"/>
              <w:rPr>
                <w:rFonts w:cstheme="minorHAnsi"/>
                <w:bCs/>
                <w:sz w:val="20"/>
              </w:rPr>
            </w:pPr>
            <w:r w:rsidRPr="0071192B">
              <w:rPr>
                <w:rFonts w:cstheme="minorHAnsi"/>
                <w:bCs/>
                <w:sz w:val="20"/>
              </w:rPr>
              <w:t>Minimization of Drive Tests (MDT) in RRC_IDLE state and RRC_INACTIVE state</w:t>
            </w:r>
          </w:p>
          <w:p w:rsidR="001E12FF" w:rsidRPr="0071192B" w:rsidRDefault="001E12FF" w:rsidP="00B61080">
            <w:pPr>
              <w:pStyle w:val="afa"/>
              <w:widowControl/>
              <w:numPr>
                <w:ilvl w:val="1"/>
                <w:numId w:val="26"/>
              </w:numPr>
              <w:spacing w:before="0" w:after="120" w:line="240" w:lineRule="auto"/>
              <w:ind w:firstLineChars="0"/>
              <w:jc w:val="left"/>
              <w:rPr>
                <w:rFonts w:cstheme="minorHAnsi"/>
                <w:bCs/>
                <w:sz w:val="20"/>
              </w:rPr>
            </w:pPr>
            <w:bookmarkStart w:id="7" w:name="OLE_LINK12"/>
            <w:bookmarkStart w:id="8" w:name="OLE_LINK13"/>
            <w:r w:rsidRPr="0071192B">
              <w:rPr>
                <w:rFonts w:cstheme="minorHAnsi"/>
                <w:bCs/>
                <w:sz w:val="20"/>
              </w:rPr>
              <w:t>NR Rel-17/18 Conditional Handover, and RACH-less Handover</w:t>
            </w:r>
          </w:p>
          <w:p w:rsidR="001E12FF" w:rsidRPr="0071192B" w:rsidRDefault="001E12FF" w:rsidP="00B61080">
            <w:pPr>
              <w:pStyle w:val="afa"/>
              <w:widowControl/>
              <w:numPr>
                <w:ilvl w:val="2"/>
                <w:numId w:val="26"/>
              </w:numPr>
              <w:spacing w:before="0" w:after="180" w:line="240" w:lineRule="auto"/>
              <w:ind w:firstLineChars="0"/>
              <w:jc w:val="left"/>
              <w:rPr>
                <w:rFonts w:eastAsiaTheme="minorEastAsia"/>
                <w:iCs/>
                <w:sz w:val="20"/>
              </w:rPr>
            </w:pPr>
            <w:r w:rsidRPr="0071192B">
              <w:rPr>
                <w:rFonts w:eastAsiaTheme="minorEastAsia"/>
                <w:iCs/>
                <w:sz w:val="20"/>
              </w:rPr>
              <w:t xml:space="preserve">Note: further check whether they are supported for RedCap NTN </w:t>
            </w:r>
            <w:bookmarkStart w:id="9" w:name="OLE_LINK101"/>
            <w:bookmarkStart w:id="10" w:name="OLE_LINK102"/>
            <w:r w:rsidRPr="0071192B">
              <w:rPr>
                <w:rFonts w:eastAsiaTheme="minorEastAsia"/>
                <w:iCs/>
                <w:sz w:val="20"/>
              </w:rPr>
              <w:t>in RAN1/2 spec.</w:t>
            </w:r>
          </w:p>
          <w:bookmarkEnd w:id="9"/>
          <w:bookmarkEnd w:id="10"/>
          <w:p w:rsidR="001E12FF" w:rsidRPr="0071192B" w:rsidRDefault="001E12FF" w:rsidP="00B61080">
            <w:pPr>
              <w:pStyle w:val="afa"/>
              <w:widowControl/>
              <w:numPr>
                <w:ilvl w:val="2"/>
                <w:numId w:val="26"/>
              </w:numPr>
              <w:spacing w:before="0" w:after="180" w:line="240" w:lineRule="auto"/>
              <w:ind w:firstLineChars="0"/>
              <w:jc w:val="left"/>
              <w:rPr>
                <w:rFonts w:eastAsiaTheme="minorEastAsia"/>
                <w:iCs/>
                <w:sz w:val="20"/>
              </w:rPr>
            </w:pPr>
            <w:r w:rsidRPr="0071192B">
              <w:rPr>
                <w:rFonts w:eastAsiaTheme="minorEastAsia"/>
                <w:iCs/>
                <w:sz w:val="20"/>
              </w:rPr>
              <w:t>FFS: Send LS to RAN1/2 to ask the status. RAN4 does not trigger the RAN1/2 discussion to support these features.</w:t>
            </w:r>
          </w:p>
          <w:bookmarkEnd w:id="7"/>
          <w:bookmarkEnd w:id="8"/>
          <w:p w:rsidR="001E12FF" w:rsidRPr="0071192B" w:rsidRDefault="001E12FF" w:rsidP="00B61080">
            <w:pPr>
              <w:pStyle w:val="afa"/>
              <w:widowControl/>
              <w:numPr>
                <w:ilvl w:val="1"/>
                <w:numId w:val="26"/>
              </w:numPr>
              <w:spacing w:before="0" w:after="120" w:line="240" w:lineRule="auto"/>
              <w:ind w:firstLineChars="0"/>
              <w:jc w:val="left"/>
              <w:rPr>
                <w:rFonts w:cstheme="minorHAnsi"/>
                <w:bCs/>
                <w:sz w:val="20"/>
              </w:rPr>
            </w:pPr>
            <w:r w:rsidRPr="0071192B">
              <w:rPr>
                <w:rFonts w:cstheme="minorHAnsi"/>
                <w:bCs/>
                <w:sz w:val="20"/>
              </w:rPr>
              <w:t>Configured Grant based Small Data Transmissions (CG-SDT)</w:t>
            </w:r>
          </w:p>
          <w:p w:rsidR="00027217" w:rsidRPr="0071192B" w:rsidRDefault="001E12FF" w:rsidP="00B61080">
            <w:pPr>
              <w:pStyle w:val="afa"/>
              <w:widowControl/>
              <w:numPr>
                <w:ilvl w:val="1"/>
                <w:numId w:val="26"/>
              </w:numPr>
              <w:spacing w:before="0" w:after="120" w:line="240" w:lineRule="auto"/>
              <w:ind w:firstLineChars="0"/>
              <w:jc w:val="left"/>
              <w:rPr>
                <w:rFonts w:cstheme="minorHAnsi"/>
                <w:bCs/>
              </w:rPr>
            </w:pPr>
            <w:r w:rsidRPr="0071192B">
              <w:rPr>
                <w:rFonts w:cstheme="minorHAnsi"/>
                <w:bCs/>
                <w:sz w:val="20"/>
              </w:rPr>
              <w:t>Random access based Small Data Transmissions (RA-SDT)</w:t>
            </w:r>
          </w:p>
        </w:tc>
      </w:tr>
    </w:tbl>
    <w:p w:rsidR="00E30E87" w:rsidRPr="0071192B" w:rsidRDefault="006845DA" w:rsidP="00956C77">
      <w:pPr>
        <w:spacing w:before="120" w:after="0"/>
        <w:jc w:val="left"/>
        <w:rPr>
          <w:lang w:val="sv-SE"/>
        </w:rPr>
      </w:pPr>
      <w:r w:rsidRPr="0071192B">
        <w:rPr>
          <w:rFonts w:hint="eastAsia"/>
          <w:lang w:val="sv-SE"/>
        </w:rPr>
        <w:t>Firstly, in the agreed requirements</w:t>
      </w:r>
      <w:r w:rsidR="00E30E87" w:rsidRPr="0071192B">
        <w:rPr>
          <w:rFonts w:hint="eastAsia"/>
          <w:lang w:val="sv-SE"/>
        </w:rPr>
        <w:t xml:space="preserve"> in the last meeting</w:t>
      </w:r>
      <w:r w:rsidRPr="0071192B">
        <w:rPr>
          <w:rFonts w:hint="eastAsia"/>
          <w:lang w:val="sv-SE"/>
        </w:rPr>
        <w:t xml:space="preserve">, we would like to further clarify </w:t>
      </w:r>
      <w:r w:rsidR="00E30E87" w:rsidRPr="0071192B">
        <w:rPr>
          <w:rFonts w:hint="eastAsia"/>
          <w:lang w:val="sv-SE"/>
        </w:rPr>
        <w:t>some requirements.</w:t>
      </w:r>
    </w:p>
    <w:p w:rsidR="009867DB" w:rsidRPr="0071192B" w:rsidRDefault="00956C77" w:rsidP="009867DB">
      <w:pPr>
        <w:spacing w:before="240" w:after="120"/>
        <w:rPr>
          <w:b/>
          <w:bCs/>
          <w:szCs w:val="28"/>
          <w:u w:val="single"/>
          <w:lang w:val="en-US"/>
        </w:rPr>
      </w:pPr>
      <w:r w:rsidRPr="0071192B">
        <w:rPr>
          <w:rFonts w:hint="eastAsia"/>
          <w:b/>
          <w:bCs/>
          <w:szCs w:val="28"/>
          <w:u w:val="single"/>
          <w:lang w:val="en-US"/>
        </w:rPr>
        <w:t>C</w:t>
      </w:r>
      <w:r w:rsidRPr="0071192B">
        <w:rPr>
          <w:b/>
          <w:bCs/>
          <w:szCs w:val="28"/>
          <w:u w:val="single"/>
          <w:lang w:val="en-US"/>
        </w:rPr>
        <w:t>ell re-selection for RRC_IDLE/RRC_INACTIVE state mobility</w:t>
      </w:r>
      <w:r w:rsidRPr="0071192B">
        <w:rPr>
          <w:rFonts w:hint="eastAsia"/>
          <w:b/>
          <w:bCs/>
          <w:szCs w:val="28"/>
          <w:u w:val="single"/>
          <w:lang w:val="en-US"/>
        </w:rPr>
        <w:t xml:space="preserve"> </w:t>
      </w:r>
    </w:p>
    <w:p w:rsidR="006845DA" w:rsidRPr="0071192B" w:rsidRDefault="00E30E87" w:rsidP="006845DA">
      <w:pPr>
        <w:spacing w:before="120" w:after="120"/>
        <w:jc w:val="left"/>
        <w:rPr>
          <w:lang w:val="sv-SE"/>
        </w:rPr>
      </w:pPr>
      <w:r w:rsidRPr="0071192B">
        <w:rPr>
          <w:rFonts w:hint="eastAsia"/>
          <w:lang w:val="sv-SE"/>
        </w:rPr>
        <w:t xml:space="preserve">For </w:t>
      </w:r>
      <w:r w:rsidR="006845DA" w:rsidRPr="0071192B">
        <w:rPr>
          <w:rFonts w:hint="eastAsia"/>
          <w:lang w:val="sv-SE"/>
        </w:rPr>
        <w:t>the c</w:t>
      </w:r>
      <w:r w:rsidR="006845DA" w:rsidRPr="0071192B">
        <w:rPr>
          <w:lang w:val="sv-SE"/>
        </w:rPr>
        <w:t xml:space="preserve">ell </w:t>
      </w:r>
      <w:r w:rsidR="006845DA" w:rsidRPr="0071192B">
        <w:rPr>
          <w:rFonts w:hint="eastAsia"/>
          <w:lang w:val="sv-SE"/>
        </w:rPr>
        <w:t>r</w:t>
      </w:r>
      <w:r w:rsidR="006845DA" w:rsidRPr="0071192B">
        <w:rPr>
          <w:lang w:val="sv-SE"/>
        </w:rPr>
        <w:t>e-selection for RRC_IDLE</w:t>
      </w:r>
      <w:r w:rsidR="006845DA" w:rsidRPr="0071192B">
        <w:rPr>
          <w:rFonts w:hint="eastAsia"/>
          <w:lang w:val="sv-SE"/>
        </w:rPr>
        <w:t>/</w:t>
      </w:r>
      <w:r w:rsidR="006845DA" w:rsidRPr="0071192B">
        <w:rPr>
          <w:lang w:val="sv-SE"/>
        </w:rPr>
        <w:t>RRC_INACTIVE state mobility</w:t>
      </w:r>
      <w:r w:rsidR="006845DA" w:rsidRPr="0071192B">
        <w:rPr>
          <w:rFonts w:hint="eastAsia"/>
          <w:lang w:val="sv-SE"/>
        </w:rPr>
        <w:t>, the requirements for both NTN-NTN and NTN-TN(</w:t>
      </w:r>
      <w:r w:rsidR="006845DA" w:rsidRPr="0071192B">
        <w:rPr>
          <w:lang w:val="sv-SE"/>
        </w:rPr>
        <w:t>from NTN to TN</w:t>
      </w:r>
      <w:r w:rsidR="006845DA" w:rsidRPr="0071192B">
        <w:rPr>
          <w:rFonts w:hint="eastAsia"/>
          <w:lang w:val="sv-SE"/>
        </w:rPr>
        <w:t xml:space="preserve"> and </w:t>
      </w:r>
      <w:r w:rsidR="006845DA" w:rsidRPr="0071192B">
        <w:rPr>
          <w:lang w:val="sv-SE"/>
        </w:rPr>
        <w:t>from TN to NTN</w:t>
      </w:r>
      <w:r w:rsidR="006845DA" w:rsidRPr="0071192B">
        <w:rPr>
          <w:rFonts w:hint="eastAsia"/>
          <w:lang w:val="sv-SE"/>
        </w:rPr>
        <w:t xml:space="preserve">) will be defined for </w:t>
      </w:r>
      <w:r w:rsidR="006845DA" w:rsidRPr="0071192B">
        <w:rPr>
          <w:lang w:val="sv-SE"/>
        </w:rPr>
        <w:t xml:space="preserve">(e)RedCap UE with FR1-NTN </w:t>
      </w:r>
      <w:r w:rsidR="006845DA" w:rsidRPr="0071192B">
        <w:rPr>
          <w:rFonts w:hint="eastAsia"/>
          <w:lang w:val="sv-SE"/>
        </w:rPr>
        <w:t>bands.</w:t>
      </w:r>
    </w:p>
    <w:p w:rsidR="00956C77" w:rsidRPr="0071192B" w:rsidRDefault="00956C77" w:rsidP="00956C77">
      <w:pPr>
        <w:spacing w:before="0" w:after="0"/>
        <w:jc w:val="left"/>
        <w:rPr>
          <w:b/>
          <w:szCs w:val="21"/>
          <w:lang w:val="sv-SE"/>
        </w:rPr>
      </w:pPr>
      <w:r w:rsidRPr="0071192B">
        <w:rPr>
          <w:b/>
          <w:szCs w:val="21"/>
          <w:lang w:val="sv-SE"/>
        </w:rPr>
        <w:t>Proposal</w:t>
      </w:r>
      <w:r w:rsidRPr="0071192B">
        <w:rPr>
          <w:rFonts w:hint="eastAsia"/>
          <w:b/>
          <w:szCs w:val="21"/>
          <w:lang w:val="sv-SE"/>
        </w:rPr>
        <w:t xml:space="preserve"> 2: For the requirements of c</w:t>
      </w:r>
      <w:r w:rsidRPr="0071192B">
        <w:rPr>
          <w:b/>
          <w:szCs w:val="21"/>
          <w:lang w:val="sv-SE"/>
        </w:rPr>
        <w:t xml:space="preserve">ell </w:t>
      </w:r>
      <w:r w:rsidRPr="0071192B">
        <w:rPr>
          <w:rFonts w:hint="eastAsia"/>
          <w:b/>
          <w:szCs w:val="21"/>
          <w:lang w:val="sv-SE"/>
        </w:rPr>
        <w:t>r</w:t>
      </w:r>
      <w:r w:rsidRPr="0071192B">
        <w:rPr>
          <w:b/>
          <w:szCs w:val="21"/>
          <w:lang w:val="sv-SE"/>
        </w:rPr>
        <w:t>e-selection for RRC_IDLE</w:t>
      </w:r>
      <w:r w:rsidRPr="0071192B">
        <w:rPr>
          <w:rFonts w:hint="eastAsia"/>
          <w:b/>
          <w:szCs w:val="21"/>
          <w:lang w:val="sv-SE"/>
        </w:rPr>
        <w:t>/</w:t>
      </w:r>
      <w:r w:rsidRPr="0071192B">
        <w:rPr>
          <w:b/>
          <w:szCs w:val="21"/>
          <w:lang w:val="sv-SE"/>
        </w:rPr>
        <w:t>RRC_INACTIVE state mobility</w:t>
      </w:r>
      <w:r w:rsidRPr="0071192B">
        <w:rPr>
          <w:rFonts w:hint="eastAsia"/>
          <w:b/>
          <w:szCs w:val="21"/>
          <w:lang w:val="sv-SE"/>
        </w:rPr>
        <w:t>, both NTN-NTN and NTN-TN (</w:t>
      </w:r>
      <w:r w:rsidRPr="0071192B">
        <w:rPr>
          <w:b/>
          <w:szCs w:val="21"/>
          <w:lang w:val="sv-SE"/>
        </w:rPr>
        <w:t>from NTN to TN</w:t>
      </w:r>
      <w:r w:rsidRPr="0071192B">
        <w:rPr>
          <w:rFonts w:hint="eastAsia"/>
          <w:b/>
          <w:szCs w:val="21"/>
          <w:lang w:val="sv-SE"/>
        </w:rPr>
        <w:t xml:space="preserve"> and </w:t>
      </w:r>
      <w:r w:rsidRPr="0071192B">
        <w:rPr>
          <w:b/>
          <w:szCs w:val="21"/>
          <w:lang w:val="sv-SE"/>
        </w:rPr>
        <w:t>from TN to NTN</w:t>
      </w:r>
      <w:r w:rsidRPr="0071192B">
        <w:rPr>
          <w:rFonts w:hint="eastAsia"/>
          <w:b/>
          <w:szCs w:val="21"/>
          <w:lang w:val="sv-SE"/>
        </w:rPr>
        <w:t xml:space="preserve">) will be defined for </w:t>
      </w:r>
      <w:r w:rsidRPr="0071192B">
        <w:rPr>
          <w:b/>
          <w:szCs w:val="21"/>
          <w:lang w:val="sv-SE"/>
        </w:rPr>
        <w:t xml:space="preserve">(e)RedCap UE with FR1-NTN </w:t>
      </w:r>
      <w:r w:rsidRPr="0071192B">
        <w:rPr>
          <w:rFonts w:hint="eastAsia"/>
          <w:b/>
          <w:szCs w:val="21"/>
          <w:lang w:val="sv-SE"/>
        </w:rPr>
        <w:t>bands.</w:t>
      </w:r>
    </w:p>
    <w:p w:rsidR="00956C77" w:rsidRPr="0071192B" w:rsidRDefault="00956C77" w:rsidP="00956C77">
      <w:pPr>
        <w:spacing w:before="240" w:after="120"/>
        <w:rPr>
          <w:b/>
          <w:bCs/>
          <w:szCs w:val="28"/>
          <w:u w:val="single"/>
          <w:lang w:val="en-US"/>
        </w:rPr>
      </w:pPr>
      <w:r w:rsidRPr="0071192B">
        <w:rPr>
          <w:rFonts w:hint="eastAsia"/>
          <w:b/>
          <w:bCs/>
          <w:szCs w:val="28"/>
          <w:u w:val="single"/>
          <w:lang w:val="en-US"/>
        </w:rPr>
        <w:t xml:space="preserve">L3 </w:t>
      </w:r>
      <w:r w:rsidRPr="0071192B">
        <w:rPr>
          <w:b/>
          <w:bCs/>
          <w:szCs w:val="28"/>
          <w:u w:val="single"/>
          <w:lang w:val="en-US"/>
        </w:rPr>
        <w:t>intra-</w:t>
      </w:r>
      <w:r w:rsidRPr="0071192B">
        <w:rPr>
          <w:rFonts w:hint="eastAsia"/>
          <w:b/>
          <w:bCs/>
          <w:szCs w:val="28"/>
          <w:u w:val="single"/>
          <w:lang w:val="en-US"/>
        </w:rPr>
        <w:t xml:space="preserve"> </w:t>
      </w:r>
      <w:r w:rsidRPr="0071192B">
        <w:rPr>
          <w:b/>
          <w:bCs/>
          <w:szCs w:val="28"/>
          <w:u w:val="single"/>
          <w:lang w:val="en-US"/>
        </w:rPr>
        <w:t>and inter-frequency measurements</w:t>
      </w:r>
    </w:p>
    <w:p w:rsidR="00E30E87" w:rsidRPr="0071192B" w:rsidRDefault="00E30E87" w:rsidP="00E30E87">
      <w:pPr>
        <w:jc w:val="left"/>
      </w:pPr>
      <w:r w:rsidRPr="0071192B">
        <w:rPr>
          <w:rFonts w:hint="eastAsia"/>
        </w:rPr>
        <w:lastRenderedPageBreak/>
        <w:t xml:space="preserve">For </w:t>
      </w:r>
      <w:r w:rsidRPr="0071192B">
        <w:t>L3 measurements</w:t>
      </w:r>
      <w:r w:rsidRPr="0071192B">
        <w:rPr>
          <w:rFonts w:hint="eastAsia"/>
        </w:rPr>
        <w:t>, since i</w:t>
      </w:r>
      <w:r w:rsidRPr="0071192B">
        <w:t xml:space="preserve">ntra-frequency measurements </w:t>
      </w:r>
      <w:r w:rsidRPr="0071192B">
        <w:rPr>
          <w:rFonts w:hint="eastAsia"/>
        </w:rPr>
        <w:t>with/</w:t>
      </w:r>
      <w:r w:rsidRPr="0071192B">
        <w:t>without gaps</w:t>
      </w:r>
      <w:r w:rsidRPr="0071192B">
        <w:rPr>
          <w:rFonts w:hint="eastAsia"/>
        </w:rPr>
        <w:t xml:space="preserve"> and inter</w:t>
      </w:r>
      <w:r w:rsidRPr="0071192B">
        <w:t xml:space="preserve">-frequency measurements </w:t>
      </w:r>
      <w:r w:rsidRPr="0071192B">
        <w:rPr>
          <w:rFonts w:hint="eastAsia"/>
        </w:rPr>
        <w:t>with/</w:t>
      </w:r>
      <w:r w:rsidRPr="0071192B">
        <w:t>without gaps</w:t>
      </w:r>
      <w:r w:rsidRPr="0071192B">
        <w:rPr>
          <w:rFonts w:hint="eastAsia"/>
        </w:rPr>
        <w:t xml:space="preserve"> were supported for both existing NTN requirements and </w:t>
      </w:r>
      <w:r w:rsidRPr="0071192B">
        <w:t>(e</w:t>
      </w:r>
      <w:proofErr w:type="gramStart"/>
      <w:r w:rsidRPr="0071192B">
        <w:t>)RedCap</w:t>
      </w:r>
      <w:proofErr w:type="gramEnd"/>
      <w:r w:rsidRPr="0071192B">
        <w:t xml:space="preserve"> UEs </w:t>
      </w:r>
      <w:r w:rsidRPr="0071192B">
        <w:rPr>
          <w:rFonts w:hint="eastAsia"/>
        </w:rPr>
        <w:t xml:space="preserve">with TN, so we believe that the same supported type of </w:t>
      </w:r>
      <w:r w:rsidRPr="0071192B">
        <w:t>L3 measurements</w:t>
      </w:r>
      <w:r w:rsidRPr="0071192B">
        <w:rPr>
          <w:rFonts w:hint="eastAsia"/>
        </w:rPr>
        <w:t xml:space="preserve"> can be considered and the </w:t>
      </w:r>
      <w:r w:rsidRPr="0071192B">
        <w:t>related</w:t>
      </w:r>
      <w:r w:rsidRPr="0071192B">
        <w:rPr>
          <w:rFonts w:hint="eastAsia"/>
        </w:rPr>
        <w:t xml:space="preserve"> </w:t>
      </w:r>
      <w:r w:rsidRPr="0071192B">
        <w:t>measurement</w:t>
      </w:r>
      <w:r w:rsidRPr="0071192B">
        <w:rPr>
          <w:rFonts w:hint="eastAsia"/>
        </w:rPr>
        <w:t xml:space="preserve"> </w:t>
      </w:r>
      <w:r w:rsidRPr="0071192B">
        <w:rPr>
          <w:rFonts w:hint="eastAsia"/>
          <w:lang w:val="sv-SE"/>
        </w:rPr>
        <w:t>requirements</w:t>
      </w:r>
      <w:r w:rsidRPr="0071192B">
        <w:rPr>
          <w:rFonts w:hint="eastAsia"/>
        </w:rPr>
        <w:t xml:space="preserve"> will be defined for</w:t>
      </w:r>
      <w:r w:rsidRPr="0071192B">
        <w:rPr>
          <w:lang w:val="sv-SE"/>
        </w:rPr>
        <w:t xml:space="preserve"> (e)RedCap </w:t>
      </w:r>
      <w:r w:rsidRPr="0071192B">
        <w:rPr>
          <w:rFonts w:hint="eastAsia"/>
          <w:lang w:val="sv-SE"/>
        </w:rPr>
        <w:t xml:space="preserve">UEs </w:t>
      </w:r>
      <w:r w:rsidRPr="0071192B">
        <w:rPr>
          <w:lang w:val="sv-SE"/>
        </w:rPr>
        <w:t>with FR1-NTN</w:t>
      </w:r>
      <w:r w:rsidRPr="0071192B">
        <w:rPr>
          <w:rFonts w:hint="eastAsia"/>
          <w:lang w:val="sv-SE"/>
        </w:rPr>
        <w:t>.</w:t>
      </w:r>
    </w:p>
    <w:p w:rsidR="00E30E87" w:rsidRPr="0071192B" w:rsidRDefault="00E30E87" w:rsidP="00E30E87">
      <w:pPr>
        <w:pStyle w:val="B20"/>
        <w:spacing w:after="0"/>
        <w:ind w:left="0" w:firstLine="0"/>
        <w:rPr>
          <w:b/>
          <w:sz w:val="21"/>
          <w:szCs w:val="21"/>
          <w:lang w:eastAsia="zh-CN"/>
        </w:rPr>
      </w:pPr>
      <w:r w:rsidRPr="0071192B">
        <w:rPr>
          <w:rFonts w:hint="eastAsia"/>
          <w:b/>
          <w:sz w:val="21"/>
          <w:szCs w:val="21"/>
          <w:lang w:eastAsia="zh-CN"/>
        </w:rPr>
        <w:t xml:space="preserve">Proposal </w:t>
      </w:r>
      <w:r w:rsidR="000827C6" w:rsidRPr="0071192B">
        <w:rPr>
          <w:rFonts w:hint="eastAsia"/>
          <w:b/>
          <w:sz w:val="21"/>
          <w:szCs w:val="21"/>
          <w:lang w:eastAsia="zh-CN"/>
        </w:rPr>
        <w:t>3</w:t>
      </w:r>
      <w:r w:rsidRPr="0071192B">
        <w:rPr>
          <w:rFonts w:hint="eastAsia"/>
          <w:b/>
          <w:sz w:val="21"/>
          <w:szCs w:val="21"/>
          <w:lang w:eastAsia="zh-CN"/>
        </w:rPr>
        <w:t xml:space="preserve">: </w:t>
      </w:r>
      <w:r w:rsidR="00956C77" w:rsidRPr="0071192B">
        <w:rPr>
          <w:b/>
          <w:sz w:val="21"/>
          <w:szCs w:val="21"/>
          <w:lang w:eastAsia="zh-CN"/>
        </w:rPr>
        <w:t>RAN4 to define the requirements of the following types of L3 measurements for (e</w:t>
      </w:r>
      <w:proofErr w:type="gramStart"/>
      <w:r w:rsidR="00956C77" w:rsidRPr="0071192B">
        <w:rPr>
          <w:b/>
          <w:sz w:val="21"/>
          <w:szCs w:val="21"/>
          <w:lang w:eastAsia="zh-CN"/>
        </w:rPr>
        <w:t>)RedCap</w:t>
      </w:r>
      <w:proofErr w:type="gramEnd"/>
      <w:r w:rsidR="00956C77" w:rsidRPr="0071192B">
        <w:rPr>
          <w:b/>
          <w:sz w:val="21"/>
          <w:szCs w:val="21"/>
          <w:lang w:eastAsia="zh-CN"/>
        </w:rPr>
        <w:t xml:space="preserve"> UEs with FR1-NTN:</w:t>
      </w:r>
    </w:p>
    <w:p w:rsidR="00E30E87" w:rsidRPr="0071192B" w:rsidRDefault="00E30E87" w:rsidP="00956C77">
      <w:pPr>
        <w:pStyle w:val="B20"/>
        <w:numPr>
          <w:ilvl w:val="0"/>
          <w:numId w:val="48"/>
        </w:numPr>
        <w:spacing w:after="0"/>
        <w:rPr>
          <w:b/>
          <w:sz w:val="21"/>
          <w:szCs w:val="21"/>
          <w:lang w:eastAsia="zh-CN"/>
        </w:rPr>
      </w:pPr>
      <w:r w:rsidRPr="0071192B">
        <w:rPr>
          <w:b/>
          <w:sz w:val="21"/>
          <w:szCs w:val="21"/>
          <w:lang w:eastAsia="zh-CN"/>
        </w:rPr>
        <w:t>Intra-frequency measurements without measurement gaps</w:t>
      </w:r>
    </w:p>
    <w:p w:rsidR="00E30E87" w:rsidRPr="0071192B" w:rsidRDefault="00E30E87" w:rsidP="00956C77">
      <w:pPr>
        <w:pStyle w:val="B20"/>
        <w:numPr>
          <w:ilvl w:val="0"/>
          <w:numId w:val="48"/>
        </w:numPr>
        <w:spacing w:after="0"/>
        <w:rPr>
          <w:b/>
          <w:sz w:val="21"/>
          <w:szCs w:val="21"/>
          <w:lang w:eastAsia="zh-CN"/>
        </w:rPr>
      </w:pPr>
      <w:r w:rsidRPr="0071192B">
        <w:rPr>
          <w:b/>
          <w:sz w:val="21"/>
          <w:szCs w:val="21"/>
          <w:lang w:eastAsia="zh-CN"/>
        </w:rPr>
        <w:t>Intra-frequency measurements with measurement gaps</w:t>
      </w:r>
    </w:p>
    <w:p w:rsidR="00E30E87" w:rsidRPr="0071192B" w:rsidRDefault="00E30E87" w:rsidP="00956C77">
      <w:pPr>
        <w:pStyle w:val="B20"/>
        <w:numPr>
          <w:ilvl w:val="0"/>
          <w:numId w:val="48"/>
        </w:numPr>
        <w:spacing w:after="0"/>
        <w:rPr>
          <w:b/>
          <w:sz w:val="21"/>
          <w:szCs w:val="21"/>
          <w:lang w:eastAsia="zh-CN"/>
        </w:rPr>
      </w:pPr>
      <w:r w:rsidRPr="0071192B">
        <w:rPr>
          <w:b/>
          <w:sz w:val="21"/>
          <w:szCs w:val="21"/>
          <w:lang w:eastAsia="zh-CN"/>
        </w:rPr>
        <w:t xml:space="preserve">Inter-frequency </w:t>
      </w:r>
      <w:r w:rsidRPr="0071192B">
        <w:rPr>
          <w:rFonts w:hint="eastAsia"/>
          <w:b/>
          <w:sz w:val="21"/>
          <w:szCs w:val="21"/>
          <w:lang w:eastAsia="zh-CN"/>
        </w:rPr>
        <w:t>measurement without measurement gaps</w:t>
      </w:r>
    </w:p>
    <w:p w:rsidR="00E30E87" w:rsidRPr="0071192B" w:rsidRDefault="00E30E87" w:rsidP="00956C77">
      <w:pPr>
        <w:pStyle w:val="B20"/>
        <w:numPr>
          <w:ilvl w:val="0"/>
          <w:numId w:val="48"/>
        </w:numPr>
        <w:spacing w:after="120"/>
        <w:rPr>
          <w:b/>
          <w:sz w:val="21"/>
          <w:szCs w:val="21"/>
          <w:lang w:eastAsia="zh-CN"/>
        </w:rPr>
      </w:pPr>
      <w:r w:rsidRPr="0071192B">
        <w:rPr>
          <w:b/>
          <w:sz w:val="21"/>
          <w:szCs w:val="21"/>
          <w:lang w:eastAsia="zh-CN"/>
        </w:rPr>
        <w:t xml:space="preserve">Inter-frequency </w:t>
      </w:r>
      <w:r w:rsidRPr="0071192B">
        <w:rPr>
          <w:rFonts w:hint="eastAsia"/>
          <w:b/>
          <w:sz w:val="21"/>
          <w:szCs w:val="21"/>
          <w:lang w:eastAsia="zh-CN"/>
        </w:rPr>
        <w:t>measurement with measurement gaps</w:t>
      </w:r>
    </w:p>
    <w:p w:rsidR="00346E96" w:rsidRPr="0071192B" w:rsidRDefault="00D801B2" w:rsidP="00956C77">
      <w:pPr>
        <w:spacing w:before="0" w:after="0"/>
        <w:jc w:val="left"/>
        <w:rPr>
          <w:lang w:val="sv-SE"/>
        </w:rPr>
      </w:pPr>
      <w:r w:rsidRPr="0071192B">
        <w:rPr>
          <w:rFonts w:hint="eastAsia"/>
          <w:lang w:val="sv-SE"/>
        </w:rPr>
        <w:t xml:space="preserve">For the requirements which </w:t>
      </w:r>
      <w:r w:rsidR="008F5222" w:rsidRPr="0071192B">
        <w:rPr>
          <w:rFonts w:hint="eastAsia"/>
          <w:lang w:val="sv-SE"/>
        </w:rPr>
        <w:t>were still</w:t>
      </w:r>
      <w:r w:rsidRPr="0071192B">
        <w:rPr>
          <w:rFonts w:hint="eastAsia"/>
          <w:lang w:val="sv-SE"/>
        </w:rPr>
        <w:t xml:space="preserve"> FFS, </w:t>
      </w:r>
      <w:r w:rsidR="00346E96" w:rsidRPr="0071192B">
        <w:rPr>
          <w:rFonts w:hint="eastAsia"/>
          <w:lang w:val="sv-SE"/>
        </w:rPr>
        <w:t>we would like to further provide our following views.</w:t>
      </w:r>
    </w:p>
    <w:p w:rsidR="009867DB" w:rsidRPr="0071192B" w:rsidRDefault="009867DB" w:rsidP="009867DB">
      <w:pPr>
        <w:spacing w:before="240" w:after="120"/>
        <w:rPr>
          <w:b/>
          <w:bCs/>
          <w:szCs w:val="28"/>
          <w:u w:val="single"/>
          <w:lang w:val="en-US"/>
        </w:rPr>
      </w:pPr>
      <w:r w:rsidRPr="0071192B">
        <w:rPr>
          <w:b/>
          <w:bCs/>
          <w:szCs w:val="28"/>
          <w:u w:val="single"/>
          <w:lang w:val="en-US"/>
        </w:rPr>
        <w:t>NR Rel-17/18</w:t>
      </w:r>
      <w:r w:rsidRPr="0071192B">
        <w:rPr>
          <w:rFonts w:hint="eastAsia"/>
          <w:b/>
          <w:bCs/>
          <w:szCs w:val="28"/>
          <w:u w:val="single"/>
          <w:lang w:val="en-US"/>
        </w:rPr>
        <w:t xml:space="preserve"> </w:t>
      </w:r>
      <w:r w:rsidRPr="0071192B">
        <w:rPr>
          <w:b/>
          <w:bCs/>
          <w:szCs w:val="28"/>
          <w:u w:val="single"/>
          <w:lang w:val="en-US"/>
        </w:rPr>
        <w:t>CHO and RACH-less Handover</w:t>
      </w:r>
    </w:p>
    <w:p w:rsidR="000D2304" w:rsidRPr="0071192B" w:rsidRDefault="00346E96" w:rsidP="00C719D0">
      <w:pPr>
        <w:spacing w:before="240" w:after="120"/>
        <w:jc w:val="left"/>
        <w:rPr>
          <w:lang w:val="sv-SE"/>
        </w:rPr>
      </w:pPr>
      <w:r w:rsidRPr="0071192B">
        <w:rPr>
          <w:rFonts w:hint="eastAsia"/>
          <w:lang w:val="sv-SE"/>
        </w:rPr>
        <w:t xml:space="preserve">Regarding the requirements of </w:t>
      </w:r>
      <w:r w:rsidRPr="0071192B">
        <w:rPr>
          <w:lang w:val="sv-SE"/>
        </w:rPr>
        <w:t>NR Rel-17/18 Conditional Handover and RACH-less Handover</w:t>
      </w:r>
      <w:r w:rsidRPr="0071192B">
        <w:rPr>
          <w:rFonts w:hint="eastAsia"/>
          <w:lang w:val="sv-SE"/>
        </w:rPr>
        <w:t xml:space="preserve">, </w:t>
      </w:r>
      <w:r w:rsidRPr="0071192B">
        <w:rPr>
          <w:lang w:val="sv-SE"/>
        </w:rPr>
        <w:t xml:space="preserve">FFS was </w:t>
      </w:r>
      <w:r w:rsidRPr="0071192B">
        <w:rPr>
          <w:rFonts w:hint="eastAsia"/>
          <w:lang w:val="sv-SE"/>
        </w:rPr>
        <w:t>kept</w:t>
      </w:r>
      <w:r w:rsidRPr="0071192B">
        <w:rPr>
          <w:lang w:val="sv-SE"/>
        </w:rPr>
        <w:t xml:space="preserve"> </w:t>
      </w:r>
      <w:r w:rsidRPr="0071192B">
        <w:rPr>
          <w:rFonts w:hint="eastAsia"/>
          <w:lang w:val="sv-SE"/>
        </w:rPr>
        <w:t>in</w:t>
      </w:r>
      <w:r w:rsidRPr="0071192B">
        <w:rPr>
          <w:lang w:val="sv-SE"/>
        </w:rPr>
        <w:t xml:space="preserve"> the last meeting because </w:t>
      </w:r>
      <w:r w:rsidRPr="0071192B">
        <w:rPr>
          <w:rFonts w:hint="eastAsia"/>
          <w:lang w:val="sv-SE"/>
        </w:rPr>
        <w:t xml:space="preserve">companies thought that they are also related to whether RAN1/RAN2 can support the corresponding </w:t>
      </w:r>
      <w:r w:rsidRPr="0071192B">
        <w:rPr>
          <w:lang w:val="sv-SE"/>
        </w:rPr>
        <w:t>mechanism</w:t>
      </w:r>
      <w:r w:rsidRPr="0071192B">
        <w:rPr>
          <w:rFonts w:hint="eastAsia"/>
          <w:lang w:val="sv-SE"/>
        </w:rPr>
        <w:t>s. T</w:t>
      </w:r>
      <w:r w:rsidR="000D2304" w:rsidRPr="0071192B">
        <w:rPr>
          <w:rFonts w:hint="eastAsia"/>
          <w:lang w:val="sv-SE"/>
        </w:rPr>
        <w:t>he d</w:t>
      </w:r>
      <w:r w:rsidR="000D2304" w:rsidRPr="0071192B">
        <w:rPr>
          <w:lang w:val="sv-SE"/>
        </w:rPr>
        <w:t xml:space="preserve">efinition of (e)RedCap UE </w:t>
      </w:r>
      <w:r w:rsidR="000D2304" w:rsidRPr="0071192B">
        <w:rPr>
          <w:rFonts w:hint="eastAsia"/>
          <w:lang w:val="sv-SE"/>
        </w:rPr>
        <w:t xml:space="preserve">defined in clauses </w:t>
      </w:r>
      <w:r w:rsidR="000D2304" w:rsidRPr="0071192B">
        <w:rPr>
          <w:lang w:val="sv-SE"/>
        </w:rPr>
        <w:t>4.2.21.1</w:t>
      </w:r>
      <w:r w:rsidR="000D2304" w:rsidRPr="0071192B">
        <w:rPr>
          <w:rFonts w:hint="eastAsia"/>
          <w:lang w:val="sv-SE"/>
        </w:rPr>
        <w:t xml:space="preserve"> and </w:t>
      </w:r>
      <w:r w:rsidR="000D2304" w:rsidRPr="0071192B">
        <w:rPr>
          <w:rFonts w:eastAsiaTheme="minorEastAsia"/>
        </w:rPr>
        <w:t>4.2.22.1</w:t>
      </w:r>
      <w:r w:rsidR="000D2304" w:rsidRPr="0071192B">
        <w:rPr>
          <w:rFonts w:eastAsiaTheme="minorEastAsia" w:hint="eastAsia"/>
        </w:rPr>
        <w:t xml:space="preserve"> </w:t>
      </w:r>
      <w:r w:rsidR="000D2304" w:rsidRPr="0071192B">
        <w:rPr>
          <w:rFonts w:hint="eastAsia"/>
          <w:lang w:val="sv-SE"/>
        </w:rPr>
        <w:t>in TS 38.306</w:t>
      </w:r>
      <w:r w:rsidRPr="0071192B">
        <w:rPr>
          <w:rFonts w:hint="eastAsia"/>
          <w:lang w:val="sv-SE"/>
        </w:rPr>
        <w:t xml:space="preserve"> are copied as below [5]:</w:t>
      </w:r>
      <w:r w:rsidR="000D2304" w:rsidRPr="0071192B">
        <w:rPr>
          <w:rFonts w:hint="eastAsia"/>
          <w:lang w:val="sv-SE"/>
        </w:rPr>
        <w:t xml:space="preserve"> </w:t>
      </w:r>
    </w:p>
    <w:tbl>
      <w:tblPr>
        <w:tblStyle w:val="af8"/>
        <w:tblW w:w="0" w:type="auto"/>
        <w:tblLook w:val="04A0" w:firstRow="1" w:lastRow="0" w:firstColumn="1" w:lastColumn="0" w:noHBand="0" w:noVBand="1"/>
      </w:tblPr>
      <w:tblGrid>
        <w:gridCol w:w="9855"/>
      </w:tblGrid>
      <w:tr w:rsidR="00544076" w:rsidRPr="0071192B" w:rsidTr="00423CFD">
        <w:tc>
          <w:tcPr>
            <w:tcW w:w="9855" w:type="dxa"/>
          </w:tcPr>
          <w:p w:rsidR="00423CFD" w:rsidRPr="0071192B" w:rsidRDefault="00423CFD" w:rsidP="00062092">
            <w:pPr>
              <w:pStyle w:val="B10"/>
              <w:spacing w:before="240"/>
              <w:ind w:left="284" w:firstLine="0"/>
              <w:rPr>
                <w:rFonts w:eastAsiaTheme="minorEastAsia"/>
                <w:lang w:eastAsia="zh-CN"/>
              </w:rPr>
            </w:pPr>
            <w:r w:rsidRPr="0071192B">
              <w:t xml:space="preserve">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w:t>
            </w:r>
            <w:bookmarkStart w:id="11" w:name="OLE_LINK103"/>
            <w:bookmarkStart w:id="12" w:name="OLE_LINK104"/>
            <w:r w:rsidRPr="0071192B">
              <w:t>applicable for RedCap UEs</w:t>
            </w:r>
            <w:bookmarkEnd w:id="11"/>
            <w:bookmarkEnd w:id="12"/>
            <w:r w:rsidRPr="0071192B">
              <w:t xml:space="preserve"> same as non-RedCap UEs, unless indicated otherwise.</w:t>
            </w:r>
          </w:p>
        </w:tc>
      </w:tr>
    </w:tbl>
    <w:p w:rsidR="00423CFD" w:rsidRPr="0071192B" w:rsidRDefault="00346E96" w:rsidP="00280E12">
      <w:pPr>
        <w:spacing w:before="120" w:after="0"/>
        <w:jc w:val="left"/>
        <w:rPr>
          <w:lang w:val="sv-SE"/>
        </w:rPr>
      </w:pPr>
      <w:r w:rsidRPr="0071192B">
        <w:rPr>
          <w:rFonts w:hint="eastAsia"/>
          <w:lang w:val="sv-SE"/>
        </w:rPr>
        <w:t xml:space="preserve">According to the above, </w:t>
      </w:r>
      <w:r w:rsidR="003316F3" w:rsidRPr="0071192B">
        <w:rPr>
          <w:rFonts w:hint="eastAsia"/>
          <w:lang w:val="sv-SE"/>
        </w:rPr>
        <w:t>w</w:t>
      </w:r>
      <w:r w:rsidR="003316F3" w:rsidRPr="0071192B">
        <w:rPr>
          <w:lang w:val="sv-SE"/>
        </w:rPr>
        <w:t>ith the exception of CA, MR-DC, DAPS, CPAC, and IAB-related UE features and corresponding capabilities, all other feature groups or components of feature groups are not excluded from (e)RedCap UE</w:t>
      </w:r>
      <w:r w:rsidR="003316F3" w:rsidRPr="0071192B">
        <w:rPr>
          <w:rFonts w:hint="eastAsia"/>
          <w:lang w:val="sv-SE"/>
        </w:rPr>
        <w:t xml:space="preserve">, so </w:t>
      </w:r>
      <w:r w:rsidR="00280E12" w:rsidRPr="0071192B">
        <w:rPr>
          <w:rFonts w:hint="eastAsia"/>
          <w:lang w:val="sv-SE"/>
        </w:rPr>
        <w:t>it means</w:t>
      </w:r>
      <w:r w:rsidRPr="0071192B">
        <w:rPr>
          <w:rFonts w:hint="eastAsia"/>
          <w:lang w:val="sv-SE"/>
        </w:rPr>
        <w:t xml:space="preserve"> that</w:t>
      </w:r>
      <w:r w:rsidR="002156F5" w:rsidRPr="0071192B">
        <w:rPr>
          <w:rFonts w:hint="eastAsia"/>
          <w:lang w:val="sv-SE"/>
        </w:rPr>
        <w:t xml:space="preserve"> CHO </w:t>
      </w:r>
      <w:r w:rsidR="003316F3" w:rsidRPr="0071192B">
        <w:rPr>
          <w:rFonts w:hint="eastAsia"/>
          <w:lang w:val="sv-SE"/>
        </w:rPr>
        <w:t xml:space="preserve">and </w:t>
      </w:r>
      <w:r w:rsidR="003316F3" w:rsidRPr="0071192B">
        <w:rPr>
          <w:lang w:val="sv-SE"/>
        </w:rPr>
        <w:t>RACH-less Handover</w:t>
      </w:r>
      <w:r w:rsidR="003316F3" w:rsidRPr="0071192B">
        <w:rPr>
          <w:rFonts w:hint="eastAsia"/>
          <w:lang w:val="sv-SE"/>
        </w:rPr>
        <w:t xml:space="preserve"> are</w:t>
      </w:r>
      <w:r w:rsidR="002156F5" w:rsidRPr="0071192B">
        <w:rPr>
          <w:rFonts w:hint="eastAsia"/>
          <w:lang w:val="sv-SE"/>
        </w:rPr>
        <w:t xml:space="preserve"> not precluded </w:t>
      </w:r>
      <w:r w:rsidR="000C1A62" w:rsidRPr="0071192B">
        <w:rPr>
          <w:rFonts w:hint="eastAsia"/>
          <w:lang w:val="sv-SE"/>
        </w:rPr>
        <w:t xml:space="preserve">for </w:t>
      </w:r>
      <w:r w:rsidR="003316F3" w:rsidRPr="0071192B">
        <w:rPr>
          <w:rFonts w:hint="eastAsia"/>
          <w:lang w:val="sv-SE"/>
        </w:rPr>
        <w:t>(e)</w:t>
      </w:r>
      <w:r w:rsidR="000C1A62" w:rsidRPr="0071192B">
        <w:rPr>
          <w:rFonts w:hint="eastAsia"/>
          <w:lang w:val="sv-SE"/>
        </w:rPr>
        <w:t>R</w:t>
      </w:r>
      <w:r w:rsidR="000C1A62" w:rsidRPr="0071192B">
        <w:rPr>
          <w:lang w:val="sv-SE"/>
        </w:rPr>
        <w:t>ed</w:t>
      </w:r>
      <w:r w:rsidR="000C1A62" w:rsidRPr="0071192B">
        <w:rPr>
          <w:rFonts w:hint="eastAsia"/>
          <w:lang w:val="sv-SE"/>
        </w:rPr>
        <w:t>C</w:t>
      </w:r>
      <w:r w:rsidR="000C1A62" w:rsidRPr="0071192B">
        <w:rPr>
          <w:lang w:val="sv-SE"/>
        </w:rPr>
        <w:t>ap UE</w:t>
      </w:r>
      <w:r w:rsidR="000C1A62" w:rsidRPr="0071192B">
        <w:rPr>
          <w:rFonts w:hint="eastAsia"/>
          <w:lang w:val="sv-SE"/>
        </w:rPr>
        <w:t xml:space="preserve"> </w:t>
      </w:r>
      <w:r w:rsidR="002156F5" w:rsidRPr="0071192B">
        <w:rPr>
          <w:rFonts w:hint="eastAsia"/>
          <w:lang w:val="sv-SE"/>
        </w:rPr>
        <w:t>from RAN2 perspective</w:t>
      </w:r>
      <w:r w:rsidR="003316F3" w:rsidRPr="0071192B">
        <w:rPr>
          <w:rFonts w:hint="eastAsia"/>
          <w:lang w:val="sv-SE"/>
        </w:rPr>
        <w:t>.</w:t>
      </w:r>
      <w:r w:rsidR="003316F3" w:rsidRPr="0071192B">
        <w:rPr>
          <w:lang w:val="sv-SE"/>
        </w:rPr>
        <w:t xml:space="preserve"> </w:t>
      </w:r>
    </w:p>
    <w:p w:rsidR="003316F3" w:rsidRPr="0071192B" w:rsidRDefault="003316F3" w:rsidP="008048CF">
      <w:pPr>
        <w:spacing w:before="120" w:after="120"/>
        <w:jc w:val="left"/>
      </w:pPr>
      <w:r w:rsidRPr="0071192B">
        <w:rPr>
          <w:rFonts w:hint="eastAsia"/>
          <w:lang w:val="sv-SE"/>
        </w:rPr>
        <w:t>F</w:t>
      </w:r>
      <w:r w:rsidRPr="0071192B">
        <w:rPr>
          <w:lang w:val="sv-SE"/>
        </w:rPr>
        <w:t>rom this point of view, both NR Rel-17/18</w:t>
      </w:r>
      <w:r w:rsidRPr="0071192B">
        <w:rPr>
          <w:rFonts w:hint="eastAsia"/>
          <w:lang w:val="sv-SE"/>
        </w:rPr>
        <w:t xml:space="preserve"> </w:t>
      </w:r>
      <w:r w:rsidRPr="0071192B">
        <w:rPr>
          <w:lang w:val="sv-SE"/>
        </w:rPr>
        <w:t>CHO and RACH-less Handover can be supported</w:t>
      </w:r>
      <w:r w:rsidR="008048CF" w:rsidRPr="0071192B">
        <w:rPr>
          <w:rFonts w:hint="eastAsia"/>
          <w:lang w:val="sv-SE"/>
        </w:rPr>
        <w:t xml:space="preserve"> for </w:t>
      </w:r>
      <w:r w:rsidR="008048CF" w:rsidRPr="0071192B">
        <w:rPr>
          <w:lang w:val="sv-SE"/>
        </w:rPr>
        <w:t>(e)RedCap UE</w:t>
      </w:r>
      <w:r w:rsidR="008048CF" w:rsidRPr="0071192B">
        <w:rPr>
          <w:rFonts w:hint="eastAsia"/>
          <w:lang w:val="sv-SE"/>
        </w:rPr>
        <w:t>s</w:t>
      </w:r>
      <w:r w:rsidR="008048CF" w:rsidRPr="0071192B">
        <w:rPr>
          <w:lang w:val="sv-SE"/>
        </w:rPr>
        <w:t xml:space="preserve"> in the same way as non-RedCap UE</w:t>
      </w:r>
      <w:r w:rsidR="008048CF" w:rsidRPr="0071192B">
        <w:rPr>
          <w:rFonts w:hint="eastAsia"/>
          <w:lang w:val="sv-SE"/>
        </w:rPr>
        <w:t>, and we believe that t</w:t>
      </w:r>
      <w:r w:rsidR="008048CF" w:rsidRPr="0071192B">
        <w:rPr>
          <w:lang w:val="sv-SE"/>
        </w:rPr>
        <w:t xml:space="preserve">he requirements for NR Rel-17/18 Conditional Handover and RACH-less Handover can be considered </w:t>
      </w:r>
      <w:r w:rsidR="008048CF" w:rsidRPr="0071192B">
        <w:rPr>
          <w:rFonts w:hint="eastAsia"/>
          <w:lang w:val="sv-SE"/>
        </w:rPr>
        <w:t xml:space="preserve">for </w:t>
      </w:r>
      <w:r w:rsidR="008048CF" w:rsidRPr="0071192B">
        <w:rPr>
          <w:lang w:val="sv-SE"/>
        </w:rPr>
        <w:t>(e)RedCap UE with FR1-NTN in RAN4.</w:t>
      </w:r>
      <w:r w:rsidR="008048CF" w:rsidRPr="0071192B">
        <w:rPr>
          <w:rFonts w:hint="eastAsia"/>
          <w:lang w:val="sv-SE"/>
        </w:rPr>
        <w:t xml:space="preserve"> Consideriing that the new HD-FDD impacts are not clear and they are discussed in RAN1 currently, so a</w:t>
      </w:r>
      <w:r w:rsidR="008048CF" w:rsidRPr="0071192B">
        <w:rPr>
          <w:lang w:val="sv-SE"/>
        </w:rPr>
        <w:t>t least FD-FDD (e)RedCap UE with FR1-NTN bands</w:t>
      </w:r>
      <w:r w:rsidR="008048CF" w:rsidRPr="0071192B">
        <w:rPr>
          <w:rFonts w:hint="eastAsia"/>
          <w:lang w:val="sv-SE"/>
        </w:rPr>
        <w:t xml:space="preserve"> can consider to defiine the related requirements.</w:t>
      </w:r>
    </w:p>
    <w:p w:rsidR="00062092" w:rsidRPr="0071192B" w:rsidRDefault="001E12FF" w:rsidP="001E12FF">
      <w:pPr>
        <w:spacing w:before="120" w:after="0"/>
        <w:jc w:val="left"/>
        <w:rPr>
          <w:b/>
          <w:lang w:val="sv-SE"/>
        </w:rPr>
      </w:pPr>
      <w:r w:rsidRPr="0071192B">
        <w:rPr>
          <w:rFonts w:hint="eastAsia"/>
          <w:b/>
          <w:lang w:val="sv-SE"/>
        </w:rPr>
        <w:t xml:space="preserve">Observation </w:t>
      </w:r>
      <w:r w:rsidR="000827C6" w:rsidRPr="0071192B">
        <w:rPr>
          <w:rFonts w:hint="eastAsia"/>
          <w:b/>
          <w:lang w:val="sv-SE"/>
        </w:rPr>
        <w:t>3</w:t>
      </w:r>
      <w:r w:rsidR="00C719D0" w:rsidRPr="0071192B">
        <w:rPr>
          <w:b/>
          <w:lang w:val="sv-SE"/>
        </w:rPr>
        <w:t xml:space="preserve">: </w:t>
      </w:r>
      <w:r w:rsidR="00062092" w:rsidRPr="0071192B">
        <w:rPr>
          <w:rFonts w:hint="eastAsia"/>
          <w:b/>
          <w:lang w:val="sv-SE"/>
        </w:rPr>
        <w:t>T</w:t>
      </w:r>
      <w:r w:rsidR="00062092" w:rsidRPr="0071192B">
        <w:rPr>
          <w:b/>
          <w:lang w:val="sv-SE"/>
        </w:rPr>
        <w:t xml:space="preserve">he current RAN2 </w:t>
      </w:r>
      <w:r w:rsidR="00062092" w:rsidRPr="0071192B">
        <w:rPr>
          <w:rFonts w:hint="eastAsia"/>
          <w:b/>
          <w:lang w:val="sv-SE"/>
        </w:rPr>
        <w:t xml:space="preserve">spec </w:t>
      </w:r>
      <w:r w:rsidR="00062092" w:rsidRPr="0071192B">
        <w:rPr>
          <w:b/>
          <w:lang w:val="sv-SE"/>
        </w:rPr>
        <w:t>does not preclude support</w:t>
      </w:r>
      <w:r w:rsidR="00062092" w:rsidRPr="0071192B">
        <w:rPr>
          <w:rFonts w:hint="eastAsia"/>
          <w:b/>
          <w:lang w:val="sv-SE"/>
        </w:rPr>
        <w:t>ing</w:t>
      </w:r>
      <w:r w:rsidR="00062092" w:rsidRPr="0071192B">
        <w:rPr>
          <w:b/>
          <w:lang w:val="sv-SE"/>
        </w:rPr>
        <w:t xml:space="preserve"> </w:t>
      </w:r>
      <w:r w:rsidR="00EF44D2" w:rsidRPr="0071192B">
        <w:rPr>
          <w:b/>
          <w:lang w:val="sv-SE"/>
        </w:rPr>
        <w:t>NR Rel-17/18 Conditional Handover</w:t>
      </w:r>
      <w:r w:rsidR="00423CFD" w:rsidRPr="0071192B">
        <w:rPr>
          <w:b/>
          <w:lang w:val="sv-SE"/>
        </w:rPr>
        <w:t xml:space="preserve"> and </w:t>
      </w:r>
      <w:r w:rsidR="00EF44D2" w:rsidRPr="0071192B">
        <w:rPr>
          <w:b/>
          <w:lang w:val="sv-SE"/>
        </w:rPr>
        <w:t>RACH-less Handover</w:t>
      </w:r>
      <w:r w:rsidR="00EF44D2" w:rsidRPr="0071192B">
        <w:rPr>
          <w:rFonts w:hint="eastAsia"/>
          <w:b/>
          <w:lang w:val="sv-SE"/>
        </w:rPr>
        <w:t xml:space="preserve"> for</w:t>
      </w:r>
      <w:r w:rsidR="00EF44D2" w:rsidRPr="0071192B">
        <w:rPr>
          <w:b/>
          <w:lang w:val="sv-SE"/>
        </w:rPr>
        <w:t xml:space="preserve"> (e) RedCap UE</w:t>
      </w:r>
      <w:r w:rsidR="00062092" w:rsidRPr="0071192B">
        <w:rPr>
          <w:rFonts w:hint="eastAsia"/>
          <w:b/>
          <w:lang w:val="sv-SE"/>
        </w:rPr>
        <w:t>.</w:t>
      </w:r>
    </w:p>
    <w:p w:rsidR="001E12FF" w:rsidRPr="0071192B" w:rsidRDefault="001E12FF" w:rsidP="001E12FF">
      <w:pPr>
        <w:spacing w:before="120" w:after="0"/>
        <w:jc w:val="left"/>
        <w:rPr>
          <w:b/>
          <w:lang w:val="sv-SE"/>
        </w:rPr>
      </w:pPr>
      <w:r w:rsidRPr="0071192B">
        <w:rPr>
          <w:b/>
        </w:rPr>
        <w:t>Proposa</w:t>
      </w:r>
      <w:r w:rsidR="00423CFD" w:rsidRPr="0071192B">
        <w:rPr>
          <w:rFonts w:hint="eastAsia"/>
          <w:b/>
        </w:rPr>
        <w:t xml:space="preserve">l </w:t>
      </w:r>
      <w:r w:rsidR="000827C6" w:rsidRPr="0071192B">
        <w:rPr>
          <w:rFonts w:hint="eastAsia"/>
          <w:b/>
        </w:rPr>
        <w:t>4</w:t>
      </w:r>
      <w:r w:rsidRPr="0071192B">
        <w:rPr>
          <w:b/>
        </w:rPr>
        <w:t>:</w:t>
      </w:r>
      <w:r w:rsidR="0033224C" w:rsidRPr="0071192B">
        <w:rPr>
          <w:rFonts w:hint="eastAsia"/>
          <w:b/>
        </w:rPr>
        <w:t xml:space="preserve"> The requirements for </w:t>
      </w:r>
      <w:r w:rsidR="0033224C" w:rsidRPr="0071192B">
        <w:rPr>
          <w:b/>
        </w:rPr>
        <w:t>NR Rel-17/18 Conditional Handover and RACH-less Handover</w:t>
      </w:r>
      <w:r w:rsidR="0033224C" w:rsidRPr="0071192B">
        <w:rPr>
          <w:rFonts w:hint="eastAsia"/>
          <w:b/>
        </w:rPr>
        <w:t xml:space="preserve"> can be </w:t>
      </w:r>
      <w:r w:rsidR="007F109D" w:rsidRPr="0071192B">
        <w:rPr>
          <w:rFonts w:hint="eastAsia"/>
          <w:b/>
        </w:rPr>
        <w:t>defin</w:t>
      </w:r>
      <w:r w:rsidR="0033224C" w:rsidRPr="0071192B">
        <w:rPr>
          <w:rFonts w:hint="eastAsia"/>
          <w:b/>
        </w:rPr>
        <w:t>ed in RAN4</w:t>
      </w:r>
      <w:r w:rsidR="007F109D" w:rsidRPr="0071192B">
        <w:rPr>
          <w:rFonts w:hint="eastAsia"/>
          <w:b/>
        </w:rPr>
        <w:t xml:space="preserve"> without the work of other group</w:t>
      </w:r>
      <w:r w:rsidR="0033224C" w:rsidRPr="0071192B">
        <w:rPr>
          <w:rFonts w:hint="eastAsia"/>
          <w:b/>
        </w:rPr>
        <w:t>.</w:t>
      </w:r>
    </w:p>
    <w:p w:rsidR="009867DB" w:rsidRPr="0071192B" w:rsidRDefault="00094C95" w:rsidP="009867DB">
      <w:pPr>
        <w:spacing w:before="240" w:after="120"/>
        <w:rPr>
          <w:b/>
          <w:bCs/>
          <w:szCs w:val="28"/>
          <w:u w:val="single"/>
          <w:lang w:val="en-US"/>
        </w:rPr>
      </w:pPr>
      <w:r w:rsidRPr="0071192B">
        <w:rPr>
          <w:b/>
          <w:bCs/>
          <w:szCs w:val="28"/>
          <w:u w:val="single"/>
          <w:lang w:val="en-US"/>
        </w:rPr>
        <w:t>CG-SDT and RA-SDT</w:t>
      </w:r>
    </w:p>
    <w:p w:rsidR="009867DB" w:rsidRPr="0071192B" w:rsidRDefault="009867DB" w:rsidP="00544076">
      <w:pPr>
        <w:jc w:val="left"/>
        <w:rPr>
          <w:lang w:val="sv-SE"/>
        </w:rPr>
      </w:pPr>
      <w:r w:rsidRPr="0071192B">
        <w:rPr>
          <w:rFonts w:hint="eastAsia"/>
          <w:lang w:val="sv-SE"/>
        </w:rPr>
        <w:t>Regarding</w:t>
      </w:r>
      <w:r w:rsidR="004309C3" w:rsidRPr="0071192B">
        <w:rPr>
          <w:rFonts w:hint="eastAsia"/>
          <w:lang w:val="sv-SE"/>
        </w:rPr>
        <w:t xml:space="preserve"> </w:t>
      </w:r>
      <w:r w:rsidR="00544076" w:rsidRPr="0071192B">
        <w:rPr>
          <w:rFonts w:hint="eastAsia"/>
          <w:lang w:val="sv-SE"/>
        </w:rPr>
        <w:t xml:space="preserve">SDT, </w:t>
      </w:r>
      <w:bookmarkStart w:id="13" w:name="OLE_LINK107"/>
      <w:bookmarkStart w:id="14" w:name="OLE_LINK108"/>
      <w:r w:rsidRPr="0071192B">
        <w:rPr>
          <w:lang w:val="sv-SE"/>
        </w:rPr>
        <w:t>R17 introduce</w:t>
      </w:r>
      <w:r w:rsidRPr="0071192B">
        <w:rPr>
          <w:rFonts w:hint="eastAsia"/>
          <w:lang w:val="sv-SE"/>
        </w:rPr>
        <w:t>d</w:t>
      </w:r>
      <w:r w:rsidRPr="0071192B">
        <w:rPr>
          <w:lang w:val="sv-SE"/>
        </w:rPr>
        <w:t xml:space="preserve"> SDT to allow UE to </w:t>
      </w:r>
      <w:r w:rsidRPr="0071192B">
        <w:rPr>
          <w:rFonts w:hint="eastAsia"/>
          <w:lang w:val="sv-SE"/>
        </w:rPr>
        <w:t>transmit</w:t>
      </w:r>
      <w:r w:rsidRPr="0071192B">
        <w:rPr>
          <w:lang w:val="sv-SE"/>
        </w:rPr>
        <w:t xml:space="preserve"> small data via CG-SDT and RA-SDT in the RRC_INACTIVE state, </w:t>
      </w:r>
      <w:r w:rsidRPr="0071192B">
        <w:rPr>
          <w:rFonts w:hint="eastAsia"/>
          <w:lang w:val="sv-SE"/>
        </w:rPr>
        <w:t xml:space="preserve">and </w:t>
      </w:r>
      <w:r w:rsidRPr="0071192B">
        <w:rPr>
          <w:lang w:val="sv-SE"/>
        </w:rPr>
        <w:t>reduc</w:t>
      </w:r>
      <w:r w:rsidRPr="0071192B">
        <w:rPr>
          <w:rFonts w:hint="eastAsia"/>
          <w:lang w:val="sv-SE"/>
        </w:rPr>
        <w:t>e</w:t>
      </w:r>
      <w:r w:rsidRPr="0071192B">
        <w:rPr>
          <w:lang w:val="sv-SE"/>
        </w:rPr>
        <w:t xml:space="preserve"> power consumption and signaling overhead, aim</w:t>
      </w:r>
      <w:r w:rsidRPr="0071192B">
        <w:rPr>
          <w:rFonts w:hint="eastAsia"/>
          <w:lang w:val="sv-SE"/>
        </w:rPr>
        <w:t>ing</w:t>
      </w:r>
      <w:r w:rsidRPr="0071192B">
        <w:rPr>
          <w:lang w:val="sv-SE"/>
        </w:rPr>
        <w:t xml:space="preserve"> to solve the efficiency problem of the network and UE in small data transmission scenarios.</w:t>
      </w:r>
    </w:p>
    <w:p w:rsidR="009867DB" w:rsidRPr="0071192B" w:rsidRDefault="009867DB" w:rsidP="00544076">
      <w:pPr>
        <w:jc w:val="left"/>
        <w:rPr>
          <w:lang w:val="sv-SE"/>
        </w:rPr>
      </w:pPr>
      <w:r w:rsidRPr="0071192B">
        <w:rPr>
          <w:rFonts w:hint="eastAsia"/>
          <w:lang w:val="sv-SE"/>
        </w:rPr>
        <w:t xml:space="preserve">In RedCap WI, considering that </w:t>
      </w:r>
      <w:r w:rsidRPr="0071192B">
        <w:rPr>
          <w:lang w:val="sv-SE"/>
        </w:rPr>
        <w:t>small data transmission</w:t>
      </w:r>
      <w:r w:rsidRPr="0071192B">
        <w:rPr>
          <w:rFonts w:hint="eastAsia"/>
          <w:lang w:val="sv-SE"/>
        </w:rPr>
        <w:t xml:space="preserve"> is a typical </w:t>
      </w:r>
      <w:r w:rsidRPr="0071192B">
        <w:rPr>
          <w:lang w:val="sv-SE"/>
        </w:rPr>
        <w:t>scenario</w:t>
      </w:r>
      <w:r w:rsidRPr="0071192B">
        <w:rPr>
          <w:rFonts w:hint="eastAsia"/>
          <w:lang w:val="sv-SE"/>
        </w:rPr>
        <w:t xml:space="preserve"> for RedCap UEs, the </w:t>
      </w:r>
      <w:r w:rsidR="00C7215E" w:rsidRPr="0071192B">
        <w:rPr>
          <w:rFonts w:hint="eastAsia"/>
          <w:lang w:val="sv-SE"/>
        </w:rPr>
        <w:t xml:space="preserve">related </w:t>
      </w:r>
      <w:r w:rsidRPr="0071192B">
        <w:rPr>
          <w:rFonts w:hint="eastAsia"/>
          <w:lang w:val="sv-SE"/>
        </w:rPr>
        <w:t xml:space="preserve">requirements including </w:t>
      </w:r>
      <w:r w:rsidRPr="0071192B">
        <w:rPr>
          <w:lang w:val="sv-SE"/>
        </w:rPr>
        <w:t>CG-SDT and RA-SDT</w:t>
      </w:r>
      <w:r w:rsidRPr="0071192B">
        <w:rPr>
          <w:rFonts w:hint="eastAsia"/>
          <w:lang w:val="sv-SE"/>
        </w:rPr>
        <w:t xml:space="preserve"> were defined for RedCap UEs.</w:t>
      </w:r>
    </w:p>
    <w:p w:rsidR="00DD569D" w:rsidRPr="0071192B" w:rsidRDefault="009867DB" w:rsidP="00544076">
      <w:pPr>
        <w:jc w:val="left"/>
        <w:rPr>
          <w:rFonts w:eastAsia="等线"/>
          <w:kern w:val="2"/>
          <w:szCs w:val="24"/>
          <w:lang w:val="en-US"/>
        </w:rPr>
      </w:pPr>
      <w:r w:rsidRPr="0071192B">
        <w:rPr>
          <w:rFonts w:hint="eastAsia"/>
          <w:lang w:val="sv-SE"/>
        </w:rPr>
        <w:t xml:space="preserve">However, SDT </w:t>
      </w:r>
      <w:r w:rsidR="00DD569D" w:rsidRPr="0071192B">
        <w:rPr>
          <w:rFonts w:hint="eastAsia"/>
          <w:lang w:val="sv-SE"/>
        </w:rPr>
        <w:t xml:space="preserve">related requirements were not </w:t>
      </w:r>
      <w:r w:rsidR="00A40755" w:rsidRPr="0071192B">
        <w:rPr>
          <w:rFonts w:hint="eastAsia"/>
          <w:lang w:val="sv-SE"/>
        </w:rPr>
        <w:t>defin</w:t>
      </w:r>
      <w:r w:rsidRPr="0071192B">
        <w:rPr>
          <w:rFonts w:hint="eastAsia"/>
          <w:lang w:val="sv-SE"/>
        </w:rPr>
        <w:t>ed</w:t>
      </w:r>
      <w:r w:rsidR="00DD569D" w:rsidRPr="0071192B">
        <w:rPr>
          <w:rFonts w:hint="eastAsia"/>
          <w:lang w:val="sv-SE"/>
        </w:rPr>
        <w:t xml:space="preserve"> in current NTN requirements</w:t>
      </w:r>
      <w:r w:rsidR="00A40755" w:rsidRPr="0071192B">
        <w:rPr>
          <w:rFonts w:hint="eastAsia"/>
          <w:lang w:val="sv-SE"/>
        </w:rPr>
        <w:t>.</w:t>
      </w:r>
      <w:r w:rsidR="00DD569D" w:rsidRPr="0071192B">
        <w:rPr>
          <w:rFonts w:hint="eastAsia"/>
          <w:lang w:val="sv-SE"/>
        </w:rPr>
        <w:t xml:space="preserve"> </w:t>
      </w:r>
      <w:r w:rsidR="00A40755" w:rsidRPr="0071192B">
        <w:rPr>
          <w:rFonts w:hint="eastAsia"/>
          <w:lang w:val="sv-SE"/>
        </w:rPr>
        <w:t>I</w:t>
      </w:r>
      <w:r w:rsidRPr="0071192B">
        <w:rPr>
          <w:rFonts w:hint="eastAsia"/>
          <w:lang w:val="sv-SE"/>
        </w:rPr>
        <w:t xml:space="preserve">f </w:t>
      </w:r>
      <w:r w:rsidR="00DD569D" w:rsidRPr="0071192B">
        <w:rPr>
          <w:rFonts w:hint="eastAsia"/>
          <w:lang w:val="sv-SE"/>
        </w:rPr>
        <w:t xml:space="preserve">there is no </w:t>
      </w:r>
      <w:r w:rsidR="00DD569D" w:rsidRPr="0071192B">
        <w:rPr>
          <w:rFonts w:eastAsia="等线"/>
          <w:kern w:val="2"/>
          <w:szCs w:val="24"/>
          <w:lang w:val="en-US"/>
        </w:rPr>
        <w:t>other WG impact</w:t>
      </w:r>
      <w:r w:rsidR="00DD569D" w:rsidRPr="0071192B">
        <w:rPr>
          <w:rFonts w:eastAsia="等线" w:hint="eastAsia"/>
          <w:kern w:val="2"/>
          <w:szCs w:val="24"/>
          <w:lang w:val="en-US"/>
        </w:rPr>
        <w:t>s,</w:t>
      </w:r>
      <w:r w:rsidR="00DD569D" w:rsidRPr="0071192B">
        <w:rPr>
          <w:lang w:val="sv-SE"/>
        </w:rPr>
        <w:t xml:space="preserve"> </w:t>
      </w:r>
      <w:r w:rsidRPr="0071192B">
        <w:rPr>
          <w:lang w:val="sv-SE"/>
        </w:rPr>
        <w:t>CG-SDT and RA-SDT</w:t>
      </w:r>
      <w:r w:rsidR="00EE788E" w:rsidRPr="0071192B">
        <w:rPr>
          <w:rFonts w:hint="eastAsia"/>
          <w:lang w:val="sv-SE"/>
        </w:rPr>
        <w:t xml:space="preserve"> </w:t>
      </w:r>
      <w:r w:rsidR="00DD569D" w:rsidRPr="0071192B">
        <w:rPr>
          <w:rFonts w:hint="eastAsia"/>
          <w:lang w:val="sv-SE"/>
        </w:rPr>
        <w:t>can be</w:t>
      </w:r>
      <w:r w:rsidR="00EE788E" w:rsidRPr="0071192B">
        <w:rPr>
          <w:rFonts w:hint="eastAsia"/>
          <w:lang w:val="sv-SE"/>
        </w:rPr>
        <w:t xml:space="preserve"> </w:t>
      </w:r>
      <w:r w:rsidR="00DD569D" w:rsidRPr="0071192B">
        <w:rPr>
          <w:rFonts w:hint="eastAsia"/>
          <w:lang w:val="sv-SE"/>
        </w:rPr>
        <w:t>defin</w:t>
      </w:r>
      <w:r w:rsidR="00EE788E" w:rsidRPr="0071192B">
        <w:rPr>
          <w:rFonts w:hint="eastAsia"/>
          <w:lang w:val="sv-SE"/>
        </w:rPr>
        <w:t xml:space="preserve">ed for </w:t>
      </w:r>
      <w:r w:rsidR="00EE788E" w:rsidRPr="0071192B">
        <w:rPr>
          <w:lang w:val="sv-SE"/>
        </w:rPr>
        <w:t>(e)RedCap UE with FR1-NTN bands</w:t>
      </w:r>
      <w:r w:rsidR="00EE788E" w:rsidRPr="0071192B">
        <w:rPr>
          <w:rFonts w:eastAsia="等线" w:hint="eastAsia"/>
          <w:kern w:val="2"/>
          <w:szCs w:val="24"/>
          <w:lang w:val="en-US"/>
        </w:rPr>
        <w:t xml:space="preserve">. </w:t>
      </w:r>
    </w:p>
    <w:bookmarkEnd w:id="13"/>
    <w:bookmarkEnd w:id="14"/>
    <w:p w:rsidR="00C001F0" w:rsidRPr="0071192B" w:rsidRDefault="00C001F0" w:rsidP="00C719D0">
      <w:pPr>
        <w:spacing w:before="0"/>
        <w:jc w:val="left"/>
        <w:rPr>
          <w:b/>
          <w:lang w:val="sv-SE"/>
        </w:rPr>
      </w:pPr>
      <w:r w:rsidRPr="0071192B">
        <w:rPr>
          <w:rFonts w:hint="eastAsia"/>
          <w:b/>
          <w:lang w:val="sv-SE"/>
        </w:rPr>
        <w:t xml:space="preserve">Observation </w:t>
      </w:r>
      <w:r w:rsidR="000827C6" w:rsidRPr="0071192B">
        <w:rPr>
          <w:rFonts w:hint="eastAsia"/>
          <w:b/>
          <w:lang w:val="sv-SE"/>
        </w:rPr>
        <w:t>4</w:t>
      </w:r>
      <w:r w:rsidRPr="0071192B">
        <w:rPr>
          <w:b/>
          <w:lang w:val="sv-SE"/>
        </w:rPr>
        <w:t>:</w:t>
      </w:r>
      <w:r w:rsidR="00B33ABE" w:rsidRPr="0071192B">
        <w:rPr>
          <w:rFonts w:hint="eastAsia"/>
          <w:b/>
          <w:lang w:val="sv-SE"/>
        </w:rPr>
        <w:t xml:space="preserve"> </w:t>
      </w:r>
      <w:r w:rsidR="00B33ABE" w:rsidRPr="0071192B">
        <w:rPr>
          <w:b/>
          <w:lang w:val="sv-SE"/>
        </w:rPr>
        <w:t>CG-SDT</w:t>
      </w:r>
      <w:r w:rsidR="00B33ABE" w:rsidRPr="0071192B">
        <w:rPr>
          <w:rFonts w:hint="eastAsia"/>
          <w:b/>
          <w:lang w:val="sv-SE"/>
        </w:rPr>
        <w:t xml:space="preserve"> and</w:t>
      </w:r>
      <w:r w:rsidR="00B33ABE" w:rsidRPr="0071192B">
        <w:rPr>
          <w:b/>
          <w:lang w:val="sv-SE"/>
        </w:rPr>
        <w:t xml:space="preserve"> RA-SDT</w:t>
      </w:r>
      <w:r w:rsidR="00B33ABE" w:rsidRPr="0071192B">
        <w:rPr>
          <w:rFonts w:hint="eastAsia"/>
          <w:b/>
          <w:lang w:val="sv-SE"/>
        </w:rPr>
        <w:t xml:space="preserve"> </w:t>
      </w:r>
      <w:r w:rsidR="00B33ABE" w:rsidRPr="0071192B">
        <w:rPr>
          <w:b/>
          <w:lang w:val="sv-SE"/>
        </w:rPr>
        <w:t>are only</w:t>
      </w:r>
      <w:r w:rsidR="00EE788E" w:rsidRPr="0071192B">
        <w:rPr>
          <w:rFonts w:hint="eastAsia"/>
          <w:b/>
          <w:lang w:val="sv-SE"/>
        </w:rPr>
        <w:t xml:space="preserve"> support</w:t>
      </w:r>
      <w:r w:rsidR="00286AAC">
        <w:rPr>
          <w:b/>
          <w:lang w:val="sv-SE"/>
        </w:rPr>
        <w:t>ed for Red</w:t>
      </w:r>
      <w:r w:rsidR="00286AAC">
        <w:rPr>
          <w:rFonts w:hint="eastAsia"/>
          <w:b/>
          <w:lang w:val="sv-SE"/>
        </w:rPr>
        <w:t>C</w:t>
      </w:r>
      <w:r w:rsidR="00B33ABE" w:rsidRPr="0071192B">
        <w:rPr>
          <w:b/>
          <w:lang w:val="sv-SE"/>
        </w:rPr>
        <w:t xml:space="preserve">ap </w:t>
      </w:r>
      <w:r w:rsidR="00EE788E" w:rsidRPr="0071192B">
        <w:rPr>
          <w:rFonts w:hint="eastAsia"/>
          <w:b/>
          <w:lang w:val="sv-SE"/>
        </w:rPr>
        <w:t>UEs</w:t>
      </w:r>
      <w:r w:rsidR="00957E41" w:rsidRPr="0071192B">
        <w:rPr>
          <w:rFonts w:hint="eastAsia"/>
          <w:b/>
          <w:lang w:val="sv-SE"/>
        </w:rPr>
        <w:t xml:space="preserve">, </w:t>
      </w:r>
      <w:r w:rsidR="00957E41" w:rsidRPr="0071192B">
        <w:rPr>
          <w:b/>
          <w:lang w:val="sv-SE"/>
        </w:rPr>
        <w:t xml:space="preserve">and </w:t>
      </w:r>
      <w:r w:rsidR="00957E41" w:rsidRPr="0071192B">
        <w:rPr>
          <w:rFonts w:hint="eastAsia"/>
          <w:b/>
          <w:lang w:val="sv-SE"/>
        </w:rPr>
        <w:t xml:space="preserve">related </w:t>
      </w:r>
      <w:r w:rsidR="00957E41" w:rsidRPr="0071192B">
        <w:rPr>
          <w:b/>
          <w:lang w:val="sv-SE"/>
        </w:rPr>
        <w:t>processes are not currently supported in NTN.</w:t>
      </w:r>
    </w:p>
    <w:p w:rsidR="0012216F" w:rsidRPr="0071192B" w:rsidRDefault="00C001F0" w:rsidP="00AD6391">
      <w:pPr>
        <w:spacing w:before="120" w:after="180"/>
        <w:jc w:val="left"/>
        <w:rPr>
          <w:b/>
        </w:rPr>
      </w:pPr>
      <w:r w:rsidRPr="0071192B">
        <w:rPr>
          <w:b/>
        </w:rPr>
        <w:t>Proposa</w:t>
      </w:r>
      <w:r w:rsidRPr="0071192B">
        <w:rPr>
          <w:rFonts w:hint="eastAsia"/>
          <w:b/>
        </w:rPr>
        <w:t xml:space="preserve">l </w:t>
      </w:r>
      <w:r w:rsidR="000827C6" w:rsidRPr="0071192B">
        <w:rPr>
          <w:rFonts w:hint="eastAsia"/>
          <w:b/>
        </w:rPr>
        <w:t>5</w:t>
      </w:r>
      <w:r w:rsidRPr="0071192B">
        <w:rPr>
          <w:b/>
        </w:rPr>
        <w:t>:</w:t>
      </w:r>
      <w:r w:rsidRPr="0071192B">
        <w:rPr>
          <w:rFonts w:hint="eastAsia"/>
          <w:b/>
        </w:rPr>
        <w:t xml:space="preserve"> </w:t>
      </w:r>
      <w:r w:rsidR="00C7215E" w:rsidRPr="0071192B">
        <w:rPr>
          <w:rFonts w:hint="eastAsia"/>
          <w:b/>
        </w:rPr>
        <w:t>I</w:t>
      </w:r>
      <w:r w:rsidR="00C7215E" w:rsidRPr="0071192B">
        <w:rPr>
          <w:b/>
        </w:rPr>
        <w:t>f there is no other WG impacts, CG-SDT and RA-SDT can be defined for (e</w:t>
      </w:r>
      <w:proofErr w:type="gramStart"/>
      <w:r w:rsidR="00C7215E" w:rsidRPr="0071192B">
        <w:rPr>
          <w:b/>
        </w:rPr>
        <w:t>)RedCap</w:t>
      </w:r>
      <w:proofErr w:type="gramEnd"/>
      <w:r w:rsidR="00C7215E" w:rsidRPr="0071192B">
        <w:rPr>
          <w:b/>
        </w:rPr>
        <w:t xml:space="preserve"> UE with FR1-NTN bands.</w:t>
      </w:r>
    </w:p>
    <w:p w:rsidR="00C7215E" w:rsidRPr="0071192B" w:rsidRDefault="00C7215E" w:rsidP="00C7215E">
      <w:pPr>
        <w:spacing w:before="240" w:after="120"/>
        <w:rPr>
          <w:b/>
          <w:bCs/>
          <w:szCs w:val="28"/>
          <w:u w:val="single"/>
          <w:lang w:val="en-US"/>
        </w:rPr>
      </w:pPr>
      <w:r w:rsidRPr="0071192B">
        <w:rPr>
          <w:rFonts w:hint="eastAsia"/>
          <w:b/>
          <w:bCs/>
          <w:szCs w:val="28"/>
          <w:u w:val="single"/>
          <w:lang w:val="en-US"/>
        </w:rPr>
        <w:t>MDT</w:t>
      </w:r>
    </w:p>
    <w:p w:rsidR="00C7215E" w:rsidRPr="0071192B" w:rsidRDefault="00C7215E" w:rsidP="002F5434">
      <w:pPr>
        <w:spacing w:before="0" w:after="120"/>
        <w:jc w:val="left"/>
        <w:rPr>
          <w:rFonts w:cstheme="minorHAnsi"/>
          <w:bCs/>
          <w:sz w:val="20"/>
        </w:rPr>
      </w:pPr>
      <w:r w:rsidRPr="0071192B">
        <w:rPr>
          <w:rFonts w:cstheme="minorHAnsi" w:hint="eastAsia"/>
          <w:bCs/>
          <w:sz w:val="20"/>
          <w:lang w:val="en-US"/>
        </w:rPr>
        <w:lastRenderedPageBreak/>
        <w:t xml:space="preserve">Regarding </w:t>
      </w:r>
      <w:r w:rsidRPr="0071192B">
        <w:rPr>
          <w:rFonts w:cstheme="minorHAnsi"/>
          <w:bCs/>
          <w:sz w:val="20"/>
        </w:rPr>
        <w:t>MDT</w:t>
      </w:r>
      <w:r w:rsidRPr="0071192B">
        <w:rPr>
          <w:rFonts w:cstheme="minorHAnsi" w:hint="eastAsia"/>
          <w:bCs/>
          <w:sz w:val="20"/>
        </w:rPr>
        <w:t xml:space="preserve"> </w:t>
      </w:r>
      <w:r w:rsidRPr="0071192B">
        <w:rPr>
          <w:rFonts w:cstheme="minorHAnsi"/>
          <w:bCs/>
          <w:sz w:val="20"/>
        </w:rPr>
        <w:t>in RRC_IDLE state and RRC_INACTIVE state</w:t>
      </w:r>
      <w:r w:rsidRPr="0071192B">
        <w:rPr>
          <w:rFonts w:cstheme="minorHAnsi" w:hint="eastAsia"/>
          <w:bCs/>
          <w:sz w:val="20"/>
        </w:rPr>
        <w:t xml:space="preserve">, </w:t>
      </w:r>
      <w:r w:rsidR="00A40755" w:rsidRPr="0071192B">
        <w:rPr>
          <w:rFonts w:cstheme="minorHAnsi" w:hint="eastAsia"/>
          <w:bCs/>
          <w:sz w:val="20"/>
        </w:rPr>
        <w:t xml:space="preserve">the related </w:t>
      </w:r>
      <w:r w:rsidR="00A40755" w:rsidRPr="0071192B">
        <w:rPr>
          <w:rFonts w:hint="eastAsia"/>
          <w:lang w:val="sv-SE"/>
        </w:rPr>
        <w:t xml:space="preserve">requirements were not defined for </w:t>
      </w:r>
      <w:r w:rsidR="00A40755" w:rsidRPr="0071192B">
        <w:rPr>
          <w:lang w:val="sv-SE"/>
        </w:rPr>
        <w:t>(e</w:t>
      </w:r>
      <w:proofErr w:type="gramStart"/>
      <w:r w:rsidR="00A40755" w:rsidRPr="0071192B">
        <w:rPr>
          <w:lang w:val="sv-SE"/>
        </w:rPr>
        <w:t>)</w:t>
      </w:r>
      <w:r w:rsidR="00A40755" w:rsidRPr="0071192B">
        <w:rPr>
          <w:rFonts w:hint="eastAsia"/>
          <w:lang w:val="sv-SE"/>
        </w:rPr>
        <w:t>RedCap</w:t>
      </w:r>
      <w:proofErr w:type="gramEnd"/>
      <w:r w:rsidR="00A40755" w:rsidRPr="0071192B">
        <w:rPr>
          <w:rFonts w:hint="eastAsia"/>
          <w:lang w:val="sv-SE"/>
        </w:rPr>
        <w:t xml:space="preserve"> UEs in TN network. In NTN, the MDT feature is optional, and the mobility from NTN to TN and TN to NTN </w:t>
      </w:r>
      <w:r w:rsidR="00A40755" w:rsidRPr="0071192B">
        <w:rPr>
          <w:rFonts w:cstheme="minorHAnsi"/>
          <w:bCs/>
          <w:sz w:val="20"/>
        </w:rPr>
        <w:t>in RRC_IDLE state and RRC_INACTIVE state</w:t>
      </w:r>
      <w:r w:rsidR="00A40755" w:rsidRPr="0071192B">
        <w:rPr>
          <w:rFonts w:hint="eastAsia"/>
          <w:lang w:val="sv-SE"/>
        </w:rPr>
        <w:t xml:space="preserve"> has been supported, so </w:t>
      </w:r>
      <w:r w:rsidR="00A40755" w:rsidRPr="0071192B">
        <w:rPr>
          <w:lang w:val="sv-SE"/>
        </w:rPr>
        <w:t>(e)</w:t>
      </w:r>
      <w:r w:rsidR="00A40755" w:rsidRPr="0071192B">
        <w:rPr>
          <w:rFonts w:hint="eastAsia"/>
          <w:lang w:val="sv-SE"/>
        </w:rPr>
        <w:t xml:space="preserve">RedCap UEs will meet the </w:t>
      </w:r>
      <w:r w:rsidR="00A40755" w:rsidRPr="0071192B">
        <w:rPr>
          <w:rFonts w:cstheme="minorHAnsi"/>
          <w:bCs/>
          <w:sz w:val="20"/>
        </w:rPr>
        <w:t>MDT</w:t>
      </w:r>
      <w:r w:rsidR="00A40755" w:rsidRPr="0071192B">
        <w:rPr>
          <w:rFonts w:cstheme="minorHAnsi" w:hint="eastAsia"/>
          <w:bCs/>
          <w:sz w:val="20"/>
        </w:rPr>
        <w:t xml:space="preserve"> </w:t>
      </w:r>
      <w:r w:rsidR="00A40755" w:rsidRPr="0071192B">
        <w:rPr>
          <w:rFonts w:hint="eastAsia"/>
          <w:lang w:val="sv-SE"/>
        </w:rPr>
        <w:t xml:space="preserve">requirements in NTN but will have no </w:t>
      </w:r>
      <w:r w:rsidR="00A40755" w:rsidRPr="0071192B">
        <w:rPr>
          <w:rFonts w:cstheme="minorHAnsi"/>
          <w:bCs/>
          <w:sz w:val="20"/>
        </w:rPr>
        <w:t>MDT</w:t>
      </w:r>
      <w:r w:rsidR="00A40755" w:rsidRPr="0071192B">
        <w:rPr>
          <w:rFonts w:cstheme="minorHAnsi" w:hint="eastAsia"/>
          <w:bCs/>
          <w:sz w:val="20"/>
        </w:rPr>
        <w:t xml:space="preserve"> </w:t>
      </w:r>
      <w:r w:rsidR="00A40755" w:rsidRPr="0071192B">
        <w:rPr>
          <w:rFonts w:hint="eastAsia"/>
          <w:lang w:val="sv-SE"/>
        </w:rPr>
        <w:t xml:space="preserve">requirements in TN, it is </w:t>
      </w:r>
      <w:r w:rsidR="00A40755" w:rsidRPr="0071192B">
        <w:rPr>
          <w:lang w:val="sv-SE"/>
        </w:rPr>
        <w:t>irrational</w:t>
      </w:r>
      <w:r w:rsidR="00A40755" w:rsidRPr="0071192B">
        <w:rPr>
          <w:rFonts w:hint="eastAsia"/>
          <w:lang w:val="sv-SE"/>
        </w:rPr>
        <w:t>.</w:t>
      </w:r>
    </w:p>
    <w:p w:rsidR="00C7215E" w:rsidRPr="0071192B" w:rsidRDefault="00C7215E" w:rsidP="00C7215E">
      <w:pPr>
        <w:jc w:val="left"/>
        <w:rPr>
          <w:lang w:val="sv-SE"/>
        </w:rPr>
      </w:pPr>
      <w:r w:rsidRPr="0071192B">
        <w:rPr>
          <w:rFonts w:eastAsia="等线" w:hint="eastAsia"/>
          <w:kern w:val="2"/>
          <w:szCs w:val="24"/>
          <w:lang w:val="en-US"/>
        </w:rPr>
        <w:t xml:space="preserve">Also considering the </w:t>
      </w:r>
      <w:r w:rsidRPr="0071192B">
        <w:rPr>
          <w:rFonts w:hint="eastAsia"/>
          <w:lang w:val="sv-SE"/>
        </w:rPr>
        <w:t>workload, we prefer to p</w:t>
      </w:r>
      <w:r w:rsidRPr="0071192B">
        <w:rPr>
          <w:lang w:val="sv-SE"/>
        </w:rPr>
        <w:t>rioritize</w:t>
      </w:r>
      <w:r w:rsidRPr="0071192B">
        <w:rPr>
          <w:rFonts w:hint="eastAsia"/>
          <w:lang w:val="sv-SE"/>
        </w:rPr>
        <w:t xml:space="preserve"> </w:t>
      </w:r>
      <w:r w:rsidR="00A40755" w:rsidRPr="0071192B">
        <w:rPr>
          <w:rFonts w:hint="eastAsia"/>
          <w:lang w:val="sv-SE"/>
        </w:rPr>
        <w:t>MDT</w:t>
      </w:r>
      <w:r w:rsidRPr="0071192B">
        <w:rPr>
          <w:rFonts w:hint="eastAsia"/>
          <w:lang w:val="sv-SE"/>
        </w:rPr>
        <w:t xml:space="preserve"> for </w:t>
      </w:r>
      <w:r w:rsidRPr="0071192B">
        <w:rPr>
          <w:lang w:val="sv-SE"/>
        </w:rPr>
        <w:t>(e</w:t>
      </w:r>
      <w:proofErr w:type="gramStart"/>
      <w:r w:rsidRPr="0071192B">
        <w:rPr>
          <w:lang w:val="sv-SE"/>
        </w:rPr>
        <w:t>)RedCap</w:t>
      </w:r>
      <w:proofErr w:type="gramEnd"/>
      <w:r w:rsidRPr="0071192B">
        <w:rPr>
          <w:lang w:val="sv-SE"/>
        </w:rPr>
        <w:t xml:space="preserve"> UE with FR1-NTN bands</w:t>
      </w:r>
      <w:r w:rsidRPr="0071192B">
        <w:rPr>
          <w:rFonts w:hint="eastAsia"/>
          <w:lang w:val="sv-SE"/>
        </w:rPr>
        <w:t>.</w:t>
      </w:r>
    </w:p>
    <w:p w:rsidR="003213BD" w:rsidRPr="0071192B" w:rsidRDefault="003213BD" w:rsidP="002F5434">
      <w:pPr>
        <w:spacing w:before="120" w:after="120"/>
        <w:jc w:val="left"/>
        <w:rPr>
          <w:b/>
          <w:lang w:val="sv-SE"/>
        </w:rPr>
      </w:pPr>
      <w:r w:rsidRPr="0071192B">
        <w:rPr>
          <w:rFonts w:hint="eastAsia"/>
          <w:b/>
          <w:lang w:val="sv-SE"/>
        </w:rPr>
        <w:t xml:space="preserve">Observation </w:t>
      </w:r>
      <w:r w:rsidR="000827C6" w:rsidRPr="0071192B">
        <w:rPr>
          <w:rFonts w:hint="eastAsia"/>
          <w:b/>
          <w:lang w:val="sv-SE"/>
        </w:rPr>
        <w:t>5</w:t>
      </w:r>
      <w:r w:rsidRPr="0071192B">
        <w:rPr>
          <w:b/>
          <w:lang w:val="sv-SE"/>
        </w:rPr>
        <w:t>:</w:t>
      </w:r>
      <w:r w:rsidRPr="0071192B">
        <w:rPr>
          <w:rFonts w:hint="eastAsia"/>
          <w:b/>
          <w:lang w:val="sv-SE"/>
        </w:rPr>
        <w:t xml:space="preserve"> MDT</w:t>
      </w:r>
      <w:r w:rsidRPr="0071192B">
        <w:rPr>
          <w:b/>
          <w:lang w:val="sv-SE"/>
        </w:rPr>
        <w:t xml:space="preserve"> requirements were not defined for (e)RedCap UEs in TN network. </w:t>
      </w:r>
    </w:p>
    <w:p w:rsidR="003213BD" w:rsidRPr="0071192B" w:rsidRDefault="00892544" w:rsidP="002F5434">
      <w:pPr>
        <w:spacing w:before="120" w:after="120"/>
        <w:jc w:val="left"/>
        <w:rPr>
          <w:b/>
          <w:lang w:val="sv-SE"/>
        </w:rPr>
      </w:pPr>
      <w:r w:rsidRPr="0071192B">
        <w:rPr>
          <w:rFonts w:hint="eastAsia"/>
          <w:b/>
          <w:lang w:val="sv-SE"/>
        </w:rPr>
        <w:t xml:space="preserve">Observation </w:t>
      </w:r>
      <w:r w:rsidR="000827C6" w:rsidRPr="0071192B">
        <w:rPr>
          <w:rFonts w:hint="eastAsia"/>
          <w:b/>
          <w:lang w:val="sv-SE"/>
        </w:rPr>
        <w:t>6</w:t>
      </w:r>
      <w:r w:rsidRPr="0071192B">
        <w:rPr>
          <w:b/>
          <w:lang w:val="sv-SE"/>
        </w:rPr>
        <w:t>:</w:t>
      </w:r>
      <w:r w:rsidRPr="0071192B">
        <w:rPr>
          <w:rFonts w:hint="eastAsia"/>
          <w:b/>
          <w:lang w:val="sv-SE"/>
        </w:rPr>
        <w:t xml:space="preserve"> If MDT is defined for </w:t>
      </w:r>
      <w:r w:rsidRPr="0071192B">
        <w:rPr>
          <w:b/>
          <w:lang w:val="sv-SE"/>
        </w:rPr>
        <w:t>(e)RedCap UE with FR1-NTN bands</w:t>
      </w:r>
      <w:r w:rsidRPr="0071192B">
        <w:rPr>
          <w:rFonts w:hint="eastAsia"/>
          <w:b/>
          <w:lang w:val="sv-SE"/>
        </w:rPr>
        <w:t xml:space="preserve">, </w:t>
      </w:r>
      <w:r w:rsidR="003213BD" w:rsidRPr="0071192B">
        <w:rPr>
          <w:b/>
          <w:lang w:val="sv-SE"/>
        </w:rPr>
        <w:t>(e)RedCap UEs will meet the MDT requirements in NTN but will have no MDT requirements in TN, it is irrational.</w:t>
      </w:r>
    </w:p>
    <w:p w:rsidR="00C7215E" w:rsidRPr="0071192B" w:rsidRDefault="00C7215E" w:rsidP="002F5434">
      <w:pPr>
        <w:spacing w:before="120" w:after="120"/>
        <w:jc w:val="left"/>
        <w:rPr>
          <w:b/>
        </w:rPr>
      </w:pPr>
      <w:r w:rsidRPr="0071192B">
        <w:rPr>
          <w:b/>
        </w:rPr>
        <w:t>Proposa</w:t>
      </w:r>
      <w:r w:rsidRPr="0071192B">
        <w:rPr>
          <w:rFonts w:hint="eastAsia"/>
          <w:b/>
        </w:rPr>
        <w:t xml:space="preserve">l </w:t>
      </w:r>
      <w:r w:rsidR="000827C6" w:rsidRPr="0071192B">
        <w:rPr>
          <w:rFonts w:hint="eastAsia"/>
          <w:b/>
        </w:rPr>
        <w:t>6</w:t>
      </w:r>
      <w:r w:rsidRPr="0071192B">
        <w:rPr>
          <w:b/>
        </w:rPr>
        <w:t>:</w:t>
      </w:r>
      <w:r w:rsidR="00892544" w:rsidRPr="0071192B">
        <w:rPr>
          <w:rFonts w:hint="eastAsia"/>
          <w:b/>
        </w:rPr>
        <w:t xml:space="preserve"> Deprioritize </w:t>
      </w:r>
      <w:r w:rsidRPr="0071192B">
        <w:rPr>
          <w:rFonts w:hint="eastAsia"/>
          <w:b/>
        </w:rPr>
        <w:t xml:space="preserve">to define the </w:t>
      </w:r>
      <w:r w:rsidRPr="0071192B">
        <w:rPr>
          <w:b/>
        </w:rPr>
        <w:t xml:space="preserve">requirements </w:t>
      </w:r>
      <w:r w:rsidRPr="0071192B">
        <w:rPr>
          <w:rFonts w:hint="eastAsia"/>
          <w:b/>
        </w:rPr>
        <w:t xml:space="preserve">of </w:t>
      </w:r>
      <w:r w:rsidR="00A40755" w:rsidRPr="0071192B">
        <w:rPr>
          <w:b/>
        </w:rPr>
        <w:t>MDT</w:t>
      </w:r>
      <w:r w:rsidRPr="0071192B">
        <w:rPr>
          <w:rFonts w:hint="eastAsia"/>
          <w:b/>
        </w:rPr>
        <w:t xml:space="preserve"> for </w:t>
      </w:r>
      <w:r w:rsidR="00286AAC">
        <w:rPr>
          <w:b/>
        </w:rPr>
        <w:t>(e</w:t>
      </w:r>
      <w:proofErr w:type="gramStart"/>
      <w:r w:rsidR="00286AAC">
        <w:rPr>
          <w:b/>
        </w:rPr>
        <w:t>)Red</w:t>
      </w:r>
      <w:r w:rsidR="00286AAC">
        <w:rPr>
          <w:rFonts w:hint="eastAsia"/>
          <w:b/>
        </w:rPr>
        <w:t>C</w:t>
      </w:r>
      <w:r w:rsidRPr="0071192B">
        <w:rPr>
          <w:b/>
        </w:rPr>
        <w:t>ap</w:t>
      </w:r>
      <w:proofErr w:type="gramEnd"/>
      <w:r w:rsidRPr="0071192B">
        <w:rPr>
          <w:rFonts w:hint="eastAsia"/>
          <w:b/>
        </w:rPr>
        <w:t xml:space="preserve"> UE</w:t>
      </w:r>
      <w:r w:rsidRPr="0071192B">
        <w:t xml:space="preserve"> </w:t>
      </w:r>
      <w:r w:rsidRPr="0071192B">
        <w:rPr>
          <w:b/>
        </w:rPr>
        <w:t>with FR1-NTN bands.</w:t>
      </w:r>
    </w:p>
    <w:p w:rsidR="00A706B6" w:rsidRPr="0071192B" w:rsidRDefault="007A7E45"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Pr>
          <w:rFonts w:ascii="Times New Roman" w:hAnsi="Times New Roman" w:hint="eastAsia"/>
          <w:b/>
          <w:bCs/>
          <w:kern w:val="2"/>
          <w:sz w:val="21"/>
          <w:szCs w:val="21"/>
          <w:lang w:val="sv-SE"/>
        </w:rPr>
        <w:t xml:space="preserve">2.2.2 </w:t>
      </w:r>
      <w:r w:rsidR="004320F7" w:rsidRPr="0071192B">
        <w:rPr>
          <w:rFonts w:ascii="Times New Roman" w:hAnsi="Times New Roman"/>
          <w:b/>
          <w:bCs/>
          <w:kern w:val="2"/>
          <w:sz w:val="21"/>
          <w:szCs w:val="21"/>
          <w:lang w:val="sv-SE"/>
        </w:rPr>
        <w:t>Features to be considered for (e)RedCap UE with FR1-NTN</w:t>
      </w:r>
    </w:p>
    <w:p w:rsidR="00A706B6" w:rsidRPr="0071192B" w:rsidRDefault="00BF64F8" w:rsidP="00AD6391">
      <w:pPr>
        <w:spacing w:before="120" w:after="180"/>
        <w:jc w:val="left"/>
        <w:rPr>
          <w:lang w:val="sv-SE"/>
        </w:rPr>
      </w:pPr>
      <w:r w:rsidRPr="0071192B">
        <w:rPr>
          <w:rFonts w:hint="eastAsia"/>
          <w:lang w:val="sv-SE"/>
        </w:rPr>
        <w:t>In the last meeting, t</w:t>
      </w:r>
      <w:r w:rsidR="00462C6C" w:rsidRPr="0071192B">
        <w:rPr>
          <w:rFonts w:hint="eastAsia"/>
          <w:lang w:val="sv-SE"/>
        </w:rPr>
        <w:t xml:space="preserve">he </w:t>
      </w:r>
      <w:r w:rsidR="00462C6C" w:rsidRPr="0071192B">
        <w:rPr>
          <w:lang w:val="sv-SE"/>
        </w:rPr>
        <w:t>Way Forward</w:t>
      </w:r>
      <w:r w:rsidR="00462C6C" w:rsidRPr="0071192B">
        <w:rPr>
          <w:rFonts w:hint="eastAsia"/>
          <w:lang w:val="sv-SE"/>
        </w:rPr>
        <w:t xml:space="preserve"> on the f</w:t>
      </w:r>
      <w:r w:rsidR="00462C6C" w:rsidRPr="0071192B">
        <w:rPr>
          <w:lang w:val="sv-SE"/>
        </w:rPr>
        <w:t>eatures to be considered for (e)RedCap UE with FR1-NTN</w:t>
      </w:r>
      <w:r w:rsidR="00462C6C" w:rsidRPr="0071192B">
        <w:rPr>
          <w:rFonts w:hint="eastAsia"/>
          <w:lang w:val="sv-SE"/>
        </w:rPr>
        <w:t xml:space="preserve"> are coppied as below [</w:t>
      </w:r>
      <w:r w:rsidRPr="0071192B">
        <w:rPr>
          <w:rFonts w:hint="eastAsia"/>
          <w:lang w:val="sv-SE"/>
        </w:rPr>
        <w:t>3]</w:t>
      </w:r>
      <w:r w:rsidR="00462C6C" w:rsidRPr="0071192B">
        <w:rPr>
          <w:rFonts w:hint="eastAsia"/>
          <w:lang w:val="sv-SE"/>
        </w:rPr>
        <w:t>:</w:t>
      </w:r>
    </w:p>
    <w:tbl>
      <w:tblPr>
        <w:tblStyle w:val="af8"/>
        <w:tblW w:w="0" w:type="auto"/>
        <w:tblLook w:val="04A0" w:firstRow="1" w:lastRow="0" w:firstColumn="1" w:lastColumn="0" w:noHBand="0" w:noVBand="1"/>
      </w:tblPr>
      <w:tblGrid>
        <w:gridCol w:w="9855"/>
      </w:tblGrid>
      <w:tr w:rsidR="004320F7" w:rsidRPr="0071192B" w:rsidTr="004320F7">
        <w:tc>
          <w:tcPr>
            <w:tcW w:w="9855" w:type="dxa"/>
          </w:tcPr>
          <w:p w:rsidR="004320F7" w:rsidRPr="0071192B" w:rsidRDefault="004320F7" w:rsidP="004320F7">
            <w:pPr>
              <w:rPr>
                <w:rFonts w:eastAsiaTheme="minorEastAsia"/>
                <w:sz w:val="20"/>
              </w:rPr>
            </w:pPr>
            <w:r w:rsidRPr="0071192B">
              <w:rPr>
                <w:b/>
                <w:sz w:val="20"/>
              </w:rPr>
              <w:t>&lt;Way Forward&gt;</w:t>
            </w:r>
          </w:p>
          <w:p w:rsidR="004320F7" w:rsidRPr="0071192B" w:rsidRDefault="004320F7" w:rsidP="00B61080">
            <w:pPr>
              <w:pStyle w:val="afa"/>
              <w:widowControl/>
              <w:numPr>
                <w:ilvl w:val="0"/>
                <w:numId w:val="26"/>
              </w:numPr>
              <w:spacing w:before="0" w:after="120" w:line="240" w:lineRule="auto"/>
              <w:ind w:left="720" w:firstLineChars="0"/>
              <w:jc w:val="left"/>
              <w:rPr>
                <w:sz w:val="20"/>
              </w:rPr>
            </w:pPr>
            <w:r w:rsidRPr="0071192B">
              <w:rPr>
                <w:sz w:val="20"/>
              </w:rPr>
              <w:t>RAN4 to analyze the RRM requirement impacts from following features for (e)RedCap UE with FR1-NTN</w:t>
            </w:r>
            <w:r w:rsidRPr="0071192B">
              <w:rPr>
                <w:rFonts w:hint="eastAsia"/>
                <w:sz w:val="20"/>
              </w:rPr>
              <w:t xml:space="preserve"> case by case</w:t>
            </w:r>
            <w:r w:rsidRPr="0071192B">
              <w:rPr>
                <w:sz w:val="20"/>
              </w:rPr>
              <w:t xml:space="preserve">: </w:t>
            </w:r>
          </w:p>
          <w:p w:rsidR="004320F7" w:rsidRPr="0071192B" w:rsidRDefault="004320F7" w:rsidP="00B61080">
            <w:pPr>
              <w:pStyle w:val="afa"/>
              <w:widowControl/>
              <w:numPr>
                <w:ilvl w:val="1"/>
                <w:numId w:val="26"/>
              </w:numPr>
              <w:spacing w:before="0" w:line="240" w:lineRule="auto"/>
              <w:ind w:firstLineChars="0"/>
              <w:jc w:val="left"/>
              <w:rPr>
                <w:rFonts w:cstheme="minorHAnsi"/>
                <w:bCs/>
                <w:sz w:val="20"/>
              </w:rPr>
            </w:pPr>
            <w:r w:rsidRPr="0071192B">
              <w:rPr>
                <w:rFonts w:cstheme="minorHAnsi"/>
                <w:bCs/>
                <w:sz w:val="20"/>
              </w:rPr>
              <w:t>1Rx</w:t>
            </w:r>
          </w:p>
          <w:p w:rsidR="004320F7" w:rsidRPr="0071192B" w:rsidRDefault="004320F7" w:rsidP="00B61080">
            <w:pPr>
              <w:pStyle w:val="afa"/>
              <w:widowControl/>
              <w:numPr>
                <w:ilvl w:val="1"/>
                <w:numId w:val="26"/>
              </w:numPr>
              <w:spacing w:before="0" w:line="240" w:lineRule="auto"/>
              <w:ind w:firstLineChars="0"/>
              <w:jc w:val="left"/>
              <w:rPr>
                <w:rFonts w:cstheme="minorHAnsi"/>
                <w:bCs/>
                <w:sz w:val="20"/>
              </w:rPr>
            </w:pPr>
            <w:r w:rsidRPr="0071192B">
              <w:rPr>
                <w:rFonts w:cstheme="minorHAnsi"/>
                <w:bCs/>
                <w:sz w:val="20"/>
              </w:rPr>
              <w:t>FFS: NCD-SSB</w:t>
            </w:r>
          </w:p>
          <w:p w:rsidR="004320F7" w:rsidRPr="0071192B" w:rsidRDefault="004320F7" w:rsidP="00B61080">
            <w:pPr>
              <w:pStyle w:val="afa"/>
              <w:widowControl/>
              <w:numPr>
                <w:ilvl w:val="1"/>
                <w:numId w:val="26"/>
              </w:numPr>
              <w:spacing w:before="0" w:line="240" w:lineRule="auto"/>
              <w:ind w:firstLineChars="0"/>
              <w:jc w:val="left"/>
              <w:rPr>
                <w:rFonts w:cstheme="minorHAnsi"/>
                <w:bCs/>
                <w:sz w:val="20"/>
              </w:rPr>
            </w:pPr>
            <w:r w:rsidRPr="0071192B">
              <w:rPr>
                <w:rFonts w:cstheme="minorHAnsi"/>
                <w:bCs/>
                <w:sz w:val="20"/>
              </w:rPr>
              <w:t>HD-FDD</w:t>
            </w:r>
          </w:p>
          <w:p w:rsidR="004320F7" w:rsidRPr="0071192B" w:rsidRDefault="004320F7" w:rsidP="00B61080">
            <w:pPr>
              <w:pStyle w:val="afa"/>
              <w:widowControl/>
              <w:numPr>
                <w:ilvl w:val="1"/>
                <w:numId w:val="26"/>
              </w:numPr>
              <w:spacing w:before="0" w:line="240" w:lineRule="auto"/>
              <w:ind w:firstLineChars="0"/>
              <w:jc w:val="left"/>
              <w:rPr>
                <w:rFonts w:cstheme="minorHAnsi"/>
                <w:bCs/>
                <w:sz w:val="20"/>
              </w:rPr>
            </w:pPr>
            <w:r w:rsidRPr="0071192B">
              <w:rPr>
                <w:rFonts w:cstheme="minorHAnsi"/>
                <w:bCs/>
                <w:sz w:val="20"/>
              </w:rPr>
              <w:t>FFS: R17 relaxed measurement</w:t>
            </w:r>
          </w:p>
          <w:p w:rsidR="004320F7" w:rsidRPr="0071192B" w:rsidRDefault="004320F7" w:rsidP="00B61080">
            <w:pPr>
              <w:pStyle w:val="afa"/>
              <w:widowControl/>
              <w:numPr>
                <w:ilvl w:val="1"/>
                <w:numId w:val="26"/>
              </w:numPr>
              <w:spacing w:before="0" w:line="240" w:lineRule="auto"/>
              <w:ind w:firstLineChars="0"/>
              <w:jc w:val="left"/>
              <w:rPr>
                <w:rFonts w:cstheme="minorHAnsi"/>
                <w:bCs/>
                <w:sz w:val="20"/>
              </w:rPr>
            </w:pPr>
            <w:r w:rsidRPr="0071192B">
              <w:rPr>
                <w:rFonts w:cstheme="minorHAnsi"/>
                <w:bCs/>
                <w:sz w:val="20"/>
              </w:rPr>
              <w:t>FFS: RRC_IDLE</w:t>
            </w:r>
            <w:r w:rsidRPr="0071192B">
              <w:rPr>
                <w:rFonts w:cstheme="minorHAnsi" w:hint="eastAsia"/>
                <w:bCs/>
                <w:sz w:val="20"/>
              </w:rPr>
              <w:t>/</w:t>
            </w:r>
            <w:r w:rsidRPr="0071192B">
              <w:rPr>
                <w:rFonts w:cstheme="minorHAnsi"/>
                <w:bCs/>
                <w:sz w:val="20"/>
              </w:rPr>
              <w:t xml:space="preserve">RRC_INACTIVE mode eDRX </w:t>
            </w:r>
            <w:r w:rsidRPr="0071192B">
              <w:rPr>
                <w:rFonts w:cstheme="minorHAnsi" w:hint="eastAsia"/>
                <w:bCs/>
                <w:sz w:val="20"/>
              </w:rPr>
              <w:t>enhancement</w:t>
            </w:r>
          </w:p>
          <w:p w:rsidR="004320F7" w:rsidRPr="0071192B" w:rsidRDefault="004320F7" w:rsidP="00B61080">
            <w:pPr>
              <w:pStyle w:val="afa"/>
              <w:widowControl/>
              <w:numPr>
                <w:ilvl w:val="1"/>
                <w:numId w:val="26"/>
              </w:numPr>
              <w:spacing w:before="0" w:line="240" w:lineRule="auto"/>
              <w:ind w:firstLineChars="0"/>
              <w:jc w:val="left"/>
              <w:rPr>
                <w:rFonts w:cstheme="minorHAnsi"/>
                <w:bCs/>
                <w:sz w:val="20"/>
              </w:rPr>
            </w:pPr>
            <w:r w:rsidRPr="0071192B">
              <w:rPr>
                <w:rFonts w:cstheme="minorHAnsi" w:hint="eastAsia"/>
                <w:bCs/>
                <w:sz w:val="20"/>
              </w:rPr>
              <w:t xml:space="preserve">FFS: </w:t>
            </w:r>
            <w:r w:rsidRPr="0071192B">
              <w:rPr>
                <w:rFonts w:cstheme="minorHAnsi"/>
                <w:bCs/>
                <w:sz w:val="20"/>
              </w:rPr>
              <w:t>Determine if CSSF and concurrent gap is supported in Redcap NTN</w:t>
            </w:r>
          </w:p>
          <w:p w:rsidR="004320F7" w:rsidRPr="0071192B" w:rsidRDefault="004320F7" w:rsidP="00B61080">
            <w:pPr>
              <w:pStyle w:val="afa"/>
              <w:widowControl/>
              <w:numPr>
                <w:ilvl w:val="1"/>
                <w:numId w:val="26"/>
              </w:numPr>
              <w:spacing w:before="0" w:line="240" w:lineRule="auto"/>
              <w:ind w:firstLineChars="0"/>
              <w:jc w:val="left"/>
              <w:rPr>
                <w:rFonts w:cstheme="minorHAnsi"/>
                <w:bCs/>
                <w:sz w:val="20"/>
              </w:rPr>
            </w:pPr>
            <w:r w:rsidRPr="0071192B">
              <w:rPr>
                <w:rFonts w:cstheme="minorHAnsi" w:hint="eastAsia"/>
                <w:bCs/>
                <w:sz w:val="20"/>
              </w:rPr>
              <w:t>FFS: FH</w:t>
            </w:r>
            <w:r w:rsidRPr="0071192B">
              <w:rPr>
                <w:rFonts w:cstheme="minorHAnsi"/>
                <w:bCs/>
                <w:sz w:val="20"/>
              </w:rPr>
              <w:t xml:space="preserve"> </w:t>
            </w:r>
            <w:r w:rsidRPr="0071192B">
              <w:rPr>
                <w:rFonts w:cstheme="minorHAnsi" w:hint="eastAsia"/>
                <w:bCs/>
                <w:sz w:val="20"/>
              </w:rPr>
              <w:t>i</w:t>
            </w:r>
            <w:r w:rsidRPr="0071192B">
              <w:rPr>
                <w:rFonts w:cstheme="minorHAnsi"/>
                <w:bCs/>
                <w:sz w:val="20"/>
              </w:rPr>
              <w:t>n PRS measurement</w:t>
            </w:r>
          </w:p>
          <w:p w:rsidR="004320F7" w:rsidRPr="0071192B" w:rsidRDefault="004320F7" w:rsidP="00F56E1B">
            <w:pPr>
              <w:pStyle w:val="afa"/>
              <w:widowControl/>
              <w:numPr>
                <w:ilvl w:val="1"/>
                <w:numId w:val="26"/>
              </w:numPr>
              <w:spacing w:before="0" w:after="120" w:line="240" w:lineRule="auto"/>
              <w:ind w:left="1655" w:firstLineChars="0" w:hanging="357"/>
              <w:jc w:val="left"/>
              <w:rPr>
                <w:rFonts w:cstheme="minorHAnsi"/>
                <w:bCs/>
              </w:rPr>
            </w:pPr>
            <w:r w:rsidRPr="0071192B">
              <w:rPr>
                <w:rFonts w:cstheme="minorHAnsi"/>
                <w:bCs/>
                <w:sz w:val="20"/>
              </w:rPr>
              <w:t>Single cell search and measurement engine</w:t>
            </w:r>
          </w:p>
        </w:tc>
      </w:tr>
    </w:tbl>
    <w:p w:rsidR="004320F7" w:rsidRPr="0071192B" w:rsidRDefault="00BF64F8" w:rsidP="009732F4">
      <w:pPr>
        <w:spacing w:before="120" w:after="120"/>
        <w:jc w:val="left"/>
        <w:rPr>
          <w:lang w:val="sv-SE"/>
        </w:rPr>
      </w:pPr>
      <w:r w:rsidRPr="0071192B">
        <w:rPr>
          <w:rFonts w:hint="eastAsia"/>
          <w:lang w:val="sv-SE"/>
        </w:rPr>
        <w:t xml:space="preserve">RAN4 has agreed not to </w:t>
      </w:r>
      <w:r w:rsidRPr="0071192B">
        <w:rPr>
          <w:lang w:val="sv-SE"/>
        </w:rPr>
        <w:t>consider</w:t>
      </w:r>
      <w:r w:rsidRPr="0071192B">
        <w:rPr>
          <w:rFonts w:hint="eastAsia"/>
          <w:lang w:val="sv-SE"/>
        </w:rPr>
        <w:t xml:space="preserve"> the RRM impacts caused by the f</w:t>
      </w:r>
      <w:r w:rsidRPr="0071192B">
        <w:rPr>
          <w:lang w:val="sv-SE"/>
        </w:rPr>
        <w:t>eatures</w:t>
      </w:r>
      <w:r w:rsidRPr="0071192B">
        <w:rPr>
          <w:rFonts w:hint="eastAsia"/>
          <w:lang w:val="sv-SE"/>
        </w:rPr>
        <w:t xml:space="preserve"> of </w:t>
      </w:r>
      <w:r w:rsidRPr="0071192B">
        <w:rPr>
          <w:lang w:val="sv-SE"/>
        </w:rPr>
        <w:t>HD-FDD</w:t>
      </w:r>
      <w:r w:rsidRPr="0071192B">
        <w:rPr>
          <w:rFonts w:hint="eastAsia"/>
          <w:lang w:val="sv-SE"/>
        </w:rPr>
        <w:t>, and agreed to consider the RRM impacts caused by the f</w:t>
      </w:r>
      <w:r w:rsidRPr="0071192B">
        <w:rPr>
          <w:lang w:val="sv-SE"/>
        </w:rPr>
        <w:t>eatures</w:t>
      </w:r>
      <w:r w:rsidRPr="0071192B">
        <w:rPr>
          <w:rFonts w:hint="eastAsia"/>
          <w:lang w:val="sv-SE"/>
        </w:rPr>
        <w:t xml:space="preserve"> of 1Rx</w:t>
      </w:r>
      <w:r w:rsidR="009732F4" w:rsidRPr="0071192B">
        <w:rPr>
          <w:rFonts w:hint="eastAsia"/>
          <w:lang w:val="sv-SE"/>
        </w:rPr>
        <w:t>,</w:t>
      </w:r>
      <w:r w:rsidRPr="0071192B">
        <w:rPr>
          <w:rFonts w:hint="eastAsia"/>
          <w:lang w:val="sv-SE"/>
        </w:rPr>
        <w:t xml:space="preserve"> HD-FDD </w:t>
      </w:r>
      <w:r w:rsidR="009732F4" w:rsidRPr="0071192B">
        <w:rPr>
          <w:rFonts w:hint="eastAsia"/>
          <w:lang w:val="sv-SE"/>
        </w:rPr>
        <w:t>and s</w:t>
      </w:r>
      <w:r w:rsidR="009732F4" w:rsidRPr="0071192B">
        <w:rPr>
          <w:lang w:val="sv-SE"/>
        </w:rPr>
        <w:t>ingle cell search and measurement engine</w:t>
      </w:r>
      <w:r w:rsidR="009732F4" w:rsidRPr="0071192B">
        <w:rPr>
          <w:rFonts w:hint="eastAsia"/>
          <w:lang w:val="sv-SE"/>
        </w:rPr>
        <w:t xml:space="preserve"> </w:t>
      </w:r>
      <w:r w:rsidRPr="0071192B">
        <w:rPr>
          <w:rFonts w:hint="eastAsia"/>
          <w:lang w:val="sv-SE"/>
        </w:rPr>
        <w:t>in the last meeting.</w:t>
      </w:r>
    </w:p>
    <w:p w:rsidR="009732F4" w:rsidRPr="0071192B" w:rsidRDefault="009732F4" w:rsidP="00957B83">
      <w:pPr>
        <w:spacing w:before="240" w:after="120"/>
        <w:rPr>
          <w:b/>
          <w:bCs/>
          <w:szCs w:val="28"/>
          <w:u w:val="single"/>
          <w:lang w:val="en-US"/>
        </w:rPr>
      </w:pPr>
      <w:r w:rsidRPr="0071192B">
        <w:rPr>
          <w:b/>
          <w:bCs/>
          <w:szCs w:val="28"/>
          <w:u w:val="single"/>
          <w:lang w:val="en-US"/>
        </w:rPr>
        <w:t>R17 relaxed measurement</w:t>
      </w:r>
      <w:r w:rsidRPr="0071192B">
        <w:rPr>
          <w:rFonts w:hint="eastAsia"/>
          <w:b/>
          <w:bCs/>
          <w:szCs w:val="28"/>
          <w:u w:val="single"/>
          <w:lang w:val="en-US"/>
        </w:rPr>
        <w:t>s</w:t>
      </w:r>
    </w:p>
    <w:p w:rsidR="004320F7" w:rsidRPr="0071192B" w:rsidRDefault="00BF64F8" w:rsidP="009732F4">
      <w:pPr>
        <w:spacing w:before="120" w:after="120"/>
        <w:jc w:val="left"/>
        <w:rPr>
          <w:lang w:val="en-US"/>
        </w:rPr>
      </w:pPr>
      <w:r w:rsidRPr="0071192B">
        <w:rPr>
          <w:rFonts w:hint="eastAsia"/>
        </w:rPr>
        <w:t xml:space="preserve">For </w:t>
      </w:r>
      <w:r w:rsidR="002C481A" w:rsidRPr="0071192B">
        <w:rPr>
          <w:lang w:val="sv-SE"/>
        </w:rPr>
        <w:t>R17 relaxed measurement</w:t>
      </w:r>
      <w:r w:rsidRPr="0071192B">
        <w:rPr>
          <w:rFonts w:hint="eastAsia"/>
          <w:lang w:val="sv-SE"/>
        </w:rPr>
        <w:t xml:space="preserve">s, they were introduced for R17 RedCap UEs in TN network, including </w:t>
      </w:r>
      <w:r w:rsidRPr="0071192B">
        <w:rPr>
          <w:lang w:val="sv-SE"/>
        </w:rPr>
        <w:t>stationary</w:t>
      </w:r>
      <w:r w:rsidRPr="0071192B">
        <w:rPr>
          <w:rFonts w:hint="eastAsia"/>
          <w:lang w:val="sv-SE"/>
        </w:rPr>
        <w:t>/</w:t>
      </w:r>
      <w:r w:rsidRPr="0071192B">
        <w:t xml:space="preserve"> </w:t>
      </w:r>
      <w:r w:rsidRPr="0071192B">
        <w:rPr>
          <w:lang w:val="sv-SE"/>
        </w:rPr>
        <w:t>low mobility</w:t>
      </w:r>
      <w:r w:rsidRPr="0071192B">
        <w:rPr>
          <w:rFonts w:hint="eastAsia"/>
          <w:lang w:val="sv-SE"/>
        </w:rPr>
        <w:t>/</w:t>
      </w:r>
      <w:r w:rsidRPr="0071192B">
        <w:rPr>
          <w:lang w:val="sv-SE"/>
        </w:rPr>
        <w:t>not-at-cell-edge</w:t>
      </w:r>
      <w:r w:rsidRPr="0071192B">
        <w:rPr>
          <w:rFonts w:hint="eastAsia"/>
          <w:lang w:val="sv-SE"/>
        </w:rPr>
        <w:t xml:space="preserve"> </w:t>
      </w:r>
      <w:r w:rsidRPr="0071192B">
        <w:rPr>
          <w:lang w:val="sv-SE"/>
        </w:rPr>
        <w:t>criteria</w:t>
      </w:r>
      <w:r w:rsidRPr="0071192B">
        <w:rPr>
          <w:rFonts w:hint="eastAsia"/>
          <w:lang w:val="sv-SE"/>
        </w:rPr>
        <w:t xml:space="preserve"> and their combinations</w:t>
      </w:r>
      <w:r w:rsidR="000C6D25" w:rsidRPr="0071192B">
        <w:rPr>
          <w:rFonts w:hint="eastAsia"/>
          <w:lang w:val="sv-SE"/>
        </w:rPr>
        <w:t xml:space="preserve"> in </w:t>
      </w:r>
      <w:r w:rsidR="000C6D25" w:rsidRPr="0071192B">
        <w:rPr>
          <w:lang w:val="sv-SE"/>
        </w:rPr>
        <w:t>RRC_IDLE/RRC_INACTIVE mode</w:t>
      </w:r>
      <w:r w:rsidRPr="0071192B">
        <w:rPr>
          <w:rFonts w:hint="eastAsia"/>
          <w:lang w:val="sv-SE"/>
        </w:rPr>
        <w:t xml:space="preserve">. In current NTN requirements, only R16 </w:t>
      </w:r>
      <w:r w:rsidRPr="0071192B">
        <w:rPr>
          <w:lang w:val="sv-SE"/>
        </w:rPr>
        <w:t>relaxed measurement</w:t>
      </w:r>
      <w:r w:rsidRPr="0071192B">
        <w:rPr>
          <w:rFonts w:hint="eastAsia"/>
          <w:lang w:val="sv-SE"/>
        </w:rPr>
        <w:t>s were introduced</w:t>
      </w:r>
      <w:r w:rsidR="006845DA" w:rsidRPr="0071192B">
        <w:rPr>
          <w:rFonts w:hint="eastAsia"/>
          <w:lang w:val="sv-SE"/>
        </w:rPr>
        <w:t xml:space="preserve"> in </w:t>
      </w:r>
      <w:r w:rsidR="006845DA" w:rsidRPr="0071192B">
        <w:rPr>
          <w:lang w:val="sv-SE"/>
        </w:rPr>
        <w:t>RRC_IDLE mode</w:t>
      </w:r>
      <w:r w:rsidRPr="0071192B">
        <w:rPr>
          <w:rFonts w:hint="eastAsia"/>
          <w:lang w:val="sv-SE"/>
        </w:rPr>
        <w:t xml:space="preserve">, whether to consider these </w:t>
      </w:r>
      <w:r w:rsidRPr="0071192B">
        <w:rPr>
          <w:lang w:val="sv-SE"/>
        </w:rPr>
        <w:t>R17</w:t>
      </w:r>
      <w:r w:rsidR="009732F4" w:rsidRPr="0071192B">
        <w:rPr>
          <w:rFonts w:hint="eastAsia"/>
          <w:lang w:val="sv-SE"/>
        </w:rPr>
        <w:t xml:space="preserve"> enhenced</w:t>
      </w:r>
      <w:r w:rsidRPr="0071192B">
        <w:rPr>
          <w:lang w:val="sv-SE"/>
        </w:rPr>
        <w:t xml:space="preserve"> relaxed measurement</w:t>
      </w:r>
      <w:r w:rsidRPr="0071192B">
        <w:rPr>
          <w:rFonts w:hint="eastAsia"/>
          <w:lang w:val="sv-SE"/>
        </w:rPr>
        <w:t xml:space="preserve">s </w:t>
      </w:r>
      <w:r w:rsidR="009732F4" w:rsidRPr="0071192B">
        <w:rPr>
          <w:rFonts w:hint="eastAsia"/>
          <w:lang w:val="sv-SE"/>
        </w:rPr>
        <w:t xml:space="preserve">for </w:t>
      </w:r>
      <w:r w:rsidR="009732F4" w:rsidRPr="0071192B">
        <w:rPr>
          <w:lang w:val="sv-SE"/>
        </w:rPr>
        <w:t>(e)RedCap UEs with FR1-NTN bands</w:t>
      </w:r>
      <w:r w:rsidR="009732F4" w:rsidRPr="0071192B">
        <w:rPr>
          <w:rFonts w:hint="eastAsia"/>
          <w:lang w:val="sv-SE"/>
        </w:rPr>
        <w:t xml:space="preserve"> </w:t>
      </w:r>
      <w:r w:rsidRPr="0071192B">
        <w:rPr>
          <w:rFonts w:hint="eastAsia"/>
          <w:lang w:val="sv-SE"/>
        </w:rPr>
        <w:t xml:space="preserve">should be discussed according to the </w:t>
      </w:r>
      <w:r w:rsidR="009732F4" w:rsidRPr="0071192B">
        <w:rPr>
          <w:rFonts w:hint="eastAsia"/>
          <w:lang w:val="sv-SE"/>
        </w:rPr>
        <w:t>actual power saving demand.</w:t>
      </w:r>
    </w:p>
    <w:p w:rsidR="009732F4" w:rsidRPr="0071192B" w:rsidRDefault="009732F4" w:rsidP="009732F4">
      <w:pPr>
        <w:spacing w:before="120" w:after="120"/>
        <w:jc w:val="left"/>
        <w:rPr>
          <w:b/>
          <w:lang w:val="sv-SE"/>
        </w:rPr>
      </w:pPr>
      <w:r w:rsidRPr="0071192B">
        <w:rPr>
          <w:rFonts w:hint="eastAsia"/>
          <w:b/>
          <w:lang w:val="sv-SE"/>
        </w:rPr>
        <w:t xml:space="preserve">Proposal </w:t>
      </w:r>
      <w:r w:rsidR="000827C6" w:rsidRPr="0071192B">
        <w:rPr>
          <w:rFonts w:hint="eastAsia"/>
          <w:b/>
          <w:lang w:val="sv-SE"/>
        </w:rPr>
        <w:t>7</w:t>
      </w:r>
      <w:r w:rsidRPr="0071192B">
        <w:rPr>
          <w:rFonts w:hint="eastAsia"/>
          <w:b/>
          <w:lang w:val="sv-SE"/>
        </w:rPr>
        <w:t>: W</w:t>
      </w:r>
      <w:r w:rsidRPr="0071192B">
        <w:rPr>
          <w:b/>
          <w:lang w:val="sv-SE"/>
        </w:rPr>
        <w:t xml:space="preserve">hether to consider </w:t>
      </w:r>
      <w:r w:rsidRPr="0071192B">
        <w:rPr>
          <w:rFonts w:hint="eastAsia"/>
          <w:b/>
          <w:lang w:val="sv-SE"/>
        </w:rPr>
        <w:t>the</w:t>
      </w:r>
      <w:r w:rsidRPr="0071192B">
        <w:rPr>
          <w:b/>
          <w:lang w:val="sv-SE"/>
        </w:rPr>
        <w:t xml:space="preserve"> R17 enhenced relaxed measurements </w:t>
      </w:r>
      <w:r w:rsidR="000C6D25" w:rsidRPr="0071192B">
        <w:rPr>
          <w:b/>
          <w:lang w:val="sv-SE"/>
        </w:rPr>
        <w:t xml:space="preserve">in RRC_IDLE/RRC_INACTIVE mode </w:t>
      </w:r>
      <w:r w:rsidRPr="0071192B">
        <w:rPr>
          <w:b/>
          <w:lang w:val="sv-SE"/>
        </w:rPr>
        <w:t>for (e)RedCap UEs with FR1-NTN bands should be discussed according to the actual power saving demand.</w:t>
      </w:r>
    </w:p>
    <w:p w:rsidR="004320F7" w:rsidRPr="0071192B" w:rsidRDefault="002C481A" w:rsidP="00957B83">
      <w:pPr>
        <w:spacing w:before="240" w:after="120"/>
        <w:rPr>
          <w:b/>
          <w:bCs/>
          <w:szCs w:val="28"/>
          <w:u w:val="single"/>
          <w:lang w:val="en-US"/>
        </w:rPr>
      </w:pPr>
      <w:r w:rsidRPr="0071192B">
        <w:rPr>
          <w:b/>
          <w:bCs/>
          <w:szCs w:val="28"/>
          <w:u w:val="single"/>
          <w:lang w:val="en-US"/>
        </w:rPr>
        <w:t>RRC_IDLE/RRC_INACTIVE mode eDRX</w:t>
      </w:r>
    </w:p>
    <w:p w:rsidR="004320F7" w:rsidRPr="0071192B" w:rsidRDefault="004320F7" w:rsidP="004320F7">
      <w:pPr>
        <w:jc w:val="left"/>
        <w:rPr>
          <w:lang w:val="sv-SE"/>
        </w:rPr>
      </w:pPr>
      <w:r w:rsidRPr="0071192B">
        <w:rPr>
          <w:rFonts w:hint="eastAsia"/>
          <w:lang w:val="sv-SE"/>
        </w:rPr>
        <w:t xml:space="preserve">In Rel-17 </w:t>
      </w:r>
      <w:r w:rsidRPr="0071192B">
        <w:rPr>
          <w:lang w:val="sv-SE"/>
        </w:rPr>
        <w:t>RedCap and Rel-18 eRedCap</w:t>
      </w:r>
      <w:r w:rsidRPr="0071192B">
        <w:rPr>
          <w:rFonts w:hint="eastAsia"/>
          <w:lang w:val="sv-SE"/>
        </w:rPr>
        <w:t xml:space="preserve">, the </w:t>
      </w:r>
      <w:r w:rsidRPr="0071192B">
        <w:rPr>
          <w:lang w:val="sv-SE"/>
        </w:rPr>
        <w:t>eDRX enhancement</w:t>
      </w:r>
      <w:r w:rsidRPr="0071192B">
        <w:rPr>
          <w:rFonts w:hint="eastAsia"/>
          <w:lang w:val="sv-SE"/>
        </w:rPr>
        <w:t xml:space="preserve"> has been introduced, and the relevant </w:t>
      </w:r>
      <w:r w:rsidRPr="0071192B">
        <w:rPr>
          <w:lang w:val="sv-SE"/>
        </w:rPr>
        <w:t>enhancement</w:t>
      </w:r>
      <w:r w:rsidRPr="0071192B">
        <w:rPr>
          <w:rFonts w:hint="eastAsia"/>
          <w:lang w:val="sv-SE"/>
        </w:rPr>
        <w:t xml:space="preserve">s were only have an impact on the </w:t>
      </w:r>
      <w:r w:rsidRPr="0071192B">
        <w:rPr>
          <w:lang w:val="sv-SE"/>
        </w:rPr>
        <w:t xml:space="preserve">RRM requirements </w:t>
      </w:r>
      <w:r w:rsidRPr="0071192B">
        <w:rPr>
          <w:rFonts w:hint="eastAsia"/>
          <w:lang w:val="sv-SE"/>
        </w:rPr>
        <w:t xml:space="preserve">for </w:t>
      </w:r>
      <w:r w:rsidRPr="0071192B">
        <w:rPr>
          <w:lang w:val="sv-SE"/>
        </w:rPr>
        <w:t>RRC_IDLE</w:t>
      </w:r>
      <w:r w:rsidRPr="0071192B">
        <w:rPr>
          <w:rFonts w:hint="eastAsia"/>
          <w:lang w:val="sv-SE"/>
        </w:rPr>
        <w:t>/</w:t>
      </w:r>
      <w:r w:rsidRPr="0071192B">
        <w:rPr>
          <w:lang w:val="sv-SE"/>
        </w:rPr>
        <w:t>RRC_INACTIVE state mobility</w:t>
      </w:r>
      <w:r w:rsidRPr="0071192B">
        <w:rPr>
          <w:rFonts w:hint="eastAsia"/>
          <w:lang w:val="sv-SE"/>
        </w:rPr>
        <w:t>. However,</w:t>
      </w:r>
      <w:r w:rsidRPr="0071192B">
        <w:rPr>
          <w:lang w:val="sv-SE"/>
        </w:rPr>
        <w:t xml:space="preserve"> </w:t>
      </w:r>
      <w:r w:rsidRPr="0071192B">
        <w:rPr>
          <w:iCs/>
          <w:sz w:val="20"/>
          <w:szCs w:val="20"/>
          <w:lang w:val="en-US"/>
        </w:rPr>
        <w:t>the requirements related to eDRX</w:t>
      </w:r>
      <w:r w:rsidRPr="0071192B">
        <w:rPr>
          <w:lang w:val="sv-SE"/>
        </w:rPr>
        <w:t xml:space="preserve"> wasn’t been </w:t>
      </w:r>
      <w:r w:rsidRPr="0071192B">
        <w:rPr>
          <w:rFonts w:hint="eastAsia"/>
          <w:lang w:val="sv-SE"/>
        </w:rPr>
        <w:t>defin</w:t>
      </w:r>
      <w:r w:rsidRPr="0071192B">
        <w:rPr>
          <w:lang w:val="sv-SE"/>
        </w:rPr>
        <w:t xml:space="preserve">ed in NTN, so whether </w:t>
      </w:r>
      <w:r w:rsidRPr="0071192B">
        <w:rPr>
          <w:rFonts w:hint="eastAsia"/>
          <w:lang w:val="sv-SE"/>
        </w:rPr>
        <w:t xml:space="preserve">and how </w:t>
      </w:r>
      <w:r w:rsidRPr="0071192B">
        <w:rPr>
          <w:lang w:val="sv-SE"/>
        </w:rPr>
        <w:t>to introduce the eDRX for (e)RedCap UEs with FR1-NTN bands</w:t>
      </w:r>
      <w:r w:rsidRPr="0071192B">
        <w:rPr>
          <w:rFonts w:hint="eastAsia"/>
          <w:lang w:val="sv-SE"/>
        </w:rPr>
        <w:t xml:space="preserve"> should be discussed.</w:t>
      </w:r>
    </w:p>
    <w:p w:rsidR="004320F7" w:rsidRPr="0071192B" w:rsidRDefault="004320F7" w:rsidP="004320F7">
      <w:pPr>
        <w:jc w:val="left"/>
        <w:rPr>
          <w:lang w:val="sv-SE"/>
        </w:rPr>
      </w:pPr>
      <w:r w:rsidRPr="0071192B">
        <w:rPr>
          <w:lang w:val="sv-SE"/>
        </w:rPr>
        <w:t>In the last meeting, RAN4 discussed</w:t>
      </w:r>
      <w:r w:rsidRPr="0071192B">
        <w:rPr>
          <w:rFonts w:hint="eastAsia"/>
          <w:lang w:val="sv-SE"/>
        </w:rPr>
        <w:t xml:space="preserve"> the related issue</w:t>
      </w:r>
      <w:r w:rsidRPr="0071192B">
        <w:rPr>
          <w:lang w:val="sv-SE"/>
        </w:rPr>
        <w:t>, but there was no consensus among the companies. The candidate solutions are copied as below [3]:</w:t>
      </w:r>
    </w:p>
    <w:tbl>
      <w:tblPr>
        <w:tblStyle w:val="af8"/>
        <w:tblW w:w="0" w:type="auto"/>
        <w:tblLook w:val="04A0" w:firstRow="1" w:lastRow="0" w:firstColumn="1" w:lastColumn="0" w:noHBand="0" w:noVBand="1"/>
      </w:tblPr>
      <w:tblGrid>
        <w:gridCol w:w="9855"/>
      </w:tblGrid>
      <w:tr w:rsidR="004320F7" w:rsidRPr="0071192B" w:rsidTr="00B41F1E">
        <w:tc>
          <w:tcPr>
            <w:tcW w:w="9855" w:type="dxa"/>
          </w:tcPr>
          <w:p w:rsidR="004320F7" w:rsidRPr="0071192B" w:rsidRDefault="004320F7" w:rsidP="00B41F1E">
            <w:pPr>
              <w:keepNext/>
              <w:keepLines/>
              <w:overflowPunct/>
              <w:autoSpaceDE/>
              <w:autoSpaceDN/>
              <w:adjustRightInd/>
              <w:spacing w:before="120" w:after="120"/>
              <w:jc w:val="left"/>
              <w:textAlignment w:val="auto"/>
              <w:outlineLvl w:val="3"/>
              <w:rPr>
                <w:b/>
                <w:bCs/>
                <w:sz w:val="20"/>
                <w:szCs w:val="28"/>
                <w:u w:val="single"/>
                <w:lang w:val="en-US"/>
              </w:rPr>
            </w:pPr>
            <w:r w:rsidRPr="0071192B">
              <w:rPr>
                <w:b/>
                <w:bCs/>
                <w:sz w:val="20"/>
                <w:szCs w:val="28"/>
                <w:u w:val="single"/>
                <w:lang w:val="en-US" w:eastAsia="ko-KR"/>
              </w:rPr>
              <w:lastRenderedPageBreak/>
              <w:t xml:space="preserve">Issue </w:t>
            </w:r>
            <w:r w:rsidRPr="0071192B">
              <w:rPr>
                <w:rFonts w:hint="eastAsia"/>
                <w:b/>
                <w:bCs/>
                <w:sz w:val="20"/>
                <w:szCs w:val="28"/>
                <w:u w:val="single"/>
                <w:lang w:val="en-US" w:eastAsia="ko-KR"/>
              </w:rPr>
              <w:t>6</w:t>
            </w:r>
            <w:r w:rsidRPr="0071192B">
              <w:rPr>
                <w:b/>
                <w:bCs/>
                <w:sz w:val="20"/>
                <w:szCs w:val="28"/>
                <w:u w:val="single"/>
                <w:lang w:val="en-US" w:eastAsia="ko-KR"/>
              </w:rPr>
              <w:t>-</w:t>
            </w:r>
            <w:r w:rsidRPr="0071192B">
              <w:rPr>
                <w:rFonts w:hint="eastAsia"/>
                <w:b/>
                <w:bCs/>
                <w:sz w:val="20"/>
                <w:szCs w:val="28"/>
                <w:u w:val="single"/>
                <w:lang w:val="en-US"/>
              </w:rPr>
              <w:t>5</w:t>
            </w:r>
            <w:r w:rsidRPr="0071192B">
              <w:rPr>
                <w:b/>
                <w:bCs/>
                <w:sz w:val="20"/>
                <w:szCs w:val="28"/>
                <w:u w:val="single"/>
                <w:lang w:val="en-US" w:eastAsia="ko-KR"/>
              </w:rPr>
              <w:t xml:space="preserve">-1: </w:t>
            </w:r>
            <w:r w:rsidRPr="0071192B">
              <w:rPr>
                <w:rFonts w:hint="eastAsia"/>
                <w:b/>
                <w:bCs/>
                <w:sz w:val="20"/>
                <w:szCs w:val="28"/>
                <w:u w:val="single"/>
                <w:lang w:val="en-US"/>
              </w:rPr>
              <w:t xml:space="preserve">How to consider the impact of </w:t>
            </w:r>
            <w:r w:rsidRPr="0071192B">
              <w:rPr>
                <w:b/>
                <w:bCs/>
                <w:sz w:val="20"/>
                <w:szCs w:val="28"/>
                <w:u w:val="single"/>
                <w:lang w:val="en-US"/>
              </w:rPr>
              <w:t>eDRX</w:t>
            </w:r>
            <w:r w:rsidRPr="0071192B">
              <w:rPr>
                <w:rFonts w:hint="eastAsia"/>
                <w:b/>
                <w:bCs/>
                <w:sz w:val="20"/>
                <w:szCs w:val="28"/>
                <w:u w:val="single"/>
                <w:lang w:val="en-US"/>
              </w:rPr>
              <w:t xml:space="preserve"> </w:t>
            </w:r>
            <w:r w:rsidRPr="0071192B">
              <w:rPr>
                <w:b/>
                <w:bCs/>
                <w:sz w:val="20"/>
                <w:szCs w:val="28"/>
                <w:u w:val="single"/>
                <w:lang w:val="en-US"/>
              </w:rPr>
              <w:t>enhancement</w:t>
            </w:r>
            <w:r w:rsidRPr="0071192B">
              <w:rPr>
                <w:rFonts w:hint="eastAsia"/>
                <w:b/>
                <w:bCs/>
                <w:sz w:val="20"/>
                <w:szCs w:val="28"/>
                <w:u w:val="single"/>
                <w:lang w:val="en-US"/>
              </w:rPr>
              <w:t xml:space="preserve"> for </w:t>
            </w:r>
            <w:r w:rsidRPr="0071192B">
              <w:rPr>
                <w:b/>
                <w:bCs/>
                <w:sz w:val="20"/>
                <w:szCs w:val="28"/>
                <w:u w:val="single"/>
                <w:lang w:val="en-US"/>
              </w:rPr>
              <w:t>(e</w:t>
            </w:r>
            <w:proofErr w:type="gramStart"/>
            <w:r w:rsidRPr="0071192B">
              <w:rPr>
                <w:b/>
                <w:bCs/>
                <w:sz w:val="20"/>
                <w:szCs w:val="28"/>
                <w:u w:val="single"/>
                <w:lang w:val="en-US"/>
              </w:rPr>
              <w:t>)Redcap</w:t>
            </w:r>
            <w:proofErr w:type="gramEnd"/>
            <w:r w:rsidRPr="0071192B">
              <w:rPr>
                <w:b/>
                <w:bCs/>
                <w:sz w:val="20"/>
                <w:szCs w:val="28"/>
                <w:u w:val="single"/>
                <w:lang w:val="en-US"/>
              </w:rPr>
              <w:t xml:space="preserve"> UE with FR1-NTN</w:t>
            </w:r>
            <w:r w:rsidRPr="0071192B">
              <w:rPr>
                <w:rFonts w:hint="eastAsia"/>
                <w:b/>
                <w:bCs/>
                <w:sz w:val="20"/>
                <w:szCs w:val="28"/>
                <w:u w:val="single"/>
                <w:lang w:val="en-US"/>
              </w:rPr>
              <w:t>?</w:t>
            </w:r>
          </w:p>
          <w:p w:rsidR="004320F7" w:rsidRPr="0071192B" w:rsidRDefault="004320F7" w:rsidP="00B41F1E">
            <w:pPr>
              <w:overflowPunct/>
              <w:autoSpaceDE/>
              <w:autoSpaceDN/>
              <w:adjustRightInd/>
              <w:spacing w:before="0" w:after="180"/>
              <w:jc w:val="left"/>
              <w:textAlignment w:val="auto"/>
              <w:rPr>
                <w:b/>
                <w:bCs/>
                <w:sz w:val="20"/>
                <w:szCs w:val="24"/>
              </w:rPr>
            </w:pPr>
            <w:r w:rsidRPr="0071192B">
              <w:rPr>
                <w:b/>
                <w:sz w:val="20"/>
                <w:szCs w:val="20"/>
                <w:lang w:val="en-US" w:eastAsia="en-US"/>
              </w:rPr>
              <w:t xml:space="preserve">&lt;Way Forward&gt; </w:t>
            </w:r>
            <w:r w:rsidRPr="0071192B">
              <w:rPr>
                <w:rFonts w:hint="eastAsia"/>
                <w:b/>
                <w:sz w:val="20"/>
                <w:szCs w:val="20"/>
                <w:lang w:val="en-US"/>
              </w:rPr>
              <w:t>:</w:t>
            </w:r>
            <w:r w:rsidRPr="0071192B">
              <w:rPr>
                <w:b/>
                <w:bCs/>
                <w:sz w:val="20"/>
                <w:szCs w:val="24"/>
                <w:lang w:val="en-US" w:eastAsia="en-US"/>
              </w:rPr>
              <w:t xml:space="preserve"> Further discuss the following proposal</w:t>
            </w:r>
          </w:p>
          <w:p w:rsidR="004320F7" w:rsidRPr="0071192B" w:rsidRDefault="004320F7" w:rsidP="00B61080">
            <w:pPr>
              <w:numPr>
                <w:ilvl w:val="0"/>
                <w:numId w:val="26"/>
              </w:numPr>
              <w:overflowPunct/>
              <w:autoSpaceDE/>
              <w:autoSpaceDN/>
              <w:adjustRightInd/>
              <w:spacing w:before="0" w:after="120"/>
              <w:ind w:left="720"/>
              <w:jc w:val="left"/>
              <w:textAlignment w:val="auto"/>
              <w:rPr>
                <w:rFonts w:cs="Calibri"/>
                <w:bCs/>
                <w:sz w:val="20"/>
                <w:szCs w:val="20"/>
                <w:lang w:val="en-US"/>
              </w:rPr>
            </w:pPr>
            <w:r w:rsidRPr="0071192B">
              <w:rPr>
                <w:rFonts w:hint="eastAsia"/>
                <w:sz w:val="20"/>
                <w:szCs w:val="24"/>
                <w:lang w:val="en-US"/>
              </w:rPr>
              <w:t>Proposal</w:t>
            </w:r>
            <w:r w:rsidRPr="0071192B">
              <w:rPr>
                <w:sz w:val="20"/>
                <w:szCs w:val="24"/>
                <w:lang w:val="en-US"/>
              </w:rPr>
              <w:t xml:space="preserve"> 1 (</w:t>
            </w:r>
            <w:r w:rsidRPr="0071192B">
              <w:rPr>
                <w:rFonts w:hint="eastAsia"/>
                <w:sz w:val="20"/>
                <w:szCs w:val="24"/>
                <w:lang w:val="en-US"/>
              </w:rPr>
              <w:t xml:space="preserve">CATT, CMCC, </w:t>
            </w:r>
            <w:r w:rsidRPr="0071192B">
              <w:rPr>
                <w:sz w:val="20"/>
                <w:szCs w:val="24"/>
                <w:lang w:val="en-US"/>
              </w:rPr>
              <w:t xml:space="preserve">Samsung): </w:t>
            </w:r>
          </w:p>
          <w:p w:rsidR="004320F7" w:rsidRPr="0071192B" w:rsidRDefault="004320F7" w:rsidP="00B61080">
            <w:pPr>
              <w:numPr>
                <w:ilvl w:val="1"/>
                <w:numId w:val="26"/>
              </w:numPr>
              <w:overflowPunct/>
              <w:autoSpaceDE/>
              <w:autoSpaceDN/>
              <w:adjustRightInd/>
              <w:spacing w:before="0" w:after="120"/>
              <w:jc w:val="left"/>
              <w:textAlignment w:val="auto"/>
              <w:rPr>
                <w:rFonts w:cs="Calibri"/>
                <w:bCs/>
                <w:sz w:val="20"/>
                <w:szCs w:val="20"/>
                <w:lang w:val="en-US"/>
              </w:rPr>
            </w:pPr>
            <w:r w:rsidRPr="0071192B">
              <w:rPr>
                <w:rFonts w:cs="Calibri"/>
                <w:bCs/>
                <w:sz w:val="20"/>
                <w:szCs w:val="20"/>
                <w:lang w:val="en-US"/>
              </w:rPr>
              <w:t>The eDRX enhancement introduced for (e</w:t>
            </w:r>
            <w:proofErr w:type="gramStart"/>
            <w:r w:rsidRPr="0071192B">
              <w:rPr>
                <w:rFonts w:cs="Calibri"/>
                <w:bCs/>
                <w:sz w:val="20"/>
                <w:szCs w:val="20"/>
                <w:lang w:val="en-US"/>
              </w:rPr>
              <w:t>)RedCap</w:t>
            </w:r>
            <w:proofErr w:type="gramEnd"/>
            <w:r w:rsidRPr="0071192B">
              <w:rPr>
                <w:rFonts w:cs="Calibri"/>
                <w:bCs/>
                <w:sz w:val="20"/>
                <w:szCs w:val="20"/>
                <w:lang w:val="en-US"/>
              </w:rPr>
              <w:t xml:space="preserve"> UEs should be considered when defining RRC_IDLE</w:t>
            </w:r>
            <w:r w:rsidRPr="0071192B">
              <w:rPr>
                <w:rFonts w:cs="Calibri" w:hint="eastAsia"/>
                <w:bCs/>
                <w:sz w:val="20"/>
                <w:szCs w:val="20"/>
                <w:lang w:val="en-US"/>
              </w:rPr>
              <w:t xml:space="preserve"> or/and </w:t>
            </w:r>
            <w:r w:rsidRPr="0071192B">
              <w:rPr>
                <w:rFonts w:cs="Calibri"/>
                <w:bCs/>
                <w:sz w:val="20"/>
                <w:szCs w:val="20"/>
                <w:lang w:val="en-US"/>
              </w:rPr>
              <w:t>RRC_INACTIVE state mobility requirements for (e)RedCap UEs with FR1-NTN bands</w:t>
            </w:r>
            <w:r w:rsidRPr="0071192B">
              <w:rPr>
                <w:rFonts w:cs="Calibri" w:hint="eastAsia"/>
                <w:bCs/>
                <w:sz w:val="20"/>
                <w:szCs w:val="20"/>
                <w:lang w:val="en-US"/>
              </w:rPr>
              <w:t>.</w:t>
            </w:r>
          </w:p>
          <w:p w:rsidR="004320F7" w:rsidRPr="0071192B" w:rsidRDefault="004320F7" w:rsidP="00B61080">
            <w:pPr>
              <w:numPr>
                <w:ilvl w:val="1"/>
                <w:numId w:val="26"/>
              </w:numPr>
              <w:overflowPunct/>
              <w:autoSpaceDE/>
              <w:autoSpaceDN/>
              <w:adjustRightInd/>
              <w:spacing w:before="0" w:after="120"/>
              <w:jc w:val="left"/>
              <w:textAlignment w:val="auto"/>
              <w:rPr>
                <w:rFonts w:cs="Calibri"/>
                <w:bCs/>
                <w:sz w:val="20"/>
                <w:szCs w:val="20"/>
                <w:lang w:val="en-US"/>
              </w:rPr>
            </w:pPr>
            <w:r w:rsidRPr="0071192B">
              <w:rPr>
                <w:rFonts w:cs="Calibri" w:hint="eastAsia"/>
                <w:bCs/>
                <w:sz w:val="20"/>
                <w:szCs w:val="20"/>
                <w:lang w:val="en-US"/>
              </w:rPr>
              <w:t>Proposal</w:t>
            </w:r>
            <w:r w:rsidRPr="0071192B">
              <w:rPr>
                <w:rFonts w:cs="Calibri"/>
                <w:bCs/>
                <w:sz w:val="20"/>
                <w:szCs w:val="20"/>
                <w:lang w:val="en-US"/>
              </w:rPr>
              <w:t xml:space="preserve"> 1</w:t>
            </w:r>
            <w:r w:rsidRPr="0071192B">
              <w:rPr>
                <w:rFonts w:cs="Calibri" w:hint="eastAsia"/>
                <w:bCs/>
                <w:sz w:val="20"/>
                <w:szCs w:val="20"/>
                <w:lang w:val="en-US"/>
              </w:rPr>
              <w:t>a (CATT):</w:t>
            </w:r>
            <w:r w:rsidRPr="0071192B">
              <w:rPr>
                <w:rFonts w:cs="Calibri"/>
                <w:bCs/>
                <w:sz w:val="20"/>
                <w:szCs w:val="20"/>
                <w:lang w:val="en-US"/>
              </w:rPr>
              <w:t xml:space="preserve"> RAN4 need to discuss whether the eDRX enhancement for both Rel-17 RedCap and Rel-18 eRedCap UEs should be introduced for (e)RedCap UEs with FR1-NTN bands. </w:t>
            </w:r>
          </w:p>
          <w:p w:rsidR="004320F7" w:rsidRPr="0071192B" w:rsidRDefault="004320F7" w:rsidP="00B61080">
            <w:pPr>
              <w:numPr>
                <w:ilvl w:val="2"/>
                <w:numId w:val="26"/>
              </w:numPr>
              <w:overflowPunct/>
              <w:autoSpaceDE/>
              <w:autoSpaceDN/>
              <w:adjustRightInd/>
              <w:spacing w:before="0" w:after="0"/>
              <w:jc w:val="left"/>
              <w:textAlignment w:val="auto"/>
              <w:rPr>
                <w:iCs/>
                <w:sz w:val="20"/>
                <w:szCs w:val="20"/>
                <w:lang w:val="en-US"/>
              </w:rPr>
            </w:pPr>
            <w:r w:rsidRPr="0071192B">
              <w:rPr>
                <w:iCs/>
                <w:sz w:val="20"/>
                <w:szCs w:val="20"/>
                <w:lang w:val="en-US"/>
              </w:rPr>
              <w:t>Option 1: Only introduce the eDRX enhancement for Rel-17 RedCap UEs.</w:t>
            </w:r>
          </w:p>
          <w:p w:rsidR="004320F7" w:rsidRPr="0071192B" w:rsidRDefault="004320F7" w:rsidP="00B61080">
            <w:pPr>
              <w:numPr>
                <w:ilvl w:val="2"/>
                <w:numId w:val="26"/>
              </w:numPr>
              <w:overflowPunct/>
              <w:autoSpaceDE/>
              <w:autoSpaceDN/>
              <w:adjustRightInd/>
              <w:spacing w:before="0" w:after="0"/>
              <w:jc w:val="left"/>
              <w:textAlignment w:val="auto"/>
              <w:rPr>
                <w:iCs/>
                <w:sz w:val="20"/>
                <w:szCs w:val="20"/>
                <w:lang w:val="en-US"/>
              </w:rPr>
            </w:pPr>
            <w:r w:rsidRPr="0071192B">
              <w:rPr>
                <w:iCs/>
                <w:sz w:val="20"/>
                <w:szCs w:val="20"/>
                <w:lang w:val="en-US"/>
              </w:rPr>
              <w:t>Option 2: Introduce the eDRX enhancement for both Rel-17 RedCap and Rel-18 eRedCap UEs</w:t>
            </w:r>
            <w:r w:rsidRPr="0071192B">
              <w:rPr>
                <w:rFonts w:hint="eastAsia"/>
                <w:iCs/>
                <w:sz w:val="20"/>
                <w:szCs w:val="20"/>
                <w:lang w:val="en-US"/>
              </w:rPr>
              <w:t>.</w:t>
            </w:r>
          </w:p>
          <w:p w:rsidR="004320F7" w:rsidRPr="0071192B" w:rsidRDefault="004320F7" w:rsidP="00B61080">
            <w:pPr>
              <w:numPr>
                <w:ilvl w:val="1"/>
                <w:numId w:val="26"/>
              </w:numPr>
              <w:overflowPunct/>
              <w:autoSpaceDE/>
              <w:autoSpaceDN/>
              <w:adjustRightInd/>
              <w:spacing w:before="0" w:after="120"/>
              <w:jc w:val="left"/>
              <w:textAlignment w:val="auto"/>
              <w:rPr>
                <w:rFonts w:cs="Calibri"/>
                <w:bCs/>
                <w:sz w:val="20"/>
                <w:szCs w:val="20"/>
                <w:lang w:val="en-US"/>
              </w:rPr>
            </w:pPr>
            <w:r w:rsidRPr="0071192B">
              <w:rPr>
                <w:rFonts w:cs="Calibri" w:hint="eastAsia"/>
                <w:bCs/>
                <w:sz w:val="20"/>
                <w:szCs w:val="20"/>
                <w:lang w:val="en-US"/>
              </w:rPr>
              <w:t>Proposal</w:t>
            </w:r>
            <w:r w:rsidRPr="0071192B">
              <w:rPr>
                <w:rFonts w:cs="Calibri"/>
                <w:bCs/>
                <w:sz w:val="20"/>
                <w:szCs w:val="20"/>
                <w:lang w:val="en-US"/>
              </w:rPr>
              <w:t xml:space="preserve"> 1</w:t>
            </w:r>
            <w:r w:rsidRPr="0071192B">
              <w:rPr>
                <w:rFonts w:cs="Calibri" w:hint="eastAsia"/>
                <w:bCs/>
                <w:sz w:val="20"/>
                <w:szCs w:val="20"/>
                <w:lang w:val="en-US"/>
              </w:rPr>
              <w:t>b (CMCC):</w:t>
            </w:r>
            <w:r w:rsidRPr="0071192B">
              <w:rPr>
                <w:rFonts w:cs="Calibri"/>
                <w:bCs/>
                <w:sz w:val="20"/>
                <w:szCs w:val="20"/>
                <w:lang w:val="en-US"/>
              </w:rPr>
              <w:t xml:space="preserve"> </w:t>
            </w:r>
            <w:r w:rsidRPr="0071192B">
              <w:rPr>
                <w:rFonts w:cs="Calibri" w:hint="eastAsia"/>
                <w:bCs/>
                <w:sz w:val="20"/>
                <w:szCs w:val="20"/>
                <w:lang w:val="en-US"/>
              </w:rPr>
              <w:t>Support eDRX configuration for Redcap over NTN, and define following applicability rule for each deployment scenario:</w:t>
            </w:r>
          </w:p>
          <w:p w:rsidR="004320F7" w:rsidRPr="0071192B" w:rsidRDefault="004320F7" w:rsidP="00B61080">
            <w:pPr>
              <w:numPr>
                <w:ilvl w:val="2"/>
                <w:numId w:val="26"/>
              </w:numPr>
              <w:overflowPunct/>
              <w:autoSpaceDE/>
              <w:autoSpaceDN/>
              <w:adjustRightInd/>
              <w:spacing w:before="0" w:after="0"/>
              <w:jc w:val="left"/>
              <w:textAlignment w:val="auto"/>
              <w:rPr>
                <w:iCs/>
                <w:sz w:val="20"/>
                <w:szCs w:val="20"/>
                <w:lang w:val="en-US"/>
              </w:rPr>
            </w:pPr>
            <w:r w:rsidRPr="0071192B">
              <w:rPr>
                <w:rFonts w:hint="eastAsia"/>
                <w:iCs/>
                <w:sz w:val="20"/>
                <w:szCs w:val="20"/>
                <w:lang w:val="en-US"/>
              </w:rPr>
              <w:t>For GEO deployment, all DRX and eDRX cycle can be supported.</w:t>
            </w:r>
          </w:p>
          <w:p w:rsidR="004320F7" w:rsidRPr="0071192B" w:rsidRDefault="004320F7" w:rsidP="00B61080">
            <w:pPr>
              <w:numPr>
                <w:ilvl w:val="2"/>
                <w:numId w:val="26"/>
              </w:numPr>
              <w:overflowPunct/>
              <w:autoSpaceDE/>
              <w:autoSpaceDN/>
              <w:adjustRightInd/>
              <w:spacing w:before="0" w:after="0"/>
              <w:jc w:val="left"/>
              <w:textAlignment w:val="auto"/>
              <w:rPr>
                <w:iCs/>
                <w:sz w:val="20"/>
                <w:szCs w:val="20"/>
                <w:lang w:val="en-US"/>
              </w:rPr>
            </w:pPr>
            <w:r w:rsidRPr="0071192B">
              <w:rPr>
                <w:rFonts w:hint="eastAsia"/>
                <w:iCs/>
                <w:sz w:val="20"/>
                <w:szCs w:val="20"/>
                <w:lang w:val="en-US"/>
              </w:rPr>
              <w:t>For earth-fixed LEO deployment, requirements are applicable for up to 10.24s eDRX cycle</w:t>
            </w:r>
          </w:p>
          <w:p w:rsidR="004320F7" w:rsidRPr="0071192B" w:rsidRDefault="004320F7" w:rsidP="00B61080">
            <w:pPr>
              <w:numPr>
                <w:ilvl w:val="2"/>
                <w:numId w:val="26"/>
              </w:numPr>
              <w:overflowPunct/>
              <w:autoSpaceDE/>
              <w:autoSpaceDN/>
              <w:adjustRightInd/>
              <w:spacing w:before="0" w:after="0"/>
              <w:jc w:val="left"/>
              <w:textAlignment w:val="auto"/>
              <w:rPr>
                <w:iCs/>
                <w:sz w:val="20"/>
                <w:szCs w:val="20"/>
                <w:lang w:val="en-US"/>
              </w:rPr>
            </w:pPr>
            <w:r w:rsidRPr="0071192B">
              <w:rPr>
                <w:rFonts w:hint="eastAsia"/>
                <w:iCs/>
                <w:sz w:val="20"/>
                <w:szCs w:val="20"/>
                <w:lang w:val="en-US"/>
              </w:rPr>
              <w:t>For earth-moving LEO deployment, requirements are not applicable for eDRX cycle</w:t>
            </w:r>
          </w:p>
          <w:p w:rsidR="004320F7" w:rsidRPr="0071192B" w:rsidRDefault="004320F7" w:rsidP="00B61080">
            <w:pPr>
              <w:numPr>
                <w:ilvl w:val="1"/>
                <w:numId w:val="26"/>
              </w:numPr>
              <w:overflowPunct/>
              <w:autoSpaceDE/>
              <w:autoSpaceDN/>
              <w:adjustRightInd/>
              <w:spacing w:before="0" w:after="120"/>
              <w:jc w:val="left"/>
              <w:textAlignment w:val="auto"/>
              <w:rPr>
                <w:rFonts w:cs="Calibri"/>
                <w:bCs/>
                <w:sz w:val="20"/>
                <w:szCs w:val="20"/>
                <w:lang w:val="en-US"/>
              </w:rPr>
            </w:pPr>
            <w:r w:rsidRPr="0071192B">
              <w:rPr>
                <w:rFonts w:cs="Calibri" w:hint="eastAsia"/>
                <w:bCs/>
                <w:sz w:val="20"/>
                <w:szCs w:val="20"/>
                <w:lang w:val="en-US"/>
              </w:rPr>
              <w:t>Proposal</w:t>
            </w:r>
            <w:r w:rsidRPr="0071192B">
              <w:rPr>
                <w:rFonts w:cs="Calibri"/>
                <w:bCs/>
                <w:sz w:val="20"/>
                <w:szCs w:val="20"/>
                <w:lang w:val="en-US"/>
              </w:rPr>
              <w:t xml:space="preserve"> 1</w:t>
            </w:r>
            <w:r w:rsidRPr="0071192B">
              <w:rPr>
                <w:rFonts w:cs="Calibri" w:hint="eastAsia"/>
                <w:bCs/>
                <w:sz w:val="20"/>
                <w:szCs w:val="20"/>
                <w:lang w:val="en-US"/>
              </w:rPr>
              <w:t>c (</w:t>
            </w:r>
            <w:r w:rsidRPr="0071192B">
              <w:rPr>
                <w:rFonts w:cs="Calibri"/>
                <w:bCs/>
                <w:sz w:val="20"/>
                <w:szCs w:val="20"/>
                <w:lang w:val="en-US"/>
              </w:rPr>
              <w:t>Samsung</w:t>
            </w:r>
            <w:r w:rsidRPr="0071192B">
              <w:rPr>
                <w:rFonts w:cs="Calibri" w:hint="eastAsia"/>
                <w:bCs/>
                <w:sz w:val="20"/>
                <w:szCs w:val="20"/>
                <w:lang w:val="en-US"/>
              </w:rPr>
              <w:t>):</w:t>
            </w:r>
          </w:p>
          <w:p w:rsidR="004320F7" w:rsidRPr="0071192B" w:rsidRDefault="004320F7" w:rsidP="00B61080">
            <w:pPr>
              <w:numPr>
                <w:ilvl w:val="2"/>
                <w:numId w:val="26"/>
              </w:numPr>
              <w:overflowPunct/>
              <w:autoSpaceDE/>
              <w:autoSpaceDN/>
              <w:adjustRightInd/>
              <w:spacing w:before="0" w:after="0"/>
              <w:jc w:val="left"/>
              <w:textAlignment w:val="auto"/>
              <w:rPr>
                <w:iCs/>
                <w:sz w:val="20"/>
                <w:szCs w:val="20"/>
                <w:lang w:val="en-US"/>
              </w:rPr>
            </w:pPr>
            <w:r w:rsidRPr="0071192B">
              <w:rPr>
                <w:iCs/>
                <w:sz w:val="20"/>
                <w:szCs w:val="20"/>
                <w:lang w:val="en-US"/>
              </w:rPr>
              <w:t xml:space="preserve">RAN4 to discuss and specify the requirements related to eDRX for GSO and NGSO (LEO) separately. Not all eDRX cycle can be applicable for NGSO (LEO) scenario. </w:t>
            </w:r>
          </w:p>
          <w:p w:rsidR="004320F7" w:rsidRPr="0071192B" w:rsidRDefault="004320F7" w:rsidP="00B61080">
            <w:pPr>
              <w:numPr>
                <w:ilvl w:val="1"/>
                <w:numId w:val="26"/>
              </w:numPr>
              <w:overflowPunct/>
              <w:autoSpaceDE/>
              <w:autoSpaceDN/>
              <w:adjustRightInd/>
              <w:spacing w:before="0" w:after="120"/>
              <w:jc w:val="left"/>
              <w:textAlignment w:val="auto"/>
              <w:rPr>
                <w:rFonts w:cs="Calibri"/>
                <w:bCs/>
                <w:sz w:val="20"/>
                <w:szCs w:val="20"/>
                <w:lang w:val="en-US"/>
              </w:rPr>
            </w:pPr>
            <w:r w:rsidRPr="0071192B">
              <w:rPr>
                <w:rFonts w:cs="Calibri" w:hint="eastAsia"/>
                <w:bCs/>
                <w:sz w:val="20"/>
                <w:szCs w:val="20"/>
                <w:lang w:val="en-US"/>
              </w:rPr>
              <w:t>Proposal</w:t>
            </w:r>
            <w:r w:rsidRPr="0071192B">
              <w:rPr>
                <w:rFonts w:cs="Calibri"/>
                <w:bCs/>
                <w:sz w:val="20"/>
                <w:szCs w:val="20"/>
                <w:lang w:val="en-US"/>
              </w:rPr>
              <w:t xml:space="preserve"> 1</w:t>
            </w:r>
            <w:r w:rsidRPr="0071192B">
              <w:rPr>
                <w:rFonts w:cs="Calibri" w:hint="eastAsia"/>
                <w:bCs/>
                <w:sz w:val="20"/>
                <w:szCs w:val="20"/>
                <w:lang w:val="en-US"/>
              </w:rPr>
              <w:t>d (QC):</w:t>
            </w:r>
            <w:r w:rsidRPr="0071192B">
              <w:rPr>
                <w:rFonts w:cs="Calibri"/>
                <w:bCs/>
                <w:sz w:val="20"/>
                <w:szCs w:val="20"/>
                <w:lang w:val="en-US"/>
              </w:rPr>
              <w:t xml:space="preserve"> For eRedCap UE, RAN4 can consider the following aspect for RRM requirement definition if necessary and applicable for NR NTN support.</w:t>
            </w:r>
            <w:r w:rsidRPr="0071192B">
              <w:rPr>
                <w:rFonts w:cs="Calibri" w:hint="eastAsia"/>
                <w:bCs/>
                <w:sz w:val="20"/>
                <w:szCs w:val="20"/>
                <w:lang w:val="en-US"/>
              </w:rPr>
              <w:t xml:space="preserve"> </w:t>
            </w:r>
          </w:p>
          <w:p w:rsidR="004320F7" w:rsidRPr="0071192B" w:rsidRDefault="004320F7" w:rsidP="00B61080">
            <w:pPr>
              <w:numPr>
                <w:ilvl w:val="2"/>
                <w:numId w:val="26"/>
              </w:numPr>
              <w:overflowPunct/>
              <w:autoSpaceDE/>
              <w:autoSpaceDN/>
              <w:adjustRightInd/>
              <w:spacing w:before="0" w:after="0"/>
              <w:jc w:val="left"/>
              <w:textAlignment w:val="auto"/>
              <w:rPr>
                <w:iCs/>
                <w:sz w:val="20"/>
                <w:szCs w:val="20"/>
                <w:lang w:val="en-US"/>
              </w:rPr>
            </w:pPr>
            <w:r w:rsidRPr="0071192B">
              <w:rPr>
                <w:rFonts w:hint="eastAsia"/>
                <w:iCs/>
                <w:sz w:val="20"/>
                <w:szCs w:val="20"/>
                <w:lang w:val="en-US"/>
              </w:rPr>
              <w:t>E</w:t>
            </w:r>
            <w:r w:rsidRPr="0071192B">
              <w:rPr>
                <w:iCs/>
                <w:sz w:val="20"/>
                <w:szCs w:val="20"/>
                <w:lang w:val="en-US"/>
              </w:rPr>
              <w:t>nhanced eDRX in RRC INACTIVE</w:t>
            </w:r>
          </w:p>
          <w:p w:rsidR="004320F7" w:rsidRPr="0071192B" w:rsidRDefault="004320F7" w:rsidP="00B61080">
            <w:pPr>
              <w:numPr>
                <w:ilvl w:val="0"/>
                <w:numId w:val="26"/>
              </w:numPr>
              <w:overflowPunct/>
              <w:autoSpaceDE/>
              <w:autoSpaceDN/>
              <w:adjustRightInd/>
              <w:spacing w:before="0" w:after="120"/>
              <w:ind w:left="720"/>
              <w:jc w:val="left"/>
              <w:textAlignment w:val="auto"/>
              <w:rPr>
                <w:rFonts w:cs="Calibri"/>
                <w:bCs/>
                <w:sz w:val="20"/>
                <w:szCs w:val="20"/>
                <w:lang w:val="en-US"/>
              </w:rPr>
            </w:pPr>
            <w:r w:rsidRPr="0071192B">
              <w:rPr>
                <w:rFonts w:cs="Calibri" w:hint="eastAsia"/>
                <w:bCs/>
                <w:sz w:val="20"/>
                <w:szCs w:val="20"/>
                <w:lang w:val="en-US"/>
              </w:rPr>
              <w:t>Proposal</w:t>
            </w:r>
            <w:r w:rsidRPr="0071192B">
              <w:rPr>
                <w:rFonts w:cs="Calibri"/>
                <w:bCs/>
                <w:sz w:val="20"/>
                <w:szCs w:val="20"/>
                <w:lang w:val="en-US"/>
              </w:rPr>
              <w:t xml:space="preserve"> </w:t>
            </w:r>
            <w:r w:rsidRPr="0071192B">
              <w:rPr>
                <w:rFonts w:cs="Calibri" w:hint="eastAsia"/>
                <w:bCs/>
                <w:sz w:val="20"/>
                <w:szCs w:val="20"/>
                <w:lang w:val="en-US"/>
              </w:rPr>
              <w:t>2</w:t>
            </w:r>
            <w:r w:rsidRPr="0071192B">
              <w:rPr>
                <w:rFonts w:cs="Calibri"/>
                <w:bCs/>
                <w:sz w:val="20"/>
                <w:szCs w:val="20"/>
                <w:lang w:val="en-US"/>
              </w:rPr>
              <w:t xml:space="preserve"> (</w:t>
            </w:r>
            <w:r w:rsidRPr="0071192B">
              <w:rPr>
                <w:rFonts w:cs="Calibri" w:hint="eastAsia"/>
                <w:bCs/>
                <w:sz w:val="20"/>
                <w:szCs w:val="20"/>
                <w:lang w:val="en-US"/>
              </w:rPr>
              <w:t>LG</w:t>
            </w:r>
            <w:r w:rsidRPr="0071192B">
              <w:rPr>
                <w:rFonts w:cs="Calibri"/>
                <w:bCs/>
                <w:sz w:val="20"/>
                <w:szCs w:val="20"/>
                <w:lang w:val="en-US"/>
              </w:rPr>
              <w:t xml:space="preserve">): </w:t>
            </w:r>
          </w:p>
          <w:p w:rsidR="004320F7" w:rsidRPr="0071192B" w:rsidRDefault="004320F7" w:rsidP="00B61080">
            <w:pPr>
              <w:numPr>
                <w:ilvl w:val="1"/>
                <w:numId w:val="26"/>
              </w:numPr>
              <w:overflowPunct/>
              <w:autoSpaceDE/>
              <w:autoSpaceDN/>
              <w:adjustRightInd/>
              <w:spacing w:before="0" w:after="120"/>
              <w:jc w:val="left"/>
              <w:textAlignment w:val="auto"/>
              <w:rPr>
                <w:rFonts w:cs="Calibri"/>
                <w:bCs/>
                <w:sz w:val="20"/>
                <w:szCs w:val="20"/>
                <w:lang w:val="en-US"/>
              </w:rPr>
            </w:pPr>
            <w:r w:rsidRPr="0071192B">
              <w:rPr>
                <w:rFonts w:cs="Calibri"/>
                <w:bCs/>
                <w:sz w:val="20"/>
                <w:szCs w:val="20"/>
                <w:lang w:val="en-US"/>
              </w:rPr>
              <w:t>For NTN RRM requirements for RedCap UE,</w:t>
            </w:r>
            <w:r w:rsidRPr="0071192B">
              <w:rPr>
                <w:rFonts w:cs="Calibri" w:hint="eastAsia"/>
                <w:bCs/>
                <w:sz w:val="20"/>
                <w:szCs w:val="20"/>
                <w:lang w:val="en-US"/>
              </w:rPr>
              <w:t xml:space="preserve"> </w:t>
            </w:r>
          </w:p>
          <w:p w:rsidR="004320F7" w:rsidRPr="0071192B" w:rsidRDefault="004320F7" w:rsidP="00B61080">
            <w:pPr>
              <w:numPr>
                <w:ilvl w:val="2"/>
                <w:numId w:val="26"/>
              </w:numPr>
              <w:overflowPunct/>
              <w:autoSpaceDE/>
              <w:autoSpaceDN/>
              <w:adjustRightInd/>
              <w:spacing w:before="0" w:after="0"/>
              <w:jc w:val="left"/>
              <w:textAlignment w:val="auto"/>
              <w:rPr>
                <w:iCs/>
                <w:sz w:val="20"/>
                <w:szCs w:val="20"/>
                <w:lang w:val="en-US"/>
              </w:rPr>
            </w:pPr>
            <w:r w:rsidRPr="0071192B">
              <w:rPr>
                <w:iCs/>
                <w:sz w:val="20"/>
                <w:szCs w:val="20"/>
                <w:lang w:val="en-US"/>
              </w:rPr>
              <w:t>For IDLE/INACTIVE mode: Preclude eDRX_IDLE cycle configuration for RedCap NTN</w:t>
            </w:r>
          </w:p>
        </w:tc>
      </w:tr>
    </w:tbl>
    <w:p w:rsidR="004320F7" w:rsidRPr="0071192B" w:rsidRDefault="004320F7" w:rsidP="004320F7">
      <w:pPr>
        <w:tabs>
          <w:tab w:val="left" w:pos="1134"/>
        </w:tabs>
        <w:spacing w:before="240" w:after="120"/>
        <w:jc w:val="left"/>
        <w:rPr>
          <w:kern w:val="2"/>
        </w:rPr>
      </w:pPr>
      <w:r w:rsidRPr="0071192B">
        <w:rPr>
          <w:rFonts w:hint="eastAsia"/>
          <w:kern w:val="2"/>
          <w:lang w:val="en-US"/>
        </w:rPr>
        <w:t>In Rel-17 RedCap WI, requirements were introduced for eDRX_IDLE up to 10485.76s and eDRX_INACTIVE cycles which up to 10.24s. In Rel-18 eRedCap WI, enhanced requirements were introduced for eDRX_INACTIVE up to 10485.76s [4].</w:t>
      </w:r>
    </w:p>
    <w:p w:rsidR="004320F7" w:rsidRPr="0071192B" w:rsidRDefault="004320F7" w:rsidP="004320F7">
      <w:pPr>
        <w:spacing w:before="0" w:after="120"/>
        <w:jc w:val="left"/>
      </w:pPr>
      <w:r w:rsidRPr="0071192B">
        <w:rPr>
          <w:rFonts w:hint="eastAsia"/>
          <w:lang w:val="sv-SE"/>
        </w:rPr>
        <w:t>In our view, we should discuss the related issue case by case. In</w:t>
      </w:r>
      <w:r w:rsidRPr="0071192B">
        <w:rPr>
          <w:lang w:val="sv-SE"/>
        </w:rPr>
        <w:t xml:space="preserve"> GEO deployment</w:t>
      </w:r>
      <w:r w:rsidRPr="0071192B">
        <w:rPr>
          <w:rFonts w:hint="eastAsia"/>
          <w:lang w:val="sv-SE"/>
        </w:rPr>
        <w:t>, t</w:t>
      </w:r>
      <w:r w:rsidRPr="0071192B">
        <w:rPr>
          <w:lang w:val="sv-SE"/>
        </w:rPr>
        <w:t>echenically speaking,</w:t>
      </w:r>
      <w:r w:rsidRPr="0071192B">
        <w:rPr>
          <w:rFonts w:hint="eastAsia"/>
          <w:lang w:val="sv-SE"/>
        </w:rPr>
        <w:t xml:space="preserve"> </w:t>
      </w:r>
      <w:r w:rsidRPr="0071192B">
        <w:rPr>
          <w:lang w:val="sv-SE"/>
        </w:rPr>
        <w:t>all eDRX cycle</w:t>
      </w:r>
      <w:r w:rsidRPr="0071192B">
        <w:rPr>
          <w:rFonts w:hint="eastAsia"/>
          <w:lang w:val="sv-SE"/>
        </w:rPr>
        <w:t xml:space="preserve"> can be supported, </w:t>
      </w:r>
      <w:r w:rsidRPr="0071192B">
        <w:rPr>
          <w:lang w:val="sv-SE"/>
        </w:rPr>
        <w:t>which includes all of eDRX enhancement introduced for (e)RedCap UEs in TN.</w:t>
      </w:r>
      <w:r w:rsidRPr="0071192B">
        <w:rPr>
          <w:rFonts w:hint="eastAsia"/>
          <w:lang w:val="sv-SE"/>
        </w:rPr>
        <w:t xml:space="preserve"> However,</w:t>
      </w:r>
      <w:r w:rsidRPr="0071192B">
        <w:rPr>
          <w:lang w:val="sv-SE"/>
        </w:rPr>
        <w:t xml:space="preserve"> we </w:t>
      </w:r>
      <w:r w:rsidRPr="0071192B">
        <w:rPr>
          <w:rFonts w:hint="eastAsia"/>
          <w:lang w:val="sv-SE"/>
        </w:rPr>
        <w:t>believe that RAN4 should</w:t>
      </w:r>
      <w:r w:rsidRPr="0071192B">
        <w:rPr>
          <w:lang w:val="sv-SE"/>
        </w:rPr>
        <w:t xml:space="preserve"> </w:t>
      </w:r>
      <w:r w:rsidRPr="0071192B">
        <w:rPr>
          <w:rFonts w:hint="eastAsia"/>
          <w:lang w:val="sv-SE"/>
        </w:rPr>
        <w:t xml:space="preserve">further </w:t>
      </w:r>
      <w:r w:rsidRPr="0071192B">
        <w:rPr>
          <w:lang w:val="sv-SE"/>
        </w:rPr>
        <w:t>check the necessity of applicability</w:t>
      </w:r>
      <w:r w:rsidRPr="0071192B">
        <w:rPr>
          <w:rFonts w:hint="eastAsia"/>
          <w:lang w:val="sv-SE"/>
        </w:rPr>
        <w:t xml:space="preserve"> in this </w:t>
      </w:r>
      <w:r w:rsidRPr="0071192B">
        <w:rPr>
          <w:lang w:val="sv-SE"/>
        </w:rPr>
        <w:t>scenario</w:t>
      </w:r>
      <w:r w:rsidRPr="0071192B">
        <w:rPr>
          <w:rFonts w:hint="eastAsia"/>
          <w:lang w:val="sv-SE"/>
        </w:rPr>
        <w:t xml:space="preserve">, </w:t>
      </w:r>
      <w:r w:rsidRPr="0071192B">
        <w:rPr>
          <w:lang w:val="sv-SE"/>
        </w:rPr>
        <w:t>e.g., whether there is such a typical scenario in a real NTN deployment that needs such a large eDRX cycle.</w:t>
      </w:r>
      <w:r w:rsidRPr="0071192B">
        <w:rPr>
          <w:rFonts w:hint="eastAsia"/>
        </w:rPr>
        <w:t xml:space="preserve"> </w:t>
      </w:r>
      <w:r w:rsidRPr="0071192B">
        <w:rPr>
          <w:rFonts w:hint="eastAsia"/>
          <w:lang w:val="sv-SE"/>
        </w:rPr>
        <w:t>In LEO deployment, we support that n</w:t>
      </w:r>
      <w:r w:rsidRPr="0071192B">
        <w:rPr>
          <w:lang w:val="sv-SE"/>
        </w:rPr>
        <w:t>ot all eDRX cycle can be applicable</w:t>
      </w:r>
      <w:r w:rsidRPr="0071192B">
        <w:rPr>
          <w:rFonts w:hint="eastAsia"/>
          <w:lang w:val="sv-SE"/>
        </w:rPr>
        <w:t>, even up to 10.24s eDRX cycle</w:t>
      </w:r>
      <w:r w:rsidRPr="0071192B">
        <w:rPr>
          <w:lang w:val="sv-SE"/>
        </w:rPr>
        <w:t xml:space="preserve"> </w:t>
      </w:r>
      <w:r w:rsidRPr="0071192B">
        <w:rPr>
          <w:rFonts w:hint="eastAsia"/>
          <w:lang w:val="sv-SE"/>
        </w:rPr>
        <w:t xml:space="preserve">may </w:t>
      </w:r>
      <w:r w:rsidRPr="0071192B">
        <w:rPr>
          <w:lang w:val="sv-SE"/>
        </w:rPr>
        <w:t xml:space="preserve">feasible </w:t>
      </w:r>
      <w:r w:rsidRPr="0071192B">
        <w:rPr>
          <w:rFonts w:hint="eastAsia"/>
          <w:lang w:val="sv-SE"/>
        </w:rPr>
        <w:t xml:space="preserve">in earth-fixed LEO deployment, </w:t>
      </w:r>
      <w:r w:rsidRPr="0071192B">
        <w:rPr>
          <w:lang w:val="sv-SE"/>
        </w:rPr>
        <w:t xml:space="preserve">we </w:t>
      </w:r>
      <w:r w:rsidRPr="0071192B">
        <w:rPr>
          <w:rFonts w:hint="eastAsia"/>
          <w:lang w:val="sv-SE"/>
        </w:rPr>
        <w:t xml:space="preserve">still prefer not to introduce any </w:t>
      </w:r>
      <w:r w:rsidRPr="0071192B">
        <w:rPr>
          <w:lang w:val="sv-SE"/>
        </w:rPr>
        <w:t xml:space="preserve">eDRX </w:t>
      </w:r>
      <w:r w:rsidRPr="0071192B">
        <w:rPr>
          <w:rFonts w:hint="eastAsia"/>
          <w:lang w:val="sv-SE"/>
        </w:rPr>
        <w:t>cycle</w:t>
      </w:r>
      <w:r w:rsidRPr="0071192B">
        <w:rPr>
          <w:lang w:val="sv-SE"/>
        </w:rPr>
        <w:t xml:space="preserve"> </w:t>
      </w:r>
      <w:r w:rsidR="00286AAC">
        <w:rPr>
          <w:lang w:val="sv-SE"/>
        </w:rPr>
        <w:t>for (e)Red</w:t>
      </w:r>
      <w:r w:rsidR="00286AAC">
        <w:rPr>
          <w:rFonts w:hint="eastAsia"/>
          <w:lang w:val="sv-SE"/>
        </w:rPr>
        <w:t>C</w:t>
      </w:r>
      <w:r w:rsidRPr="0071192B">
        <w:rPr>
          <w:lang w:val="sv-SE"/>
        </w:rPr>
        <w:t>ap UE with FR1-NTN</w:t>
      </w:r>
      <w:r w:rsidRPr="0071192B">
        <w:rPr>
          <w:rFonts w:hint="eastAsia"/>
          <w:lang w:val="sv-SE"/>
        </w:rPr>
        <w:t>.</w:t>
      </w:r>
    </w:p>
    <w:p w:rsidR="004320F7" w:rsidRPr="0071192B" w:rsidRDefault="004320F7" w:rsidP="004320F7">
      <w:pPr>
        <w:spacing w:after="120"/>
        <w:jc w:val="left"/>
        <w:rPr>
          <w:b/>
          <w:lang w:val="sv-SE"/>
        </w:rPr>
      </w:pPr>
      <w:r w:rsidRPr="0071192B">
        <w:rPr>
          <w:rFonts w:hint="eastAsia"/>
          <w:b/>
          <w:lang w:val="sv-SE"/>
        </w:rPr>
        <w:t xml:space="preserve">Observation </w:t>
      </w:r>
      <w:r w:rsidR="000827C6" w:rsidRPr="0071192B">
        <w:rPr>
          <w:rFonts w:hint="eastAsia"/>
          <w:b/>
          <w:lang w:val="sv-SE"/>
        </w:rPr>
        <w:t>7</w:t>
      </w:r>
      <w:r w:rsidRPr="0071192B">
        <w:rPr>
          <w:rFonts w:hint="eastAsia"/>
          <w:b/>
          <w:lang w:val="sv-SE"/>
        </w:rPr>
        <w:t>: T</w:t>
      </w:r>
      <w:r w:rsidRPr="0071192B">
        <w:rPr>
          <w:b/>
          <w:lang w:val="sv-SE"/>
        </w:rPr>
        <w:t>echenically speaking,</w:t>
      </w:r>
      <w:r w:rsidRPr="0071192B">
        <w:rPr>
          <w:rFonts w:hint="eastAsia"/>
          <w:b/>
          <w:lang w:val="sv-SE"/>
        </w:rPr>
        <w:t xml:space="preserve"> </w:t>
      </w:r>
      <w:r w:rsidRPr="0071192B">
        <w:rPr>
          <w:b/>
          <w:lang w:val="sv-SE"/>
        </w:rPr>
        <w:t>all eDRX cycle</w:t>
      </w:r>
      <w:r w:rsidRPr="0071192B">
        <w:rPr>
          <w:rFonts w:hint="eastAsia"/>
          <w:b/>
          <w:lang w:val="sv-SE"/>
        </w:rPr>
        <w:t xml:space="preserve"> can be supported i</w:t>
      </w:r>
      <w:r w:rsidRPr="0071192B">
        <w:rPr>
          <w:b/>
          <w:lang w:val="sv-SE"/>
        </w:rPr>
        <w:t>n GEO deployment</w:t>
      </w:r>
      <w:r w:rsidRPr="0071192B">
        <w:rPr>
          <w:rFonts w:hint="eastAsia"/>
          <w:b/>
          <w:lang w:val="sv-SE"/>
        </w:rPr>
        <w:t xml:space="preserve">, which includes Rel-17/18 </w:t>
      </w:r>
      <w:r w:rsidRPr="0071192B">
        <w:rPr>
          <w:b/>
          <w:lang w:val="sv-SE"/>
        </w:rPr>
        <w:t>eDRX enhancement</w:t>
      </w:r>
      <w:r w:rsidRPr="0071192B">
        <w:rPr>
          <w:rFonts w:hint="eastAsia"/>
          <w:b/>
          <w:lang w:val="sv-SE"/>
        </w:rPr>
        <w:t xml:space="preserve"> introduced for </w:t>
      </w:r>
      <w:r w:rsidRPr="0071192B">
        <w:rPr>
          <w:b/>
          <w:lang w:val="sv-SE"/>
        </w:rPr>
        <w:t>(e)RedCap</w:t>
      </w:r>
      <w:r w:rsidRPr="0071192B">
        <w:rPr>
          <w:rFonts w:hint="eastAsia"/>
          <w:b/>
          <w:lang w:val="sv-SE"/>
        </w:rPr>
        <w:t xml:space="preserve"> </w:t>
      </w:r>
      <w:r w:rsidRPr="0071192B">
        <w:rPr>
          <w:b/>
          <w:lang w:val="sv-SE"/>
        </w:rPr>
        <w:t>U</w:t>
      </w:r>
      <w:r w:rsidRPr="0071192B">
        <w:rPr>
          <w:rFonts w:hint="eastAsia"/>
          <w:b/>
          <w:lang w:val="sv-SE"/>
        </w:rPr>
        <w:t>E</w:t>
      </w:r>
      <w:r w:rsidRPr="0071192B">
        <w:rPr>
          <w:b/>
          <w:lang w:val="sv-SE"/>
        </w:rPr>
        <w:t>s</w:t>
      </w:r>
      <w:r w:rsidRPr="0071192B">
        <w:rPr>
          <w:rFonts w:hint="eastAsia"/>
          <w:b/>
          <w:lang w:val="sv-SE"/>
        </w:rPr>
        <w:t xml:space="preserve"> in TN.</w:t>
      </w:r>
    </w:p>
    <w:p w:rsidR="004320F7" w:rsidRPr="0071192B" w:rsidRDefault="004320F7" w:rsidP="004320F7">
      <w:pPr>
        <w:spacing w:after="120"/>
        <w:jc w:val="left"/>
        <w:rPr>
          <w:b/>
          <w:lang w:val="sv-SE"/>
        </w:rPr>
      </w:pPr>
      <w:r w:rsidRPr="0071192B">
        <w:rPr>
          <w:rFonts w:hint="eastAsia"/>
          <w:b/>
          <w:lang w:val="sv-SE"/>
        </w:rPr>
        <w:t xml:space="preserve">Proposal </w:t>
      </w:r>
      <w:r w:rsidR="000827C6" w:rsidRPr="0071192B">
        <w:rPr>
          <w:rFonts w:hint="eastAsia"/>
          <w:b/>
          <w:lang w:val="sv-SE"/>
        </w:rPr>
        <w:t>8</w:t>
      </w:r>
      <w:r w:rsidRPr="0071192B">
        <w:rPr>
          <w:rFonts w:hint="eastAsia"/>
          <w:b/>
          <w:lang w:val="sv-SE"/>
        </w:rPr>
        <w:t xml:space="preserve">: </w:t>
      </w:r>
      <w:r w:rsidRPr="0071192B">
        <w:rPr>
          <w:b/>
          <w:lang w:val="sv-SE"/>
        </w:rPr>
        <w:t>RAN4 should further check</w:t>
      </w:r>
      <w:r w:rsidR="00321F5D" w:rsidRPr="0071192B">
        <w:rPr>
          <w:b/>
          <w:lang w:val="sv-SE"/>
        </w:rPr>
        <w:t xml:space="preserve"> the necessity of applicability</w:t>
      </w:r>
      <w:r w:rsidR="00321F5D" w:rsidRPr="0071192B">
        <w:rPr>
          <w:rFonts w:hint="eastAsia"/>
          <w:b/>
          <w:lang w:val="sv-SE"/>
        </w:rPr>
        <w:t xml:space="preserve"> </w:t>
      </w:r>
      <w:r w:rsidRPr="0071192B">
        <w:rPr>
          <w:b/>
          <w:lang w:val="sv-SE"/>
        </w:rPr>
        <w:t xml:space="preserve">in GEO deployment, e.g., whether there is such a typical scenario in a real NTN deployment that </w:t>
      </w:r>
      <w:r w:rsidRPr="0071192B">
        <w:rPr>
          <w:rFonts w:hint="eastAsia"/>
          <w:b/>
          <w:lang w:val="sv-SE"/>
        </w:rPr>
        <w:t>needs</w:t>
      </w:r>
      <w:r w:rsidRPr="0071192B">
        <w:rPr>
          <w:b/>
          <w:lang w:val="sv-SE"/>
        </w:rPr>
        <w:t xml:space="preserve"> such a large eDRX cycle.</w:t>
      </w:r>
    </w:p>
    <w:p w:rsidR="004320F7" w:rsidRPr="0071192B" w:rsidRDefault="004320F7" w:rsidP="004320F7">
      <w:pPr>
        <w:spacing w:after="120"/>
        <w:jc w:val="left"/>
        <w:rPr>
          <w:b/>
          <w:lang w:val="sv-SE"/>
        </w:rPr>
      </w:pPr>
      <w:r w:rsidRPr="0071192B">
        <w:rPr>
          <w:rFonts w:hint="eastAsia"/>
          <w:b/>
          <w:lang w:val="sv-SE"/>
        </w:rPr>
        <w:t xml:space="preserve">Observation </w:t>
      </w:r>
      <w:r w:rsidR="000827C6" w:rsidRPr="0071192B">
        <w:rPr>
          <w:rFonts w:hint="eastAsia"/>
          <w:b/>
          <w:lang w:val="sv-SE"/>
        </w:rPr>
        <w:t>8</w:t>
      </w:r>
      <w:r w:rsidRPr="0071192B">
        <w:rPr>
          <w:rFonts w:hint="eastAsia"/>
          <w:b/>
          <w:lang w:val="sv-SE"/>
        </w:rPr>
        <w:t>: T</w:t>
      </w:r>
      <w:r w:rsidRPr="0071192B">
        <w:rPr>
          <w:b/>
          <w:lang w:val="sv-SE"/>
        </w:rPr>
        <w:t>echenically speaking,</w:t>
      </w:r>
      <w:r w:rsidRPr="0071192B">
        <w:rPr>
          <w:rFonts w:hint="eastAsia"/>
          <w:b/>
          <w:lang w:val="sv-SE"/>
        </w:rPr>
        <w:t xml:space="preserve"> </w:t>
      </w:r>
      <w:r w:rsidRPr="0071192B">
        <w:rPr>
          <w:b/>
          <w:lang w:val="sv-SE"/>
        </w:rPr>
        <w:t>up to 10.24s eDRX cycle may feasible in earth-fixed LEO deployment</w:t>
      </w:r>
      <w:r w:rsidRPr="0071192B">
        <w:rPr>
          <w:rFonts w:hint="eastAsia"/>
          <w:b/>
          <w:lang w:val="sv-SE"/>
        </w:rPr>
        <w:t>.</w:t>
      </w:r>
    </w:p>
    <w:p w:rsidR="004320F7" w:rsidRPr="0071192B" w:rsidRDefault="004320F7" w:rsidP="00561A90">
      <w:pPr>
        <w:spacing w:after="120"/>
        <w:jc w:val="left"/>
        <w:rPr>
          <w:b/>
          <w:lang w:val="sv-SE"/>
        </w:rPr>
      </w:pPr>
      <w:r w:rsidRPr="0071192B">
        <w:rPr>
          <w:rFonts w:hint="eastAsia"/>
          <w:b/>
          <w:lang w:val="sv-SE"/>
        </w:rPr>
        <w:t xml:space="preserve">Proposal </w:t>
      </w:r>
      <w:r w:rsidR="000827C6" w:rsidRPr="0071192B">
        <w:rPr>
          <w:rFonts w:hint="eastAsia"/>
          <w:b/>
          <w:lang w:val="sv-SE"/>
        </w:rPr>
        <w:t>9</w:t>
      </w:r>
      <w:r w:rsidRPr="0071192B">
        <w:rPr>
          <w:rFonts w:hint="eastAsia"/>
          <w:b/>
          <w:lang w:val="sv-SE"/>
        </w:rPr>
        <w:t>: P</w:t>
      </w:r>
      <w:r w:rsidRPr="0071192B">
        <w:rPr>
          <w:b/>
          <w:lang w:val="sv-SE"/>
        </w:rPr>
        <w:t>refer not to introduce any eDRX cycle</w:t>
      </w:r>
      <w:r w:rsidR="00321F5D" w:rsidRPr="0071192B">
        <w:rPr>
          <w:rFonts w:hint="eastAsia"/>
          <w:b/>
          <w:lang w:val="sv-SE"/>
        </w:rPr>
        <w:t>s</w:t>
      </w:r>
      <w:r w:rsidR="00286AAC">
        <w:rPr>
          <w:b/>
          <w:lang w:val="sv-SE"/>
        </w:rPr>
        <w:t xml:space="preserve"> for (e)Red</w:t>
      </w:r>
      <w:r w:rsidR="00286AAC">
        <w:rPr>
          <w:rFonts w:hint="eastAsia"/>
          <w:b/>
          <w:lang w:val="sv-SE"/>
        </w:rPr>
        <w:t>C</w:t>
      </w:r>
      <w:r w:rsidRPr="0071192B">
        <w:rPr>
          <w:b/>
          <w:lang w:val="sv-SE"/>
        </w:rPr>
        <w:t>ap UE with FR1-NTN</w:t>
      </w:r>
      <w:r w:rsidRPr="0071192B">
        <w:rPr>
          <w:rFonts w:hint="eastAsia"/>
          <w:b/>
          <w:lang w:val="sv-SE"/>
        </w:rPr>
        <w:t xml:space="preserve"> in </w:t>
      </w:r>
      <w:r w:rsidRPr="0071192B">
        <w:rPr>
          <w:b/>
          <w:lang w:val="sv-SE"/>
        </w:rPr>
        <w:t>LEO deployment</w:t>
      </w:r>
      <w:r w:rsidRPr="0071192B">
        <w:rPr>
          <w:rFonts w:hint="eastAsia"/>
          <w:b/>
          <w:lang w:val="sv-SE"/>
        </w:rPr>
        <w:t>.</w:t>
      </w:r>
    </w:p>
    <w:p w:rsidR="009732F4" w:rsidRPr="0071192B" w:rsidRDefault="009732F4" w:rsidP="00957B83">
      <w:pPr>
        <w:spacing w:before="240" w:after="120"/>
        <w:rPr>
          <w:b/>
          <w:bCs/>
          <w:szCs w:val="28"/>
          <w:u w:val="single"/>
          <w:lang w:val="en-US"/>
        </w:rPr>
      </w:pPr>
      <w:r w:rsidRPr="0071192B">
        <w:rPr>
          <w:b/>
          <w:bCs/>
          <w:szCs w:val="28"/>
          <w:u w:val="single"/>
          <w:lang w:val="en-US"/>
        </w:rPr>
        <w:t>The number of searchers</w:t>
      </w:r>
      <w:r w:rsidRPr="0071192B">
        <w:rPr>
          <w:rFonts w:hint="eastAsia"/>
          <w:b/>
          <w:bCs/>
          <w:szCs w:val="28"/>
          <w:u w:val="single"/>
          <w:lang w:val="en-US"/>
        </w:rPr>
        <w:t xml:space="preserve"> and CSSF</w:t>
      </w:r>
    </w:p>
    <w:p w:rsidR="00FA1A6F" w:rsidRPr="0071192B" w:rsidRDefault="00DF74E8" w:rsidP="00FA1A6F">
      <w:pPr>
        <w:jc w:val="left"/>
        <w:rPr>
          <w:lang w:val="sv-SE"/>
        </w:rPr>
      </w:pPr>
      <w:r w:rsidRPr="0071192B">
        <w:rPr>
          <w:rFonts w:hint="eastAsia"/>
          <w:lang w:val="sv-SE"/>
        </w:rPr>
        <w:t>Regarding</w:t>
      </w:r>
      <w:r w:rsidR="009732F4" w:rsidRPr="0071192B">
        <w:rPr>
          <w:lang w:val="sv-SE"/>
        </w:rPr>
        <w:t xml:space="preserve"> </w:t>
      </w:r>
      <w:r w:rsidRPr="0071192B">
        <w:rPr>
          <w:rFonts w:hint="eastAsia"/>
          <w:lang w:val="sv-SE"/>
        </w:rPr>
        <w:t xml:space="preserve">the searcher assumption </w:t>
      </w:r>
      <w:r w:rsidR="00FA1A6F" w:rsidRPr="0071192B">
        <w:rPr>
          <w:rFonts w:hint="eastAsia"/>
          <w:lang w:val="sv-SE"/>
        </w:rPr>
        <w:t xml:space="preserve">and CSSF </w:t>
      </w:r>
      <w:r w:rsidRPr="0071192B">
        <w:rPr>
          <w:rFonts w:hint="eastAsia"/>
          <w:lang w:val="sv-SE"/>
        </w:rPr>
        <w:t>for</w:t>
      </w:r>
      <w:r w:rsidR="00BC53E5" w:rsidRPr="0071192B">
        <w:rPr>
          <w:rFonts w:hint="eastAsia"/>
          <w:lang w:val="sv-SE"/>
        </w:rPr>
        <w:t xml:space="preserve"> </w:t>
      </w:r>
      <w:r w:rsidR="009732F4" w:rsidRPr="0071192B">
        <w:rPr>
          <w:lang w:val="sv-SE"/>
        </w:rPr>
        <w:t>(e)</w:t>
      </w:r>
      <w:r w:rsidR="009732F4" w:rsidRPr="0071192B">
        <w:rPr>
          <w:rFonts w:hint="eastAsia"/>
          <w:lang w:val="sv-SE"/>
        </w:rPr>
        <w:t xml:space="preserve">RedCap UEs in TN network, </w:t>
      </w:r>
      <w:r w:rsidR="00E46546" w:rsidRPr="0071192B">
        <w:rPr>
          <w:lang w:val="sv-SE"/>
        </w:rPr>
        <w:t>1Rx and 2Rx (e)RedCap UE</w:t>
      </w:r>
      <w:r w:rsidR="00E46546" w:rsidRPr="0071192B">
        <w:rPr>
          <w:rFonts w:hint="eastAsia"/>
          <w:lang w:val="sv-SE"/>
        </w:rPr>
        <w:t>s</w:t>
      </w:r>
      <w:r w:rsidR="00E46546" w:rsidRPr="0071192B">
        <w:rPr>
          <w:lang w:val="sv-SE"/>
        </w:rPr>
        <w:t xml:space="preserve"> use only a single</w:t>
      </w:r>
      <w:r w:rsidR="00E46546" w:rsidRPr="0071192B">
        <w:rPr>
          <w:rFonts w:hint="eastAsia"/>
          <w:lang w:val="sv-SE"/>
        </w:rPr>
        <w:t xml:space="preserve"> </w:t>
      </w:r>
      <w:r w:rsidR="00E46546" w:rsidRPr="0071192B">
        <w:rPr>
          <w:lang w:val="sv-SE"/>
        </w:rPr>
        <w:t>cell search and measurement engine, with no CA in mind.</w:t>
      </w:r>
      <w:r w:rsidR="00FA1A6F" w:rsidRPr="0071192B">
        <w:rPr>
          <w:rFonts w:hint="eastAsia"/>
          <w:lang w:val="sv-SE"/>
        </w:rPr>
        <w:t xml:space="preserve"> The</w:t>
      </w:r>
      <w:r w:rsidR="00AB0041" w:rsidRPr="0071192B">
        <w:rPr>
          <w:rFonts w:hint="eastAsia"/>
          <w:lang w:val="sv-SE"/>
        </w:rPr>
        <w:t xml:space="preserve"> </w:t>
      </w:r>
      <w:r w:rsidR="00FA1A6F" w:rsidRPr="0071192B">
        <w:rPr>
          <w:lang w:val="sv-SE"/>
        </w:rPr>
        <w:t>single</w:t>
      </w:r>
      <w:r w:rsidR="00FA1A6F" w:rsidRPr="0071192B">
        <w:rPr>
          <w:rFonts w:hint="eastAsia"/>
          <w:lang w:val="sv-SE"/>
        </w:rPr>
        <w:t xml:space="preserve"> searcher was shared by all of intra- and inter-frequency layers</w:t>
      </w:r>
      <w:r w:rsidR="00FA1A6F" w:rsidRPr="0071192B">
        <w:rPr>
          <w:rFonts w:hint="eastAsia"/>
          <w:szCs w:val="21"/>
        </w:rPr>
        <w:t xml:space="preserve">. </w:t>
      </w:r>
      <w:r w:rsidR="00FA1A6F" w:rsidRPr="0071192B">
        <w:rPr>
          <w:rFonts w:hint="eastAsia"/>
          <w:lang w:val="sv-SE"/>
        </w:rPr>
        <w:t xml:space="preserve">For CSSF, </w:t>
      </w:r>
      <w:r w:rsidR="00FA1A6F" w:rsidRPr="0071192B">
        <w:rPr>
          <w:rFonts w:hint="eastAsia"/>
        </w:rPr>
        <w:t>its</w:t>
      </w:r>
      <w:r w:rsidR="00FA1A6F" w:rsidRPr="0071192B">
        <w:t xml:space="preserve"> values are categorized into CSSF</w:t>
      </w:r>
      <w:r w:rsidR="00FA1A6F" w:rsidRPr="0071192B">
        <w:rPr>
          <w:vertAlign w:val="subscript"/>
        </w:rPr>
        <w:t xml:space="preserve">outside_gap,i </w:t>
      </w:r>
      <w:r w:rsidR="00FA1A6F" w:rsidRPr="0071192B">
        <w:t>and</w:t>
      </w:r>
      <w:r w:rsidR="00FA1A6F" w:rsidRPr="0071192B">
        <w:rPr>
          <w:i/>
        </w:rPr>
        <w:t xml:space="preserve"> </w:t>
      </w:r>
      <w:r w:rsidR="00FA1A6F" w:rsidRPr="0071192B">
        <w:t>CSSF</w:t>
      </w:r>
      <w:r w:rsidR="00FA1A6F" w:rsidRPr="0071192B">
        <w:rPr>
          <w:vertAlign w:val="subscript"/>
        </w:rPr>
        <w:t>within_gap,i</w:t>
      </w:r>
      <w:r w:rsidR="00FA1A6F" w:rsidRPr="0071192B">
        <w:rPr>
          <w:rFonts w:hint="eastAsia"/>
          <w:lang w:val="sv-SE"/>
        </w:rPr>
        <w:t>. The legacy design of CSSF</w:t>
      </w:r>
      <w:r w:rsidR="00FA1A6F" w:rsidRPr="0071192B">
        <w:rPr>
          <w:rFonts w:hint="eastAsia"/>
          <w:vertAlign w:val="subscript"/>
          <w:lang w:val="sv-SE"/>
        </w:rPr>
        <w:t>within gap</w:t>
      </w:r>
      <w:r w:rsidR="00FA1A6F" w:rsidRPr="0071192B">
        <w:rPr>
          <w:rFonts w:hint="eastAsia"/>
          <w:lang w:val="sv-SE"/>
        </w:rPr>
        <w:t xml:space="preserve"> were reused for </w:t>
      </w:r>
      <w:r w:rsidR="00FA1A6F" w:rsidRPr="0071192B">
        <w:rPr>
          <w:lang w:val="sv-SE"/>
        </w:rPr>
        <w:t>(e)</w:t>
      </w:r>
      <w:r w:rsidR="00FA1A6F" w:rsidRPr="0071192B">
        <w:rPr>
          <w:rFonts w:hint="eastAsia"/>
          <w:lang w:val="sv-SE"/>
        </w:rPr>
        <w:t xml:space="preserve">RedCap UEs in TN, and </w:t>
      </w:r>
      <w:r w:rsidR="00FA1A6F" w:rsidRPr="0071192B">
        <w:t>CSSF</w:t>
      </w:r>
      <w:r w:rsidR="00FA1A6F" w:rsidRPr="0071192B">
        <w:rPr>
          <w:vertAlign w:val="subscript"/>
        </w:rPr>
        <w:t>outside_gap,I</w:t>
      </w:r>
      <w:r w:rsidR="00FA1A6F" w:rsidRPr="0071192B">
        <w:rPr>
          <w:rFonts w:hint="eastAsia"/>
          <w:vertAlign w:val="subscript"/>
        </w:rPr>
        <w:t xml:space="preserve"> </w:t>
      </w:r>
      <w:r w:rsidR="00FA1A6F" w:rsidRPr="0071192B">
        <w:rPr>
          <w:rFonts w:hint="eastAsia"/>
        </w:rPr>
        <w:t>were defined as follows:</w:t>
      </w:r>
    </w:p>
    <w:tbl>
      <w:tblPr>
        <w:tblStyle w:val="af8"/>
        <w:tblW w:w="0" w:type="auto"/>
        <w:tblLook w:val="04A0" w:firstRow="1" w:lastRow="0" w:firstColumn="1" w:lastColumn="0" w:noHBand="0" w:noVBand="1"/>
      </w:tblPr>
      <w:tblGrid>
        <w:gridCol w:w="9855"/>
      </w:tblGrid>
      <w:tr w:rsidR="00FA1A6F" w:rsidRPr="0071192B" w:rsidTr="00FA1A6F">
        <w:tc>
          <w:tcPr>
            <w:tcW w:w="9855" w:type="dxa"/>
          </w:tcPr>
          <w:p w:rsidR="00FA1A6F" w:rsidRPr="0071192B" w:rsidRDefault="00FA1A6F" w:rsidP="00FA1A6F">
            <w:pPr>
              <w:rPr>
                <w:strike/>
                <w:sz w:val="20"/>
              </w:rPr>
            </w:pPr>
            <w:r w:rsidRPr="0071192B">
              <w:rPr>
                <w:sz w:val="20"/>
              </w:rPr>
              <w:lastRenderedPageBreak/>
              <w:t>For UE in SA operation mode, the carrier-specific scaling factor CSSF</w:t>
            </w:r>
            <w:r w:rsidRPr="0071192B">
              <w:rPr>
                <w:sz w:val="20"/>
                <w:vertAlign w:val="subscript"/>
              </w:rPr>
              <w:t xml:space="preserve">outside_gap_RedCap,i </w:t>
            </w:r>
            <w:r w:rsidRPr="0071192B">
              <w:rPr>
                <w:sz w:val="20"/>
              </w:rPr>
              <w:t>for intra-frequency SSB-based measurements, inter-frequency SSB-based measurements performed outside measurements gaps, will be specified as follows:</w:t>
            </w:r>
          </w:p>
          <w:p w:rsidR="00FA1A6F" w:rsidRPr="0071192B" w:rsidRDefault="00FA1A6F" w:rsidP="00FA1A6F">
            <w:pPr>
              <w:pStyle w:val="B10"/>
            </w:pPr>
            <w:r w:rsidRPr="0071192B">
              <w:tab/>
              <w:t>CSSF</w:t>
            </w:r>
            <w:r w:rsidRPr="0071192B">
              <w:rPr>
                <w:vertAlign w:val="subscript"/>
              </w:rPr>
              <w:t>outside_gap</w:t>
            </w:r>
            <w:proofErr w:type="gramStart"/>
            <w:r w:rsidRPr="0071192B">
              <w:rPr>
                <w:vertAlign w:val="subscript"/>
              </w:rPr>
              <w:t>,i</w:t>
            </w:r>
            <w:proofErr w:type="gramEnd"/>
            <w:r w:rsidRPr="0071192B">
              <w:rPr>
                <w:vertAlign w:val="subscript"/>
              </w:rPr>
              <w:t xml:space="preserve"> </w:t>
            </w:r>
            <w:r w:rsidRPr="0071192B">
              <w:t>=</w:t>
            </w:r>
            <w:r w:rsidRPr="0071192B">
              <w:rPr>
                <w:rFonts w:hint="eastAsia"/>
              </w:rPr>
              <w:t xml:space="preserve">1, if only one </w:t>
            </w:r>
            <w:r w:rsidRPr="0071192B">
              <w:t>measurement object</w:t>
            </w:r>
            <w:r w:rsidRPr="0071192B">
              <w:rPr>
                <w:rFonts w:hint="eastAsia"/>
              </w:rPr>
              <w:t xml:space="preserve"> is configured to be measured outside of MG for RedCap. </w:t>
            </w:r>
          </w:p>
          <w:p w:rsidR="00FA1A6F" w:rsidRPr="0071192B" w:rsidRDefault="00FA1A6F" w:rsidP="00FA1A6F">
            <w:pPr>
              <w:pStyle w:val="B10"/>
              <w:rPr>
                <w:lang w:eastAsia="zh-CN"/>
              </w:rPr>
            </w:pPr>
            <w:r w:rsidRPr="0071192B">
              <w:t>CSSF</w:t>
            </w:r>
            <w:r w:rsidRPr="0071192B">
              <w:rPr>
                <w:vertAlign w:val="subscript"/>
              </w:rPr>
              <w:t>outside_gap</w:t>
            </w:r>
            <w:proofErr w:type="gramStart"/>
            <w:r w:rsidRPr="0071192B">
              <w:rPr>
                <w:vertAlign w:val="subscript"/>
              </w:rPr>
              <w:t>,i</w:t>
            </w:r>
            <w:proofErr w:type="gramEnd"/>
            <w:r w:rsidRPr="0071192B">
              <w:rPr>
                <w:vertAlign w:val="subscript"/>
              </w:rPr>
              <w:t xml:space="preserve"> </w:t>
            </w:r>
            <w:r w:rsidRPr="0071192B">
              <w:t>=</w:t>
            </w:r>
            <w:r w:rsidRPr="0071192B">
              <w:rPr>
                <w:rFonts w:hint="eastAsia"/>
              </w:rPr>
              <w:t xml:space="preserve">2 for intra-frequency measurement, and </w:t>
            </w:r>
            <w:r w:rsidRPr="0071192B">
              <w:t>CSSF</w:t>
            </w:r>
            <w:r w:rsidRPr="0071192B">
              <w:rPr>
                <w:vertAlign w:val="subscript"/>
              </w:rPr>
              <w:t xml:space="preserve">outside_gap,i </w:t>
            </w:r>
            <w:r w:rsidRPr="0071192B">
              <w:t>= 2*Y</w:t>
            </w:r>
            <w:r w:rsidRPr="0071192B">
              <w:rPr>
                <w:rFonts w:hint="eastAsia"/>
              </w:rPr>
              <w:t xml:space="preserve"> </w:t>
            </w:r>
            <w:r w:rsidRPr="0071192B">
              <w:t xml:space="preserve">for inter-frequency measurement with no measurement gap, Y is the </w:t>
            </w:r>
            <w:r w:rsidRPr="0071192B">
              <w:rPr>
                <w:lang w:val="en-US" w:eastAsia="zh-CN"/>
              </w:rPr>
              <w:t>number of configured inter-frequency MOs without MG that are being measured outside of MG</w:t>
            </w:r>
            <w:r w:rsidRPr="0071192B">
              <w:rPr>
                <w:rFonts w:hint="eastAsia"/>
              </w:rPr>
              <w:t>.</w:t>
            </w:r>
          </w:p>
          <w:p w:rsidR="00FA1A6F" w:rsidRPr="0071192B" w:rsidRDefault="00FA1A6F" w:rsidP="00FA1A6F">
            <w:pPr>
              <w:pStyle w:val="B10"/>
              <w:rPr>
                <w:rFonts w:eastAsiaTheme="minorEastAsia"/>
              </w:rPr>
            </w:pPr>
            <w:r w:rsidRPr="0071192B">
              <w:rPr>
                <w:rFonts w:hint="eastAsia"/>
                <w:lang w:eastAsia="zh-CN"/>
              </w:rPr>
              <w:tab/>
              <w:t xml:space="preserve">If intra-frequency measurement is with measurement gap, </w:t>
            </w:r>
            <w:r w:rsidRPr="0071192B">
              <w:t>CSSF</w:t>
            </w:r>
            <w:r w:rsidRPr="0071192B">
              <w:rPr>
                <w:vertAlign w:val="subscript"/>
              </w:rPr>
              <w:t xml:space="preserve">outside_gap,i </w:t>
            </w:r>
            <w:r w:rsidRPr="0071192B">
              <w:t>= Y</w:t>
            </w:r>
            <w:r w:rsidRPr="0071192B">
              <w:rPr>
                <w:rFonts w:hint="eastAsia"/>
                <w:lang w:eastAsia="zh-CN"/>
              </w:rPr>
              <w:t xml:space="preserve"> for inter-frequency measurement with no measurement gap, </w:t>
            </w:r>
            <w:r w:rsidRPr="0071192B">
              <w:t xml:space="preserve">Y is the </w:t>
            </w:r>
            <w:r w:rsidRPr="0071192B">
              <w:rPr>
                <w:lang w:val="en-US" w:eastAsia="zh-CN"/>
              </w:rPr>
              <w:t>number of configured inter-frequency MOs without MG that are being measured outside of MG</w:t>
            </w:r>
            <w:r w:rsidRPr="0071192B">
              <w:rPr>
                <w:rFonts w:hint="eastAsia"/>
                <w:lang w:val="en-US" w:eastAsia="zh-CN"/>
              </w:rPr>
              <w:t>.</w:t>
            </w:r>
          </w:p>
        </w:tc>
      </w:tr>
    </w:tbl>
    <w:p w:rsidR="009732F4" w:rsidRPr="0071192B" w:rsidRDefault="00AB0041" w:rsidP="00FA1A6F">
      <w:pPr>
        <w:spacing w:before="120" w:after="120"/>
        <w:jc w:val="left"/>
      </w:pPr>
      <w:r w:rsidRPr="0071192B">
        <w:rPr>
          <w:rFonts w:hint="eastAsia"/>
          <w:lang w:val="sv-SE"/>
        </w:rPr>
        <w:t xml:space="preserve">For NTN requirements, </w:t>
      </w:r>
      <w:r w:rsidR="00FA1A6F" w:rsidRPr="0071192B">
        <w:rPr>
          <w:rFonts w:hint="eastAsia"/>
          <w:lang w:val="sv-SE"/>
        </w:rPr>
        <w:t>the legacy searcher assumption and CSSF</w:t>
      </w:r>
      <w:r w:rsidRPr="0071192B">
        <w:rPr>
          <w:rFonts w:hint="eastAsia"/>
          <w:lang w:val="sv-SE"/>
        </w:rPr>
        <w:t xml:space="preserve"> </w:t>
      </w:r>
      <w:r w:rsidR="00847778" w:rsidRPr="0071192B">
        <w:rPr>
          <w:rFonts w:hint="eastAsia"/>
          <w:lang w:val="sv-SE"/>
        </w:rPr>
        <w:t>were</w:t>
      </w:r>
      <w:r w:rsidR="00FA1A6F" w:rsidRPr="0071192B">
        <w:rPr>
          <w:rFonts w:hint="eastAsia"/>
          <w:lang w:val="sv-SE"/>
        </w:rPr>
        <w:t xml:space="preserve"> reused </w:t>
      </w:r>
      <w:r w:rsidRPr="0071192B">
        <w:rPr>
          <w:rFonts w:hint="eastAsia"/>
          <w:lang w:val="sv-SE"/>
        </w:rPr>
        <w:t xml:space="preserve">for normal UE. </w:t>
      </w:r>
      <w:r w:rsidR="00FA1A6F" w:rsidRPr="0071192B">
        <w:rPr>
          <w:rFonts w:hint="eastAsia"/>
          <w:lang w:val="sv-SE"/>
        </w:rPr>
        <w:t>In our view,</w:t>
      </w:r>
      <w:r w:rsidRPr="0071192B">
        <w:rPr>
          <w:rFonts w:hint="eastAsia"/>
          <w:lang w:val="sv-SE"/>
        </w:rPr>
        <w:t xml:space="preserve"> </w:t>
      </w:r>
      <w:r w:rsidR="00DF74E8" w:rsidRPr="0071192B">
        <w:rPr>
          <w:rFonts w:hint="eastAsia"/>
          <w:lang w:val="sv-SE"/>
        </w:rPr>
        <w:t xml:space="preserve">a </w:t>
      </w:r>
      <w:r w:rsidRPr="0071192B">
        <w:rPr>
          <w:lang w:val="sv-SE"/>
        </w:rPr>
        <w:t>single</w:t>
      </w:r>
      <w:r w:rsidRPr="0071192B">
        <w:rPr>
          <w:rFonts w:hint="eastAsia"/>
          <w:lang w:val="sv-SE"/>
        </w:rPr>
        <w:t xml:space="preserve"> </w:t>
      </w:r>
      <w:r w:rsidR="00FA1A6F" w:rsidRPr="0071192B">
        <w:rPr>
          <w:rFonts w:hint="eastAsia"/>
          <w:lang w:val="sv-SE"/>
        </w:rPr>
        <w:t xml:space="preserve">searcher and CSSF defined for </w:t>
      </w:r>
      <w:r w:rsidR="00FA1A6F" w:rsidRPr="0071192B">
        <w:rPr>
          <w:lang w:val="sv-SE"/>
        </w:rPr>
        <w:t>(e)</w:t>
      </w:r>
      <w:r w:rsidR="00FA1A6F" w:rsidRPr="0071192B">
        <w:rPr>
          <w:rFonts w:hint="eastAsia"/>
          <w:lang w:val="sv-SE"/>
        </w:rPr>
        <w:t xml:space="preserve">RedCap UEs in TN </w:t>
      </w:r>
      <w:r w:rsidRPr="0071192B">
        <w:rPr>
          <w:rFonts w:hint="eastAsia"/>
          <w:lang w:val="sv-SE"/>
        </w:rPr>
        <w:t xml:space="preserve">will be </w:t>
      </w:r>
      <w:r w:rsidR="00FA1A6F" w:rsidRPr="0071192B">
        <w:rPr>
          <w:rFonts w:hint="eastAsia"/>
          <w:lang w:val="sv-SE"/>
        </w:rPr>
        <w:t>reused</w:t>
      </w:r>
      <w:r w:rsidRPr="0071192B">
        <w:rPr>
          <w:rFonts w:hint="eastAsia"/>
          <w:lang w:val="sv-SE"/>
        </w:rPr>
        <w:t xml:space="preserve"> </w:t>
      </w:r>
      <w:r w:rsidRPr="0071192B">
        <w:rPr>
          <w:lang w:val="sv-SE"/>
        </w:rPr>
        <w:t>for (e)Redcap UE with FR1-NTN</w:t>
      </w:r>
      <w:r w:rsidRPr="0071192B">
        <w:rPr>
          <w:rFonts w:hint="eastAsia"/>
          <w:lang w:val="sv-SE"/>
        </w:rPr>
        <w:t xml:space="preserve"> since </w:t>
      </w:r>
      <w:r w:rsidR="00FA1A6F" w:rsidRPr="0071192B">
        <w:rPr>
          <w:rFonts w:hint="eastAsia"/>
          <w:lang w:val="sv-SE"/>
        </w:rPr>
        <w:t>they</w:t>
      </w:r>
      <w:r w:rsidRPr="0071192B">
        <w:rPr>
          <w:rFonts w:hint="eastAsia"/>
          <w:lang w:val="sv-SE"/>
        </w:rPr>
        <w:t xml:space="preserve"> </w:t>
      </w:r>
      <w:r w:rsidR="00FA1A6F" w:rsidRPr="0071192B">
        <w:rPr>
          <w:rFonts w:hint="eastAsia"/>
          <w:lang w:val="sv-SE"/>
        </w:rPr>
        <w:t>are</w:t>
      </w:r>
      <w:r w:rsidRPr="0071192B">
        <w:rPr>
          <w:rFonts w:hint="eastAsia"/>
          <w:lang w:val="sv-SE"/>
        </w:rPr>
        <w:t xml:space="preserve"> related to t</w:t>
      </w:r>
      <w:r w:rsidRPr="0071192B">
        <w:rPr>
          <w:lang w:val="sv-SE"/>
        </w:rPr>
        <w:t xml:space="preserve">he </w:t>
      </w:r>
      <w:r w:rsidRPr="0071192B">
        <w:rPr>
          <w:rFonts w:hint="eastAsia"/>
          <w:lang w:val="sv-SE"/>
        </w:rPr>
        <w:t>cap</w:t>
      </w:r>
      <w:r w:rsidRPr="0071192B">
        <w:rPr>
          <w:lang w:val="sv-SE"/>
        </w:rPr>
        <w:t xml:space="preserve">ability of the </w:t>
      </w:r>
      <w:r w:rsidRPr="0071192B">
        <w:rPr>
          <w:rFonts w:hint="eastAsia"/>
          <w:lang w:val="sv-SE"/>
        </w:rPr>
        <w:t>UE</w:t>
      </w:r>
      <w:r w:rsidRPr="0071192B">
        <w:rPr>
          <w:lang w:val="sv-SE"/>
        </w:rPr>
        <w:t xml:space="preserve"> to process</w:t>
      </w:r>
      <w:r w:rsidR="00FA1A6F" w:rsidRPr="0071192B">
        <w:rPr>
          <w:rFonts w:hint="eastAsia"/>
          <w:lang w:val="sv-SE"/>
        </w:rPr>
        <w:t xml:space="preserve"> and depend</w:t>
      </w:r>
      <w:r w:rsidRPr="0071192B">
        <w:rPr>
          <w:rFonts w:hint="eastAsia"/>
          <w:lang w:val="sv-SE"/>
        </w:rPr>
        <w:t xml:space="preserve"> on the type of UEs.</w:t>
      </w:r>
    </w:p>
    <w:p w:rsidR="00FA1A6F" w:rsidRPr="0071192B" w:rsidRDefault="00FA1A6F" w:rsidP="00994F61">
      <w:pPr>
        <w:snapToGrid w:val="0"/>
        <w:spacing w:before="0" w:after="120"/>
        <w:jc w:val="left"/>
        <w:rPr>
          <w:b/>
          <w:lang w:val="sv-SE"/>
        </w:rPr>
      </w:pPr>
      <w:r w:rsidRPr="0071192B">
        <w:rPr>
          <w:rFonts w:hint="eastAsia"/>
          <w:b/>
          <w:lang w:val="sv-SE"/>
        </w:rPr>
        <w:t xml:space="preserve">Observation </w:t>
      </w:r>
      <w:r w:rsidR="000827C6" w:rsidRPr="0071192B">
        <w:rPr>
          <w:rFonts w:hint="eastAsia"/>
          <w:b/>
          <w:lang w:val="sv-SE"/>
        </w:rPr>
        <w:t>9</w:t>
      </w:r>
      <w:r w:rsidRPr="0071192B">
        <w:rPr>
          <w:rFonts w:hint="eastAsia"/>
          <w:b/>
          <w:lang w:val="sv-SE"/>
        </w:rPr>
        <w:t>:</w:t>
      </w:r>
      <w:r w:rsidRPr="0071192B">
        <w:t xml:space="preserve"> </w:t>
      </w:r>
      <w:r w:rsidRPr="0071192B">
        <w:rPr>
          <w:rFonts w:hint="eastAsia"/>
          <w:b/>
          <w:lang w:val="sv-SE"/>
        </w:rPr>
        <w:t>T</w:t>
      </w:r>
      <w:r w:rsidRPr="0071192B">
        <w:rPr>
          <w:b/>
          <w:lang w:val="sv-SE"/>
        </w:rPr>
        <w:t>he legacy searcher assumption and CSSF</w:t>
      </w:r>
      <w:r w:rsidRPr="0071192B">
        <w:rPr>
          <w:rFonts w:hint="eastAsia"/>
          <w:b/>
          <w:lang w:val="sv-SE"/>
        </w:rPr>
        <w:t xml:space="preserve"> are </w:t>
      </w:r>
      <w:r w:rsidRPr="0071192B">
        <w:rPr>
          <w:b/>
          <w:lang w:val="sv-SE"/>
        </w:rPr>
        <w:t>related to the capability of the UE to process and depend on the type of UEs.</w:t>
      </w:r>
    </w:p>
    <w:p w:rsidR="00FA1A6F" w:rsidRPr="0071192B" w:rsidRDefault="00FA1A6F" w:rsidP="00994F61">
      <w:pPr>
        <w:snapToGrid w:val="0"/>
        <w:spacing w:before="0" w:after="120"/>
        <w:jc w:val="left"/>
        <w:rPr>
          <w:rFonts w:eastAsiaTheme="minorEastAsia"/>
          <w:sz w:val="20"/>
          <w:lang w:val="sv-SE"/>
        </w:rPr>
      </w:pPr>
      <w:r w:rsidRPr="0071192B">
        <w:rPr>
          <w:rFonts w:hint="eastAsia"/>
          <w:b/>
          <w:lang w:val="sv-SE"/>
        </w:rPr>
        <w:t xml:space="preserve">Proposal </w:t>
      </w:r>
      <w:r w:rsidR="000827C6" w:rsidRPr="0071192B">
        <w:rPr>
          <w:rFonts w:hint="eastAsia"/>
          <w:b/>
          <w:lang w:val="sv-SE"/>
        </w:rPr>
        <w:t>10</w:t>
      </w:r>
      <w:r w:rsidRPr="0071192B">
        <w:rPr>
          <w:rFonts w:hint="eastAsia"/>
          <w:b/>
          <w:lang w:val="sv-SE"/>
        </w:rPr>
        <w:t xml:space="preserve">: </w:t>
      </w:r>
      <w:r w:rsidR="00E4049F" w:rsidRPr="0071192B">
        <w:rPr>
          <w:rFonts w:hint="eastAsia"/>
          <w:b/>
          <w:lang w:val="sv-SE"/>
        </w:rPr>
        <w:t>S</w:t>
      </w:r>
      <w:r w:rsidRPr="0071192B">
        <w:rPr>
          <w:b/>
          <w:lang w:val="sv-SE"/>
        </w:rPr>
        <w:t xml:space="preserve">ingle searcher </w:t>
      </w:r>
      <w:r w:rsidR="00E4049F" w:rsidRPr="0071192B">
        <w:rPr>
          <w:rFonts w:hint="eastAsia"/>
          <w:b/>
          <w:lang w:val="sv-SE"/>
        </w:rPr>
        <w:t xml:space="preserve">assumption </w:t>
      </w:r>
      <w:r w:rsidRPr="0071192B">
        <w:rPr>
          <w:b/>
          <w:lang w:val="sv-SE"/>
        </w:rPr>
        <w:t>and CSSF defined for (e)RedCap UEs in TN will be reused</w:t>
      </w:r>
      <w:bookmarkStart w:id="15" w:name="OLE_LINK7"/>
      <w:bookmarkStart w:id="16" w:name="OLE_LINK8"/>
      <w:r w:rsidRPr="0071192B">
        <w:rPr>
          <w:b/>
          <w:lang w:val="sv-SE"/>
        </w:rPr>
        <w:t xml:space="preserve"> for (e)Redcap UE with FR1-NTN</w:t>
      </w:r>
      <w:r w:rsidRPr="0071192B">
        <w:rPr>
          <w:rFonts w:hint="eastAsia"/>
          <w:b/>
          <w:lang w:val="sv-SE"/>
        </w:rPr>
        <w:t>.</w:t>
      </w:r>
    </w:p>
    <w:bookmarkEnd w:id="15"/>
    <w:bookmarkEnd w:id="16"/>
    <w:p w:rsidR="009732F4" w:rsidRPr="0071192B" w:rsidRDefault="009732F4" w:rsidP="00957B83">
      <w:pPr>
        <w:spacing w:before="240" w:after="120"/>
        <w:rPr>
          <w:b/>
          <w:bCs/>
          <w:szCs w:val="28"/>
          <w:u w:val="single"/>
          <w:lang w:val="en-US"/>
        </w:rPr>
      </w:pPr>
      <w:r w:rsidRPr="0071192B">
        <w:rPr>
          <w:rFonts w:hint="eastAsia"/>
          <w:b/>
          <w:bCs/>
          <w:szCs w:val="28"/>
          <w:u w:val="single"/>
          <w:lang w:val="en-US"/>
        </w:rPr>
        <w:t xml:space="preserve">Type of gap </w:t>
      </w:r>
    </w:p>
    <w:p w:rsidR="008B1652" w:rsidRPr="0071192B" w:rsidRDefault="008B1652" w:rsidP="00221A6E">
      <w:pPr>
        <w:spacing w:before="120" w:after="120"/>
        <w:jc w:val="left"/>
        <w:rPr>
          <w:b/>
          <w:bCs/>
          <w:szCs w:val="28"/>
          <w:lang w:val="sv-SE"/>
        </w:rPr>
      </w:pPr>
      <w:r w:rsidRPr="0071192B">
        <w:rPr>
          <w:rFonts w:hint="eastAsia"/>
          <w:lang w:val="sv-SE"/>
        </w:rPr>
        <w:t xml:space="preserve">For </w:t>
      </w:r>
      <w:r w:rsidRPr="0071192B">
        <w:rPr>
          <w:lang w:val="sv-SE"/>
        </w:rPr>
        <w:t>(e)</w:t>
      </w:r>
      <w:r w:rsidRPr="0071192B">
        <w:rPr>
          <w:rFonts w:hint="eastAsia"/>
          <w:lang w:val="sv-SE"/>
        </w:rPr>
        <w:t xml:space="preserve">RedCap UEs in TN network, only </w:t>
      </w:r>
      <w:r w:rsidR="002D21FE" w:rsidRPr="0071192B">
        <w:rPr>
          <w:rFonts w:hint="eastAsia"/>
          <w:lang w:val="sv-SE"/>
        </w:rPr>
        <w:t>both per-UE and per-FR gap related requirements were defiined, and</w:t>
      </w:r>
      <w:r w:rsidRPr="0071192B">
        <w:rPr>
          <w:rFonts w:hint="eastAsia"/>
          <w:lang w:val="sv-SE"/>
        </w:rPr>
        <w:t xml:space="preserve"> </w:t>
      </w:r>
      <w:r w:rsidR="008E44FF" w:rsidRPr="0071192B">
        <w:rPr>
          <w:rFonts w:hint="eastAsia"/>
          <w:lang w:val="sv-SE"/>
        </w:rPr>
        <w:t>other enhanced gap</w:t>
      </w:r>
      <w:r w:rsidR="002D21FE" w:rsidRPr="0071192B">
        <w:rPr>
          <w:rFonts w:hint="eastAsia"/>
          <w:lang w:val="sv-SE"/>
        </w:rPr>
        <w:t>s</w:t>
      </w:r>
      <w:r w:rsidR="008E44FF" w:rsidRPr="0071192B">
        <w:rPr>
          <w:rFonts w:hint="eastAsia"/>
          <w:lang w:val="sv-SE"/>
        </w:rPr>
        <w:t xml:space="preserve"> were not supported</w:t>
      </w:r>
      <w:r w:rsidR="00785FEC" w:rsidRPr="0071192B">
        <w:rPr>
          <w:rFonts w:hint="eastAsia"/>
          <w:lang w:val="sv-SE"/>
        </w:rPr>
        <w:t>,</w:t>
      </w:r>
      <w:r w:rsidR="008E44FF" w:rsidRPr="0071192B">
        <w:rPr>
          <w:rFonts w:hint="eastAsia"/>
          <w:lang w:val="sv-SE"/>
        </w:rPr>
        <w:t xml:space="preserve"> such as </w:t>
      </w:r>
      <w:r w:rsidRPr="0071192B">
        <w:rPr>
          <w:rFonts w:hint="eastAsia"/>
          <w:lang w:val="sv-SE"/>
        </w:rPr>
        <w:t>NeedForGap</w:t>
      </w:r>
      <w:r w:rsidR="008E44FF" w:rsidRPr="0071192B">
        <w:rPr>
          <w:rFonts w:hint="eastAsia"/>
          <w:lang w:val="sv-SE"/>
        </w:rPr>
        <w:t xml:space="preserve">, </w:t>
      </w:r>
      <w:r w:rsidRPr="0071192B">
        <w:rPr>
          <w:rFonts w:hint="eastAsia"/>
          <w:lang w:val="sv-SE"/>
        </w:rPr>
        <w:t>NCSG</w:t>
      </w:r>
      <w:r w:rsidR="008E44FF" w:rsidRPr="0071192B">
        <w:rPr>
          <w:rFonts w:hint="eastAsia"/>
          <w:lang w:val="sv-SE"/>
        </w:rPr>
        <w:t>,</w:t>
      </w:r>
      <w:bookmarkStart w:id="17" w:name="OLE_LINK1"/>
      <w:bookmarkStart w:id="18" w:name="OLE_LINK2"/>
      <w:r w:rsidR="008E44FF" w:rsidRPr="0071192B">
        <w:rPr>
          <w:rFonts w:hint="eastAsia"/>
          <w:lang w:val="sv-SE"/>
        </w:rPr>
        <w:t xml:space="preserve"> c</w:t>
      </w:r>
      <w:r w:rsidR="008E44FF" w:rsidRPr="0071192B">
        <w:rPr>
          <w:lang w:val="sv-SE"/>
        </w:rPr>
        <w:t>oncurrent gaps</w:t>
      </w:r>
      <w:bookmarkEnd w:id="17"/>
      <w:bookmarkEnd w:id="18"/>
      <w:r w:rsidR="008E44FF" w:rsidRPr="0071192B">
        <w:rPr>
          <w:rFonts w:hint="eastAsia"/>
          <w:lang w:val="sv-SE"/>
        </w:rPr>
        <w:t xml:space="preserve"> and so on.</w:t>
      </w:r>
    </w:p>
    <w:p w:rsidR="00785FEC" w:rsidRPr="0071192B" w:rsidRDefault="00430ADA" w:rsidP="00994F61">
      <w:pPr>
        <w:snapToGrid w:val="0"/>
        <w:spacing w:before="0" w:after="120"/>
        <w:jc w:val="left"/>
        <w:rPr>
          <w:lang w:val="sv-SE"/>
        </w:rPr>
      </w:pPr>
      <w:r w:rsidRPr="0071192B">
        <w:rPr>
          <w:rFonts w:hint="eastAsia"/>
          <w:lang w:val="sv-SE"/>
        </w:rPr>
        <w:t>In current</w:t>
      </w:r>
      <w:r w:rsidR="00E66991" w:rsidRPr="0071192B">
        <w:rPr>
          <w:rFonts w:hint="eastAsia"/>
          <w:lang w:val="sv-SE"/>
        </w:rPr>
        <w:t xml:space="preserve"> NTN requirements,</w:t>
      </w:r>
      <w:r w:rsidR="00785FEC" w:rsidRPr="0071192B">
        <w:rPr>
          <w:rFonts w:hint="eastAsia"/>
          <w:lang w:val="sv-SE"/>
        </w:rPr>
        <w:t xml:space="preserve"> </w:t>
      </w:r>
      <w:r w:rsidRPr="0071192B">
        <w:rPr>
          <w:rFonts w:hint="eastAsia"/>
          <w:lang w:val="sv-SE"/>
        </w:rPr>
        <w:t>both per-UE and per-FR gap related requirements were defiined, and</w:t>
      </w:r>
      <w:r w:rsidRPr="0071192B">
        <w:rPr>
          <w:lang w:val="sv-SE"/>
        </w:rPr>
        <w:t xml:space="preserve"> </w:t>
      </w:r>
      <w:r w:rsidRPr="0071192B">
        <w:rPr>
          <w:rFonts w:hint="eastAsia"/>
          <w:lang w:val="sv-SE"/>
        </w:rPr>
        <w:t>c</w:t>
      </w:r>
      <w:r w:rsidR="00785FEC" w:rsidRPr="0071192B">
        <w:rPr>
          <w:lang w:val="sv-SE"/>
        </w:rPr>
        <w:t>oncurrent gaps</w:t>
      </w:r>
      <w:r w:rsidRPr="0071192B">
        <w:rPr>
          <w:rFonts w:hint="eastAsia"/>
          <w:lang w:val="sv-SE"/>
        </w:rPr>
        <w:t xml:space="preserve"> was also introduced. </w:t>
      </w:r>
      <w:r w:rsidR="00392813" w:rsidRPr="0071192B">
        <w:rPr>
          <w:rFonts w:hint="eastAsia"/>
          <w:lang w:val="sv-SE"/>
        </w:rPr>
        <w:t>However,</w:t>
      </w:r>
      <w:r w:rsidR="00785FEC" w:rsidRPr="0071192B">
        <w:rPr>
          <w:rFonts w:hint="eastAsia"/>
          <w:lang w:val="sv-SE"/>
        </w:rPr>
        <w:t xml:space="preserve"> </w:t>
      </w:r>
      <w:r w:rsidR="002D21FE" w:rsidRPr="0071192B">
        <w:rPr>
          <w:rFonts w:hint="eastAsia"/>
          <w:lang w:val="sv-SE"/>
        </w:rPr>
        <w:t xml:space="preserve">we believe that the supported types of gaps should consider the types of UEs, and </w:t>
      </w:r>
      <w:r w:rsidR="00785FEC" w:rsidRPr="0071192B">
        <w:rPr>
          <w:rFonts w:hint="eastAsia"/>
          <w:lang w:val="sv-SE"/>
        </w:rPr>
        <w:t>introducing enhanced gap will bring more</w:t>
      </w:r>
      <w:r w:rsidR="00785FEC" w:rsidRPr="0071192B">
        <w:rPr>
          <w:lang w:val="sv-SE"/>
        </w:rPr>
        <w:t xml:space="preserve"> complexity </w:t>
      </w:r>
      <w:r w:rsidR="00785FEC" w:rsidRPr="0071192B">
        <w:rPr>
          <w:rFonts w:hint="eastAsia"/>
          <w:lang w:val="sv-SE"/>
        </w:rPr>
        <w:t>for</w:t>
      </w:r>
      <w:r w:rsidR="00785FEC" w:rsidRPr="0071192B">
        <w:rPr>
          <w:lang w:val="sv-SE"/>
        </w:rPr>
        <w:t xml:space="preserve"> </w:t>
      </w:r>
      <w:r w:rsidR="00B1290B">
        <w:rPr>
          <w:sz w:val="20"/>
          <w:szCs w:val="24"/>
          <w:lang w:val="en-US"/>
        </w:rPr>
        <w:t>(e)Red</w:t>
      </w:r>
      <w:r w:rsidR="00B1290B">
        <w:rPr>
          <w:rFonts w:hint="eastAsia"/>
          <w:sz w:val="20"/>
          <w:szCs w:val="24"/>
          <w:lang w:val="en-US"/>
        </w:rPr>
        <w:t>C</w:t>
      </w:r>
      <w:r w:rsidR="00785FEC" w:rsidRPr="0071192B">
        <w:rPr>
          <w:sz w:val="20"/>
          <w:szCs w:val="24"/>
          <w:lang w:val="en-US"/>
        </w:rPr>
        <w:t>ap UE</w:t>
      </w:r>
      <w:r w:rsidRPr="0071192B">
        <w:rPr>
          <w:rFonts w:hint="eastAsia"/>
          <w:sz w:val="20"/>
          <w:szCs w:val="24"/>
          <w:lang w:val="en-US"/>
        </w:rPr>
        <w:t xml:space="preserve"> </w:t>
      </w:r>
      <w:r w:rsidR="002D21FE" w:rsidRPr="0071192B">
        <w:rPr>
          <w:lang w:val="sv-SE"/>
        </w:rPr>
        <w:t>with</w:t>
      </w:r>
      <w:r w:rsidR="002D21FE" w:rsidRPr="0071192B">
        <w:rPr>
          <w:rFonts w:hint="eastAsia"/>
          <w:lang w:val="sv-SE"/>
        </w:rPr>
        <w:t xml:space="preserve"> </w:t>
      </w:r>
      <w:r w:rsidRPr="0071192B">
        <w:rPr>
          <w:lang w:val="sv-SE"/>
        </w:rPr>
        <w:t>FR1-NTN</w:t>
      </w:r>
      <w:r w:rsidR="00785FEC" w:rsidRPr="0071192B">
        <w:rPr>
          <w:lang w:val="sv-SE"/>
        </w:rPr>
        <w:t>,</w:t>
      </w:r>
      <w:r w:rsidR="00392813" w:rsidRPr="0071192B">
        <w:rPr>
          <w:rFonts w:hint="eastAsia"/>
          <w:lang w:val="sv-SE"/>
        </w:rPr>
        <w:t xml:space="preserve"> </w:t>
      </w:r>
      <w:r w:rsidR="00EE610D" w:rsidRPr="0071192B">
        <w:rPr>
          <w:rFonts w:hint="eastAsia"/>
          <w:lang w:val="sv-SE"/>
        </w:rPr>
        <w:t xml:space="preserve">so </w:t>
      </w:r>
      <w:r w:rsidRPr="0071192B">
        <w:rPr>
          <w:rFonts w:hint="eastAsia"/>
          <w:lang w:val="sv-SE"/>
        </w:rPr>
        <w:t xml:space="preserve">we prefer to </w:t>
      </w:r>
      <w:r w:rsidRPr="0071192B">
        <w:rPr>
          <w:lang w:val="sv-SE"/>
        </w:rPr>
        <w:t xml:space="preserve">reuse the gap </w:t>
      </w:r>
      <w:r w:rsidR="00EE610D" w:rsidRPr="0071192B">
        <w:rPr>
          <w:rFonts w:hint="eastAsia"/>
          <w:lang w:val="sv-SE"/>
        </w:rPr>
        <w:t>defin</w:t>
      </w:r>
      <w:r w:rsidRPr="0071192B">
        <w:rPr>
          <w:lang w:val="sv-SE"/>
        </w:rPr>
        <w:t>ed for (e)RedCap UEs in TN</w:t>
      </w:r>
      <w:r w:rsidRPr="0071192B">
        <w:rPr>
          <w:rFonts w:hint="eastAsia"/>
          <w:lang w:val="sv-SE"/>
        </w:rPr>
        <w:t>.</w:t>
      </w:r>
    </w:p>
    <w:p w:rsidR="00994F61" w:rsidRPr="0071192B" w:rsidRDefault="00994F61" w:rsidP="00994F61">
      <w:pPr>
        <w:snapToGrid w:val="0"/>
        <w:spacing w:before="0" w:after="120"/>
        <w:jc w:val="left"/>
        <w:rPr>
          <w:lang w:val="sv-SE"/>
        </w:rPr>
      </w:pPr>
      <w:r w:rsidRPr="0071192B">
        <w:rPr>
          <w:rFonts w:hint="eastAsia"/>
          <w:b/>
          <w:lang w:val="sv-SE"/>
        </w:rPr>
        <w:t xml:space="preserve">Observation </w:t>
      </w:r>
      <w:r w:rsidR="000827C6" w:rsidRPr="0071192B">
        <w:rPr>
          <w:rFonts w:hint="eastAsia"/>
          <w:b/>
          <w:lang w:val="sv-SE"/>
        </w:rPr>
        <w:t>10</w:t>
      </w:r>
      <w:r w:rsidRPr="0071192B">
        <w:rPr>
          <w:rFonts w:hint="eastAsia"/>
          <w:b/>
          <w:lang w:val="sv-SE"/>
        </w:rPr>
        <w:t>:</w:t>
      </w:r>
      <w:r w:rsidRPr="0071192B">
        <w:t xml:space="preserve"> </w:t>
      </w:r>
      <w:r w:rsidRPr="0071192B">
        <w:rPr>
          <w:rFonts w:hint="eastAsia"/>
          <w:b/>
          <w:lang w:val="sv-SE"/>
        </w:rPr>
        <w:t>T</w:t>
      </w:r>
      <w:r w:rsidRPr="0071192B">
        <w:rPr>
          <w:b/>
          <w:lang w:val="sv-SE"/>
        </w:rPr>
        <w:t xml:space="preserve">he supported types of gaps </w:t>
      </w:r>
      <w:r w:rsidRPr="0071192B">
        <w:rPr>
          <w:rFonts w:hint="eastAsia"/>
          <w:b/>
          <w:lang w:val="sv-SE"/>
        </w:rPr>
        <w:t>are related to</w:t>
      </w:r>
      <w:r w:rsidRPr="0071192B">
        <w:rPr>
          <w:b/>
          <w:lang w:val="sv-SE"/>
        </w:rPr>
        <w:t xml:space="preserve"> the types of UEs, and introducing </w:t>
      </w:r>
      <w:r w:rsidR="007D6FD2" w:rsidRPr="0071192B">
        <w:rPr>
          <w:rFonts w:hint="eastAsia"/>
          <w:b/>
          <w:lang w:val="sv-SE"/>
        </w:rPr>
        <w:t xml:space="preserve">the </w:t>
      </w:r>
      <w:r w:rsidRPr="0071192B">
        <w:rPr>
          <w:b/>
          <w:lang w:val="sv-SE"/>
        </w:rPr>
        <w:t>enhanced gap will bring more complexity for (e)Redcap UE with FR1-NTN</w:t>
      </w:r>
      <w:r w:rsidRPr="0071192B">
        <w:rPr>
          <w:rFonts w:hint="eastAsia"/>
          <w:b/>
          <w:lang w:val="sv-SE"/>
        </w:rPr>
        <w:t>.</w:t>
      </w:r>
    </w:p>
    <w:p w:rsidR="009732F4" w:rsidRPr="0071192B" w:rsidRDefault="00916F25" w:rsidP="0026152E">
      <w:pPr>
        <w:snapToGrid w:val="0"/>
        <w:spacing w:before="0" w:after="120"/>
        <w:jc w:val="left"/>
        <w:rPr>
          <w:rFonts w:eastAsiaTheme="minorEastAsia"/>
          <w:sz w:val="20"/>
          <w:lang w:val="sv-SE"/>
        </w:rPr>
      </w:pPr>
      <w:r w:rsidRPr="0071192B">
        <w:rPr>
          <w:rFonts w:hint="eastAsia"/>
          <w:b/>
          <w:lang w:val="sv-SE"/>
        </w:rPr>
        <w:t xml:space="preserve">Proposal </w:t>
      </w:r>
      <w:r w:rsidR="000827C6" w:rsidRPr="0071192B">
        <w:rPr>
          <w:rFonts w:hint="eastAsia"/>
          <w:b/>
          <w:lang w:val="sv-SE"/>
        </w:rPr>
        <w:t>11</w:t>
      </w:r>
      <w:r w:rsidRPr="0071192B">
        <w:rPr>
          <w:rFonts w:hint="eastAsia"/>
          <w:b/>
          <w:lang w:val="sv-SE"/>
        </w:rPr>
        <w:t xml:space="preserve">: </w:t>
      </w:r>
      <w:r w:rsidR="00EE610D" w:rsidRPr="0071192B">
        <w:rPr>
          <w:rFonts w:hint="eastAsia"/>
          <w:b/>
          <w:lang w:val="sv-SE"/>
        </w:rPr>
        <w:t>F</w:t>
      </w:r>
      <w:r w:rsidR="00EE610D" w:rsidRPr="0071192B">
        <w:rPr>
          <w:b/>
          <w:lang w:val="sv-SE"/>
        </w:rPr>
        <w:t>or (e)Redcap UE with FR1-NTN</w:t>
      </w:r>
      <w:r w:rsidR="00EE610D" w:rsidRPr="0071192B">
        <w:rPr>
          <w:rFonts w:hint="eastAsia"/>
          <w:b/>
          <w:lang w:val="sv-SE"/>
        </w:rPr>
        <w:t>, p</w:t>
      </w:r>
      <w:r w:rsidRPr="0071192B">
        <w:rPr>
          <w:rFonts w:hint="eastAsia"/>
          <w:b/>
          <w:lang w:val="sv-SE"/>
        </w:rPr>
        <w:t xml:space="preserve">refer to reuse the gap </w:t>
      </w:r>
      <w:r w:rsidR="00430ADA" w:rsidRPr="0071192B">
        <w:rPr>
          <w:rFonts w:hint="eastAsia"/>
          <w:b/>
          <w:lang w:val="sv-SE"/>
        </w:rPr>
        <w:t>defin</w:t>
      </w:r>
      <w:r w:rsidRPr="0071192B">
        <w:rPr>
          <w:rFonts w:hint="eastAsia"/>
          <w:b/>
          <w:lang w:val="sv-SE"/>
        </w:rPr>
        <w:t xml:space="preserve">ed for </w:t>
      </w:r>
      <w:r w:rsidRPr="0071192B">
        <w:rPr>
          <w:b/>
          <w:lang w:val="sv-SE"/>
        </w:rPr>
        <w:t>(e)RedCap UEs in TN</w:t>
      </w:r>
      <w:r w:rsidR="007D6FD2" w:rsidRPr="0071192B">
        <w:rPr>
          <w:rFonts w:hint="eastAsia"/>
          <w:b/>
          <w:lang w:val="sv-SE"/>
        </w:rPr>
        <w:t xml:space="preserve"> and not to introduce the </w:t>
      </w:r>
      <w:r w:rsidR="007D6FD2" w:rsidRPr="0071192B">
        <w:rPr>
          <w:b/>
          <w:lang w:val="sv-SE"/>
        </w:rPr>
        <w:t>enhanced gap</w:t>
      </w:r>
      <w:r w:rsidR="007D6FD2" w:rsidRPr="0071192B">
        <w:rPr>
          <w:rFonts w:hint="eastAsia"/>
          <w:b/>
          <w:lang w:val="sv-SE"/>
        </w:rPr>
        <w:t xml:space="preserve">, such as </w:t>
      </w:r>
      <w:r w:rsidR="007D6FD2" w:rsidRPr="0071192B">
        <w:rPr>
          <w:b/>
          <w:lang w:val="sv-SE"/>
        </w:rPr>
        <w:t>concurrent gaps</w:t>
      </w:r>
      <w:r w:rsidRPr="0071192B">
        <w:rPr>
          <w:rFonts w:hint="eastAsia"/>
          <w:b/>
          <w:lang w:val="sv-SE"/>
        </w:rPr>
        <w:t>.</w:t>
      </w:r>
    </w:p>
    <w:p w:rsidR="002802B7" w:rsidRPr="0071192B" w:rsidRDefault="0012216F" w:rsidP="007A7E45">
      <w:pPr>
        <w:pStyle w:val="2"/>
        <w:numPr>
          <w:ilvl w:val="1"/>
          <w:numId w:val="37"/>
        </w:numPr>
        <w:tabs>
          <w:tab w:val="clear" w:pos="700"/>
        </w:tabs>
        <w:overflowPunct/>
        <w:autoSpaceDE/>
        <w:autoSpaceDN/>
        <w:adjustRightInd/>
        <w:spacing w:before="240" w:after="240"/>
        <w:jc w:val="left"/>
        <w:textAlignment w:val="auto"/>
        <w:rPr>
          <w:rFonts w:ascii="Times New Roman" w:hAnsi="Times New Roman"/>
          <w:b/>
          <w:sz w:val="22"/>
          <w:szCs w:val="24"/>
          <w:lang w:val="sv-SE"/>
        </w:rPr>
      </w:pPr>
      <w:bookmarkStart w:id="19" w:name="OLE_LINK113"/>
      <w:bookmarkStart w:id="20" w:name="OLE_LINK114"/>
      <w:r w:rsidRPr="0071192B">
        <w:rPr>
          <w:rFonts w:ascii="Times New Roman" w:hAnsi="Times New Roman"/>
          <w:b/>
          <w:sz w:val="22"/>
          <w:szCs w:val="24"/>
          <w:lang w:val="sv-SE"/>
        </w:rPr>
        <w:t>Reduction in the number of UE Rx branches</w:t>
      </w:r>
    </w:p>
    <w:p w:rsidR="00E04144" w:rsidRPr="0071192B" w:rsidRDefault="00E04144" w:rsidP="00F56E1B">
      <w:pPr>
        <w:spacing w:before="120" w:after="120"/>
        <w:jc w:val="left"/>
        <w:rPr>
          <w:lang w:val="sv-SE"/>
        </w:rPr>
      </w:pPr>
      <w:r w:rsidRPr="0071192B">
        <w:rPr>
          <w:rFonts w:hint="eastAsia"/>
          <w:lang w:val="sv-SE"/>
        </w:rPr>
        <w:t>In the last meeting, RAN4 has discissed t</w:t>
      </w:r>
      <w:r w:rsidRPr="0071192B">
        <w:rPr>
          <w:lang w:val="sv-SE"/>
        </w:rPr>
        <w:t>he principle for defining the requirements for 2Rx/1Rx (e)Redcap UE with FR1-NTN</w:t>
      </w:r>
      <w:r w:rsidRPr="0071192B">
        <w:rPr>
          <w:rFonts w:hint="eastAsia"/>
          <w:lang w:val="sv-SE"/>
        </w:rPr>
        <w:t xml:space="preserve"> and reached the following agreements</w:t>
      </w:r>
      <w:r w:rsidR="00F56E1B" w:rsidRPr="0071192B">
        <w:rPr>
          <w:rFonts w:hint="eastAsia"/>
          <w:lang w:val="sv-SE"/>
        </w:rPr>
        <w:t xml:space="preserve"> [3]</w:t>
      </w:r>
      <w:r w:rsidRPr="0071192B">
        <w:rPr>
          <w:rFonts w:hint="eastAsia"/>
          <w:lang w:val="sv-SE"/>
        </w:rPr>
        <w:t>:</w:t>
      </w:r>
    </w:p>
    <w:tbl>
      <w:tblPr>
        <w:tblStyle w:val="af8"/>
        <w:tblW w:w="0" w:type="auto"/>
        <w:tblLook w:val="04A0" w:firstRow="1" w:lastRow="0" w:firstColumn="1" w:lastColumn="0" w:noHBand="0" w:noVBand="1"/>
      </w:tblPr>
      <w:tblGrid>
        <w:gridCol w:w="9855"/>
      </w:tblGrid>
      <w:tr w:rsidR="00E04144" w:rsidRPr="0071192B" w:rsidTr="00E04144">
        <w:tc>
          <w:tcPr>
            <w:tcW w:w="9855" w:type="dxa"/>
          </w:tcPr>
          <w:p w:rsidR="00E04144" w:rsidRPr="0071192B" w:rsidRDefault="00E04144" w:rsidP="00E04144">
            <w:pPr>
              <w:overflowPunct/>
              <w:autoSpaceDE/>
              <w:autoSpaceDN/>
              <w:adjustRightInd/>
              <w:spacing w:before="0" w:after="180"/>
              <w:jc w:val="left"/>
              <w:textAlignment w:val="auto"/>
              <w:rPr>
                <w:b/>
                <w:sz w:val="20"/>
                <w:szCs w:val="20"/>
                <w:u w:val="single"/>
                <w:lang w:val="en-US"/>
              </w:rPr>
            </w:pPr>
            <w:r w:rsidRPr="0071192B">
              <w:rPr>
                <w:b/>
                <w:bCs/>
                <w:sz w:val="20"/>
                <w:szCs w:val="24"/>
                <w:lang w:val="en-US" w:eastAsia="en-US"/>
              </w:rPr>
              <w:t>&lt;Agreement&gt;</w:t>
            </w:r>
          </w:p>
          <w:p w:rsidR="00E04144" w:rsidRPr="0071192B" w:rsidRDefault="00E04144" w:rsidP="00B61080">
            <w:pPr>
              <w:numPr>
                <w:ilvl w:val="0"/>
                <w:numId w:val="26"/>
              </w:numPr>
              <w:overflowPunct/>
              <w:autoSpaceDE/>
              <w:autoSpaceDN/>
              <w:adjustRightInd/>
              <w:spacing w:before="0" w:after="120"/>
              <w:ind w:left="720"/>
              <w:jc w:val="left"/>
              <w:textAlignment w:val="auto"/>
              <w:rPr>
                <w:sz w:val="20"/>
                <w:szCs w:val="24"/>
                <w:lang w:val="en-US"/>
              </w:rPr>
            </w:pPr>
            <w:r w:rsidRPr="0071192B">
              <w:rPr>
                <w:sz w:val="20"/>
                <w:szCs w:val="24"/>
                <w:lang w:val="en-US"/>
              </w:rPr>
              <w:t>For RRM requirements, the number of Rx considered for (e</w:t>
            </w:r>
            <w:proofErr w:type="gramStart"/>
            <w:r w:rsidRPr="0071192B">
              <w:rPr>
                <w:sz w:val="20"/>
                <w:szCs w:val="24"/>
                <w:lang w:val="en-US"/>
              </w:rPr>
              <w:t>)Redcap</w:t>
            </w:r>
            <w:proofErr w:type="gramEnd"/>
            <w:r w:rsidRPr="0071192B">
              <w:rPr>
                <w:sz w:val="20"/>
                <w:szCs w:val="24"/>
                <w:lang w:val="en-US"/>
              </w:rPr>
              <w:t xml:space="preserve"> UE with FR1-NTN bands support include both 1Rx and 2Rx.</w:t>
            </w:r>
          </w:p>
          <w:p w:rsidR="00E04144" w:rsidRPr="0071192B" w:rsidRDefault="00E04144" w:rsidP="00B61080">
            <w:pPr>
              <w:numPr>
                <w:ilvl w:val="0"/>
                <w:numId w:val="26"/>
              </w:numPr>
              <w:overflowPunct/>
              <w:autoSpaceDE/>
              <w:autoSpaceDN/>
              <w:adjustRightInd/>
              <w:spacing w:before="0" w:after="120"/>
              <w:ind w:left="720"/>
              <w:jc w:val="left"/>
              <w:textAlignment w:val="auto"/>
              <w:rPr>
                <w:sz w:val="20"/>
                <w:szCs w:val="24"/>
                <w:lang w:val="en-US"/>
              </w:rPr>
            </w:pPr>
            <w:r w:rsidRPr="0071192B">
              <w:rPr>
                <w:sz w:val="20"/>
                <w:szCs w:val="24"/>
                <w:lang w:val="en-US"/>
              </w:rPr>
              <w:t>RAN4 should define separate sets of RRM requirements for 1Rx and 2 Rx (e</w:t>
            </w:r>
            <w:proofErr w:type="gramStart"/>
            <w:r w:rsidRPr="0071192B">
              <w:rPr>
                <w:sz w:val="20"/>
                <w:szCs w:val="24"/>
                <w:lang w:val="en-US"/>
              </w:rPr>
              <w:t>)Redcap</w:t>
            </w:r>
            <w:proofErr w:type="gramEnd"/>
            <w:r w:rsidRPr="0071192B">
              <w:rPr>
                <w:sz w:val="20"/>
                <w:szCs w:val="24"/>
                <w:lang w:val="en-US"/>
              </w:rPr>
              <w:t xml:space="preserve"> UE, if needed.</w:t>
            </w:r>
          </w:p>
          <w:p w:rsidR="00E04144" w:rsidRPr="0071192B" w:rsidRDefault="00E04144" w:rsidP="00B61080">
            <w:pPr>
              <w:numPr>
                <w:ilvl w:val="1"/>
                <w:numId w:val="26"/>
              </w:numPr>
              <w:overflowPunct/>
              <w:autoSpaceDE/>
              <w:autoSpaceDN/>
              <w:adjustRightInd/>
              <w:spacing w:before="0" w:after="120"/>
              <w:jc w:val="left"/>
              <w:textAlignment w:val="auto"/>
              <w:rPr>
                <w:rFonts w:cs="Calibri"/>
                <w:bCs/>
                <w:sz w:val="20"/>
                <w:szCs w:val="20"/>
                <w:lang w:val="en-US"/>
              </w:rPr>
            </w:pPr>
            <w:r w:rsidRPr="0071192B">
              <w:rPr>
                <w:rFonts w:cs="Calibri"/>
                <w:bCs/>
                <w:sz w:val="20"/>
                <w:szCs w:val="20"/>
                <w:lang w:val="en-US"/>
              </w:rPr>
              <w:t>As baseline, follow the same principle for (e</w:t>
            </w:r>
            <w:proofErr w:type="gramStart"/>
            <w:r w:rsidRPr="0071192B">
              <w:rPr>
                <w:rFonts w:cs="Calibri"/>
                <w:bCs/>
                <w:sz w:val="20"/>
                <w:szCs w:val="20"/>
                <w:lang w:val="en-US"/>
              </w:rPr>
              <w:t>)RedCap</w:t>
            </w:r>
            <w:proofErr w:type="gramEnd"/>
            <w:r w:rsidRPr="0071192B">
              <w:rPr>
                <w:rFonts w:cs="Calibri"/>
                <w:bCs/>
                <w:sz w:val="20"/>
                <w:szCs w:val="20"/>
                <w:lang w:val="en-US"/>
              </w:rPr>
              <w:t xml:space="preserve"> UE</w:t>
            </w:r>
            <w:r w:rsidRPr="0071192B">
              <w:rPr>
                <w:rFonts w:cs="Calibri" w:hint="eastAsia"/>
                <w:bCs/>
                <w:sz w:val="20"/>
                <w:szCs w:val="20"/>
                <w:lang w:val="en-US"/>
              </w:rPr>
              <w:t xml:space="preserve"> in TN network</w:t>
            </w:r>
            <w:r w:rsidRPr="0071192B">
              <w:rPr>
                <w:rFonts w:cs="Calibri"/>
                <w:bCs/>
                <w:sz w:val="20"/>
                <w:szCs w:val="20"/>
                <w:lang w:val="en-US"/>
              </w:rPr>
              <w:t>.</w:t>
            </w:r>
          </w:p>
          <w:p w:rsidR="00E04144" w:rsidRPr="0071192B" w:rsidRDefault="00E04144" w:rsidP="00B61080">
            <w:pPr>
              <w:numPr>
                <w:ilvl w:val="0"/>
                <w:numId w:val="26"/>
              </w:numPr>
              <w:overflowPunct/>
              <w:autoSpaceDE/>
              <w:autoSpaceDN/>
              <w:adjustRightInd/>
              <w:spacing w:before="0" w:after="120"/>
              <w:ind w:left="720"/>
              <w:jc w:val="left"/>
              <w:textAlignment w:val="auto"/>
              <w:rPr>
                <w:sz w:val="20"/>
                <w:szCs w:val="24"/>
                <w:lang w:val="en-US"/>
              </w:rPr>
            </w:pPr>
            <w:r w:rsidRPr="0071192B">
              <w:rPr>
                <w:sz w:val="20"/>
                <w:szCs w:val="24"/>
                <w:lang w:val="en-US"/>
              </w:rPr>
              <w:t>For 2Rx (e</w:t>
            </w:r>
            <w:proofErr w:type="gramStart"/>
            <w:r w:rsidRPr="0071192B">
              <w:rPr>
                <w:sz w:val="20"/>
                <w:szCs w:val="24"/>
                <w:lang w:val="en-US"/>
              </w:rPr>
              <w:t>)RedCap</w:t>
            </w:r>
            <w:proofErr w:type="gramEnd"/>
            <w:r w:rsidRPr="0071192B">
              <w:rPr>
                <w:sz w:val="20"/>
                <w:szCs w:val="24"/>
                <w:lang w:val="en-US"/>
              </w:rPr>
              <w:t xml:space="preserve"> UEs with FR1-NTN: Reuse the existing requirements for NTN as a baseline. </w:t>
            </w:r>
          </w:p>
          <w:p w:rsidR="00E04144" w:rsidRPr="0071192B" w:rsidRDefault="00E04144" w:rsidP="00B61080">
            <w:pPr>
              <w:numPr>
                <w:ilvl w:val="0"/>
                <w:numId w:val="26"/>
              </w:numPr>
              <w:overflowPunct/>
              <w:autoSpaceDE/>
              <w:autoSpaceDN/>
              <w:adjustRightInd/>
              <w:spacing w:before="0" w:after="120"/>
              <w:ind w:left="720"/>
              <w:jc w:val="left"/>
              <w:textAlignment w:val="auto"/>
              <w:rPr>
                <w:sz w:val="20"/>
                <w:szCs w:val="24"/>
                <w:lang w:val="en-US"/>
              </w:rPr>
            </w:pPr>
            <w:r w:rsidRPr="0071192B">
              <w:rPr>
                <w:sz w:val="20"/>
                <w:szCs w:val="24"/>
                <w:lang w:val="en-US"/>
              </w:rPr>
              <w:t>Meanwhile, consider the following difference between 2Rx (e)RedCap and non-RedCap UE:</w:t>
            </w:r>
          </w:p>
          <w:p w:rsidR="00E04144" w:rsidRPr="0071192B" w:rsidRDefault="00E04144" w:rsidP="00B61080">
            <w:pPr>
              <w:numPr>
                <w:ilvl w:val="1"/>
                <w:numId w:val="26"/>
              </w:numPr>
              <w:overflowPunct/>
              <w:autoSpaceDE/>
              <w:autoSpaceDN/>
              <w:adjustRightInd/>
              <w:spacing w:before="0" w:after="120"/>
              <w:jc w:val="left"/>
              <w:textAlignment w:val="auto"/>
              <w:rPr>
                <w:rFonts w:cs="Calibri"/>
                <w:bCs/>
                <w:sz w:val="20"/>
                <w:szCs w:val="20"/>
                <w:lang w:val="en-US"/>
              </w:rPr>
            </w:pPr>
            <w:r w:rsidRPr="0071192B">
              <w:rPr>
                <w:rFonts w:cs="Calibri"/>
                <w:bCs/>
                <w:sz w:val="20"/>
                <w:szCs w:val="20"/>
                <w:lang w:val="en-US"/>
              </w:rPr>
              <w:t>The number of searchers</w:t>
            </w:r>
          </w:p>
          <w:p w:rsidR="00E04144" w:rsidRPr="0071192B" w:rsidRDefault="00E04144" w:rsidP="00B61080">
            <w:pPr>
              <w:numPr>
                <w:ilvl w:val="1"/>
                <w:numId w:val="26"/>
              </w:numPr>
              <w:overflowPunct/>
              <w:autoSpaceDE/>
              <w:autoSpaceDN/>
              <w:adjustRightInd/>
              <w:spacing w:before="0" w:after="120"/>
              <w:jc w:val="left"/>
              <w:textAlignment w:val="auto"/>
              <w:rPr>
                <w:rFonts w:cs="Calibri"/>
                <w:bCs/>
                <w:sz w:val="20"/>
                <w:szCs w:val="20"/>
                <w:lang w:val="en-US"/>
              </w:rPr>
            </w:pPr>
            <w:r w:rsidRPr="0071192B">
              <w:rPr>
                <w:rFonts w:cs="Calibri"/>
                <w:bCs/>
                <w:sz w:val="20"/>
                <w:szCs w:val="20"/>
                <w:lang w:val="en-US"/>
              </w:rPr>
              <w:t>Others if any</w:t>
            </w:r>
          </w:p>
        </w:tc>
      </w:tr>
    </w:tbl>
    <w:p w:rsidR="00AA3A01" w:rsidRPr="0071192B" w:rsidRDefault="00AA3A01" w:rsidP="00AA3A01">
      <w:pPr>
        <w:spacing w:before="240" w:after="120"/>
        <w:jc w:val="left"/>
      </w:pPr>
      <w:r w:rsidRPr="0071192B">
        <w:rPr>
          <w:rFonts w:hint="eastAsia"/>
          <w:lang w:val="sv-SE"/>
        </w:rPr>
        <w:t xml:space="preserve">Acording to the above, RAN4 has agreed to </w:t>
      </w:r>
      <w:r w:rsidRPr="0071192B">
        <w:rPr>
          <w:lang w:val="sv-SE"/>
        </w:rPr>
        <w:t>follow the same principle for (e)RedCap UE in TN network</w:t>
      </w:r>
      <w:r w:rsidRPr="0071192B">
        <w:rPr>
          <w:rFonts w:hint="eastAsia"/>
          <w:lang w:val="sv-SE"/>
        </w:rPr>
        <w:t xml:space="preserve"> as</w:t>
      </w:r>
      <w:r w:rsidRPr="0071192B">
        <w:rPr>
          <w:lang w:val="sv-SE"/>
        </w:rPr>
        <w:t xml:space="preserve"> baseline</w:t>
      </w:r>
      <w:r w:rsidRPr="0071192B">
        <w:rPr>
          <w:rFonts w:hint="eastAsia"/>
          <w:lang w:val="sv-SE"/>
        </w:rPr>
        <w:t xml:space="preserve">, so we suggest that the following </w:t>
      </w:r>
      <w:r w:rsidRPr="0071192B">
        <w:rPr>
          <w:lang w:val="sv-SE"/>
        </w:rPr>
        <w:t>requirements</w:t>
      </w:r>
      <w:r w:rsidRPr="0071192B">
        <w:rPr>
          <w:rFonts w:hint="eastAsia"/>
          <w:lang w:val="sv-SE"/>
        </w:rPr>
        <w:t xml:space="preserve"> need to be defined for </w:t>
      </w:r>
      <w:r w:rsidRPr="0071192B">
        <w:rPr>
          <w:lang w:val="sv-SE"/>
        </w:rPr>
        <w:t xml:space="preserve">1Rx </w:t>
      </w:r>
      <w:r w:rsidRPr="0071192B">
        <w:rPr>
          <w:rFonts w:hint="eastAsia"/>
          <w:lang w:val="sv-SE"/>
        </w:rPr>
        <w:t>and 2</w:t>
      </w:r>
      <w:r w:rsidRPr="0071192B">
        <w:rPr>
          <w:lang w:val="sv-SE"/>
        </w:rPr>
        <w:t xml:space="preserve">Rx (e)RedCap UEs </w:t>
      </w:r>
      <w:r w:rsidRPr="0071192B">
        <w:rPr>
          <w:rFonts w:hint="eastAsia"/>
          <w:lang w:val="sv-SE"/>
        </w:rPr>
        <w:t>respectively</w:t>
      </w:r>
      <w:r w:rsidRPr="0071192B">
        <w:rPr>
          <w:lang w:val="sv-SE"/>
        </w:rPr>
        <w:t xml:space="preserve"> with FR1-NTN</w:t>
      </w:r>
      <w:r w:rsidRPr="0071192B">
        <w:rPr>
          <w:rFonts w:hint="eastAsia"/>
          <w:lang w:val="sv-SE"/>
        </w:rPr>
        <w:t xml:space="preserve"> bands, and other </w:t>
      </w:r>
      <w:r w:rsidRPr="0071192B">
        <w:rPr>
          <w:lang w:val="sv-SE"/>
        </w:rPr>
        <w:t>requirements</w:t>
      </w:r>
      <w:r w:rsidRPr="0071192B">
        <w:rPr>
          <w:rFonts w:hint="eastAsia"/>
          <w:lang w:val="sv-SE"/>
        </w:rPr>
        <w:t xml:space="preserve"> not mentioned can be</w:t>
      </w:r>
      <w:r w:rsidRPr="0071192B">
        <w:t xml:space="preserve"> </w:t>
      </w:r>
      <w:r w:rsidRPr="0071192B">
        <w:rPr>
          <w:lang w:val="sv-SE"/>
        </w:rPr>
        <w:t>define</w:t>
      </w:r>
      <w:r w:rsidRPr="0071192B">
        <w:rPr>
          <w:rFonts w:hint="eastAsia"/>
          <w:lang w:val="sv-SE"/>
        </w:rPr>
        <w:t>d</w:t>
      </w:r>
      <w:r w:rsidRPr="0071192B">
        <w:rPr>
          <w:lang w:val="sv-SE"/>
        </w:rPr>
        <w:t xml:space="preserve"> </w:t>
      </w:r>
      <w:r w:rsidRPr="0071192B">
        <w:rPr>
          <w:rFonts w:hint="eastAsia"/>
          <w:lang w:val="sv-SE"/>
        </w:rPr>
        <w:t>as a</w:t>
      </w:r>
      <w:r w:rsidRPr="0071192B">
        <w:rPr>
          <w:lang w:val="sv-SE"/>
        </w:rPr>
        <w:t xml:space="preserve"> </w:t>
      </w:r>
      <w:r w:rsidRPr="0071192B">
        <w:rPr>
          <w:rFonts w:hint="eastAsia"/>
          <w:lang w:val="sv-SE"/>
        </w:rPr>
        <w:t xml:space="preserve">common </w:t>
      </w:r>
      <w:r w:rsidRPr="0071192B">
        <w:rPr>
          <w:lang w:val="sv-SE"/>
        </w:rPr>
        <w:t>set of RRM requirements for 1Rx and 2 Rx (e)Redcap UE</w:t>
      </w:r>
      <w:r w:rsidRPr="0071192B">
        <w:rPr>
          <w:rFonts w:hint="eastAsia"/>
          <w:lang w:val="sv-SE"/>
        </w:rPr>
        <w:t>.</w:t>
      </w:r>
    </w:p>
    <w:p w:rsidR="00AA3A01" w:rsidRPr="0071192B" w:rsidRDefault="00AA3A01" w:rsidP="00F56E1B">
      <w:pPr>
        <w:pStyle w:val="ab"/>
        <w:spacing w:before="120" w:after="120"/>
        <w:ind w:left="568" w:hangingChars="283" w:hanging="568"/>
        <w:jc w:val="center"/>
        <w:rPr>
          <w:b/>
          <w:sz w:val="20"/>
        </w:rPr>
      </w:pPr>
      <w:r w:rsidRPr="0071192B">
        <w:rPr>
          <w:b/>
          <w:sz w:val="20"/>
        </w:rPr>
        <w:lastRenderedPageBreak/>
        <w:t>T</w:t>
      </w:r>
      <w:r w:rsidR="00FD2FF7" w:rsidRPr="0071192B">
        <w:rPr>
          <w:rFonts w:hint="eastAsia"/>
          <w:b/>
          <w:sz w:val="20"/>
        </w:rPr>
        <w:t>able 1</w:t>
      </w:r>
      <w:r w:rsidRPr="0071192B">
        <w:rPr>
          <w:rFonts w:hint="eastAsia"/>
          <w:b/>
          <w:sz w:val="20"/>
        </w:rPr>
        <w:t xml:space="preserve"> RRM Requirements need to be defined for </w:t>
      </w:r>
      <w:r w:rsidRPr="0071192B">
        <w:rPr>
          <w:b/>
          <w:sz w:val="20"/>
        </w:rPr>
        <w:t>1Rx</w:t>
      </w:r>
      <w:r w:rsidRPr="0071192B">
        <w:rPr>
          <w:rFonts w:hint="eastAsia"/>
          <w:b/>
          <w:sz w:val="20"/>
        </w:rPr>
        <w:t xml:space="preserve"> </w:t>
      </w:r>
      <w:r w:rsidRPr="0071192B">
        <w:rPr>
          <w:b/>
          <w:sz w:val="20"/>
        </w:rPr>
        <w:t>and 2Rx</w:t>
      </w:r>
      <w:r w:rsidRPr="0071192B">
        <w:rPr>
          <w:rFonts w:hint="eastAsia"/>
          <w:b/>
          <w:sz w:val="20"/>
        </w:rPr>
        <w:t xml:space="preserve"> </w:t>
      </w:r>
      <w:r w:rsidRPr="0071192B">
        <w:rPr>
          <w:b/>
          <w:sz w:val="20"/>
        </w:rPr>
        <w:t>(e</w:t>
      </w:r>
      <w:proofErr w:type="gramStart"/>
      <w:r w:rsidRPr="0071192B">
        <w:rPr>
          <w:b/>
          <w:sz w:val="20"/>
        </w:rPr>
        <w:t>)RedCap</w:t>
      </w:r>
      <w:proofErr w:type="gramEnd"/>
      <w:r w:rsidRPr="0071192B">
        <w:rPr>
          <w:b/>
          <w:sz w:val="20"/>
        </w:rPr>
        <w:t xml:space="preserve"> UEs respectivel</w:t>
      </w:r>
      <w:r w:rsidRPr="0071192B">
        <w:rPr>
          <w:rFonts w:hint="eastAsia"/>
          <w:b/>
          <w:sz w:val="20"/>
        </w:rPr>
        <w:t>y</w:t>
      </w:r>
    </w:p>
    <w:tbl>
      <w:tblPr>
        <w:tblStyle w:val="af8"/>
        <w:tblW w:w="0" w:type="auto"/>
        <w:jc w:val="center"/>
        <w:tblInd w:w="-1000" w:type="dxa"/>
        <w:tblLook w:val="04A0" w:firstRow="1" w:lastRow="0" w:firstColumn="1" w:lastColumn="0" w:noHBand="0" w:noVBand="1"/>
      </w:tblPr>
      <w:tblGrid>
        <w:gridCol w:w="8071"/>
      </w:tblGrid>
      <w:tr w:rsidR="00AA3A01" w:rsidRPr="0071192B" w:rsidTr="00B41F1E">
        <w:trPr>
          <w:jc w:val="center"/>
        </w:trPr>
        <w:tc>
          <w:tcPr>
            <w:tcW w:w="8071" w:type="dxa"/>
          </w:tcPr>
          <w:p w:rsidR="00AA3A01" w:rsidRPr="0071192B" w:rsidRDefault="00AA3A01" w:rsidP="00B41F1E">
            <w:pPr>
              <w:jc w:val="left"/>
              <w:rPr>
                <w:rFonts w:eastAsiaTheme="minorEastAsia"/>
                <w:b/>
                <w:sz w:val="20"/>
              </w:rPr>
            </w:pPr>
            <w:r w:rsidRPr="0071192B">
              <w:rPr>
                <w:b/>
                <w:sz w:val="20"/>
                <w:lang w:val="sv-SE"/>
              </w:rPr>
              <w:t>SA: RRC_IDLE</w:t>
            </w:r>
            <w:r w:rsidRPr="0071192B">
              <w:rPr>
                <w:rFonts w:eastAsiaTheme="minorEastAsia" w:hint="eastAsia"/>
                <w:b/>
                <w:sz w:val="20"/>
                <w:lang w:val="sv-SE"/>
              </w:rPr>
              <w:t>/</w:t>
            </w:r>
            <w:r w:rsidRPr="0071192B">
              <w:rPr>
                <w:rFonts w:eastAsiaTheme="minorEastAsia"/>
                <w:b/>
                <w:sz w:val="20"/>
              </w:rPr>
              <w:t xml:space="preserve"> RRC_INACTIVE</w:t>
            </w:r>
            <w:r w:rsidRPr="0071192B">
              <w:rPr>
                <w:rFonts w:eastAsiaTheme="minorEastAsia" w:hint="eastAsia"/>
                <w:b/>
                <w:sz w:val="20"/>
              </w:rPr>
              <w:t xml:space="preserve"> </w:t>
            </w:r>
            <w:r w:rsidRPr="0071192B">
              <w:rPr>
                <w:b/>
                <w:sz w:val="20"/>
                <w:lang w:val="sv-SE"/>
              </w:rPr>
              <w:t>state mobility</w:t>
            </w:r>
            <w:r w:rsidRPr="0071192B">
              <w:rPr>
                <w:rFonts w:eastAsiaTheme="minorEastAsia" w:hint="eastAsia"/>
                <w:b/>
                <w:sz w:val="20"/>
                <w:lang w:val="sv-SE"/>
              </w:rPr>
              <w:t xml:space="preserve"> </w:t>
            </w:r>
          </w:p>
        </w:tc>
      </w:tr>
      <w:tr w:rsidR="00AA3A01" w:rsidRPr="0071192B" w:rsidTr="00B41F1E">
        <w:trPr>
          <w:jc w:val="center"/>
        </w:trPr>
        <w:tc>
          <w:tcPr>
            <w:tcW w:w="8071" w:type="dxa"/>
          </w:tcPr>
          <w:p w:rsidR="00AA3A01" w:rsidRPr="0071192B" w:rsidRDefault="00AA3A01" w:rsidP="00B61080">
            <w:pPr>
              <w:pStyle w:val="afa"/>
              <w:numPr>
                <w:ilvl w:val="0"/>
                <w:numId w:val="24"/>
              </w:numPr>
              <w:spacing w:before="0" w:line="240" w:lineRule="auto"/>
              <w:ind w:firstLineChars="0"/>
              <w:jc w:val="left"/>
              <w:rPr>
                <w:sz w:val="20"/>
              </w:rPr>
            </w:pPr>
            <w:r w:rsidRPr="0071192B">
              <w:rPr>
                <w:sz w:val="20"/>
              </w:rPr>
              <w:t>Cell Selection</w:t>
            </w:r>
            <w:r w:rsidRPr="0071192B">
              <w:rPr>
                <w:rFonts w:hint="eastAsia"/>
                <w:sz w:val="20"/>
              </w:rPr>
              <w:t xml:space="preserve"> in </w:t>
            </w:r>
            <w:r w:rsidRPr="0071192B">
              <w:rPr>
                <w:sz w:val="20"/>
              </w:rPr>
              <w:t>RRC_IDLE</w:t>
            </w:r>
            <w:r w:rsidRPr="0071192B">
              <w:rPr>
                <w:rFonts w:hint="eastAsia"/>
                <w:sz w:val="20"/>
              </w:rPr>
              <w:t xml:space="preserve"> </w:t>
            </w:r>
            <w:r w:rsidRPr="0071192B">
              <w:rPr>
                <w:sz w:val="20"/>
              </w:rPr>
              <w:t>state</w:t>
            </w:r>
          </w:p>
          <w:p w:rsidR="00AA3A01" w:rsidRPr="0071192B" w:rsidRDefault="00AA3A01" w:rsidP="00B61080">
            <w:pPr>
              <w:pStyle w:val="afa"/>
              <w:numPr>
                <w:ilvl w:val="0"/>
                <w:numId w:val="24"/>
              </w:numPr>
              <w:spacing w:before="0" w:line="240" w:lineRule="auto"/>
              <w:ind w:firstLineChars="0"/>
              <w:jc w:val="left"/>
              <w:rPr>
                <w:sz w:val="20"/>
                <w:lang w:val="en-US"/>
              </w:rPr>
            </w:pPr>
            <w:r w:rsidRPr="0071192B">
              <w:rPr>
                <w:rFonts w:hint="eastAsia"/>
                <w:sz w:val="20"/>
              </w:rPr>
              <w:t>C</w:t>
            </w:r>
            <w:r w:rsidRPr="0071192B">
              <w:rPr>
                <w:sz w:val="20"/>
              </w:rPr>
              <w:t>ell Re-selection</w:t>
            </w:r>
            <w:r w:rsidRPr="0071192B">
              <w:rPr>
                <w:rFonts w:hint="eastAsia"/>
                <w:sz w:val="20"/>
              </w:rPr>
              <w:t xml:space="preserve"> in </w:t>
            </w:r>
            <w:r w:rsidRPr="0071192B">
              <w:rPr>
                <w:sz w:val="20"/>
              </w:rPr>
              <w:t>RRC_IDLE</w:t>
            </w:r>
            <w:r w:rsidRPr="0071192B">
              <w:rPr>
                <w:rFonts w:hint="eastAsia"/>
                <w:sz w:val="20"/>
              </w:rPr>
              <w:t>/</w:t>
            </w:r>
            <w:r w:rsidRPr="0071192B">
              <w:rPr>
                <w:sz w:val="20"/>
              </w:rPr>
              <w:t xml:space="preserve"> RRC_INACTIVE</w:t>
            </w:r>
            <w:r w:rsidRPr="0071192B">
              <w:rPr>
                <w:rFonts w:hint="eastAsia"/>
                <w:sz w:val="20"/>
              </w:rPr>
              <w:t xml:space="preserve"> </w:t>
            </w:r>
            <w:r w:rsidRPr="0071192B">
              <w:rPr>
                <w:sz w:val="20"/>
              </w:rPr>
              <w:t>state</w:t>
            </w:r>
          </w:p>
        </w:tc>
      </w:tr>
      <w:tr w:rsidR="00AA3A01" w:rsidRPr="0071192B" w:rsidTr="00B41F1E">
        <w:trPr>
          <w:jc w:val="center"/>
        </w:trPr>
        <w:tc>
          <w:tcPr>
            <w:tcW w:w="8071" w:type="dxa"/>
          </w:tcPr>
          <w:p w:rsidR="00AA3A01" w:rsidRPr="0071192B" w:rsidRDefault="00AA3A01" w:rsidP="00B41F1E">
            <w:pPr>
              <w:jc w:val="left"/>
              <w:rPr>
                <w:rFonts w:eastAsiaTheme="minorEastAsia"/>
                <w:sz w:val="20"/>
              </w:rPr>
            </w:pPr>
            <w:r w:rsidRPr="0071192B">
              <w:rPr>
                <w:b/>
                <w:sz w:val="20"/>
                <w:lang w:val="sv-SE"/>
              </w:rPr>
              <w:t xml:space="preserve">SA: </w:t>
            </w:r>
            <w:r w:rsidRPr="0071192B">
              <w:rPr>
                <w:rFonts w:eastAsiaTheme="minorEastAsia"/>
                <w:b/>
                <w:sz w:val="20"/>
              </w:rPr>
              <w:t>RRC_CONNECTED</w:t>
            </w:r>
            <w:r w:rsidRPr="0071192B">
              <w:rPr>
                <w:b/>
                <w:sz w:val="20"/>
                <w:lang w:val="sv-SE"/>
              </w:rPr>
              <w:t xml:space="preserve"> state mobility</w:t>
            </w:r>
          </w:p>
        </w:tc>
      </w:tr>
      <w:tr w:rsidR="00AA3A01" w:rsidRPr="0071192B" w:rsidTr="00B41F1E">
        <w:trPr>
          <w:jc w:val="center"/>
        </w:trPr>
        <w:tc>
          <w:tcPr>
            <w:tcW w:w="8071" w:type="dxa"/>
          </w:tcPr>
          <w:p w:rsidR="00AA3A01" w:rsidRPr="0071192B" w:rsidRDefault="00AA3A01" w:rsidP="00B61080">
            <w:pPr>
              <w:pStyle w:val="afa"/>
              <w:numPr>
                <w:ilvl w:val="0"/>
                <w:numId w:val="24"/>
              </w:numPr>
              <w:spacing w:before="0" w:line="240" w:lineRule="auto"/>
              <w:ind w:firstLineChars="0"/>
              <w:jc w:val="left"/>
              <w:rPr>
                <w:sz w:val="20"/>
              </w:rPr>
            </w:pPr>
            <w:r w:rsidRPr="0071192B">
              <w:rPr>
                <w:rFonts w:hint="eastAsia"/>
                <w:sz w:val="20"/>
              </w:rPr>
              <w:t xml:space="preserve">NR </w:t>
            </w:r>
            <w:r w:rsidRPr="0071192B">
              <w:rPr>
                <w:sz w:val="20"/>
              </w:rPr>
              <w:t xml:space="preserve">Handover </w:t>
            </w:r>
          </w:p>
          <w:p w:rsidR="00AA3A01" w:rsidRPr="0071192B" w:rsidRDefault="00AA3A01" w:rsidP="00B41F1E">
            <w:pPr>
              <w:pStyle w:val="aff0"/>
              <w:numPr>
                <w:ilvl w:val="1"/>
                <w:numId w:val="18"/>
              </w:numPr>
              <w:tabs>
                <w:tab w:val="num" w:pos="1210"/>
                <w:tab w:val="left" w:pos="1440"/>
              </w:tabs>
              <w:snapToGrid w:val="0"/>
              <w:ind w:left="680" w:hanging="340"/>
              <w:jc w:val="left"/>
              <w:rPr>
                <w:sz w:val="20"/>
                <w:lang w:val="en-US"/>
              </w:rPr>
            </w:pPr>
            <w:r w:rsidRPr="0071192B">
              <w:rPr>
                <w:sz w:val="20"/>
                <w:lang w:val="en-US"/>
              </w:rPr>
              <w:t>NR FR1 - NR FR1 Handover</w:t>
            </w:r>
          </w:p>
          <w:p w:rsidR="00AA3A01" w:rsidRPr="0071192B" w:rsidRDefault="00AA3A01" w:rsidP="00B61080">
            <w:pPr>
              <w:pStyle w:val="afa"/>
              <w:numPr>
                <w:ilvl w:val="0"/>
                <w:numId w:val="24"/>
              </w:numPr>
              <w:spacing w:before="0" w:line="240" w:lineRule="auto"/>
              <w:ind w:firstLineChars="0"/>
              <w:jc w:val="left"/>
              <w:rPr>
                <w:sz w:val="20"/>
              </w:rPr>
            </w:pPr>
            <w:r w:rsidRPr="0071192B">
              <w:rPr>
                <w:sz w:val="20"/>
              </w:rPr>
              <w:t>RRC Connection Mobility Control</w:t>
            </w:r>
          </w:p>
          <w:p w:rsidR="00AA3A01" w:rsidRPr="0071192B" w:rsidRDefault="00AA3A01" w:rsidP="00B41F1E">
            <w:pPr>
              <w:pStyle w:val="aff0"/>
              <w:numPr>
                <w:ilvl w:val="1"/>
                <w:numId w:val="18"/>
              </w:numPr>
              <w:tabs>
                <w:tab w:val="num" w:pos="1210"/>
                <w:tab w:val="left" w:pos="1440"/>
              </w:tabs>
              <w:snapToGrid w:val="0"/>
              <w:ind w:left="680" w:hanging="340"/>
              <w:jc w:val="left"/>
              <w:rPr>
                <w:sz w:val="20"/>
                <w:lang w:val="en-US"/>
              </w:rPr>
            </w:pPr>
            <w:r w:rsidRPr="0071192B">
              <w:rPr>
                <w:sz w:val="20"/>
                <w:lang w:val="en-US"/>
              </w:rPr>
              <w:t>SA: RRC Re-establishment</w:t>
            </w:r>
          </w:p>
          <w:p w:rsidR="00AA3A01" w:rsidRPr="0071192B" w:rsidRDefault="00AA3A01" w:rsidP="00B41F1E">
            <w:pPr>
              <w:pStyle w:val="aff0"/>
              <w:numPr>
                <w:ilvl w:val="1"/>
                <w:numId w:val="18"/>
              </w:numPr>
              <w:tabs>
                <w:tab w:val="num" w:pos="1210"/>
                <w:tab w:val="left" w:pos="1440"/>
              </w:tabs>
              <w:snapToGrid w:val="0"/>
              <w:ind w:left="680" w:hanging="340"/>
              <w:jc w:val="left"/>
              <w:rPr>
                <w:sz w:val="20"/>
                <w:lang w:val="en-US"/>
              </w:rPr>
            </w:pPr>
            <w:r w:rsidRPr="0071192B">
              <w:rPr>
                <w:sz w:val="20"/>
                <w:lang w:val="en-US"/>
              </w:rPr>
              <w:t>Random access</w:t>
            </w:r>
          </w:p>
          <w:p w:rsidR="00AA3A01" w:rsidRPr="0071192B" w:rsidRDefault="00AA3A01" w:rsidP="00B41F1E">
            <w:pPr>
              <w:pStyle w:val="aff0"/>
              <w:numPr>
                <w:ilvl w:val="1"/>
                <w:numId w:val="18"/>
              </w:numPr>
              <w:tabs>
                <w:tab w:val="num" w:pos="1210"/>
                <w:tab w:val="left" w:pos="1440"/>
              </w:tabs>
              <w:snapToGrid w:val="0"/>
              <w:ind w:left="680" w:hanging="340"/>
              <w:jc w:val="left"/>
              <w:rPr>
                <w:sz w:val="20"/>
                <w:lang w:val="en-US"/>
              </w:rPr>
            </w:pPr>
            <w:r w:rsidRPr="0071192B">
              <w:rPr>
                <w:sz w:val="20"/>
                <w:lang w:val="en-US"/>
              </w:rPr>
              <w:t>SA: RRC Connection Release with Redirection</w:t>
            </w:r>
          </w:p>
          <w:p w:rsidR="0099565B" w:rsidRPr="0071192B" w:rsidRDefault="0099565B" w:rsidP="00B61080">
            <w:pPr>
              <w:pStyle w:val="afa"/>
              <w:numPr>
                <w:ilvl w:val="0"/>
                <w:numId w:val="24"/>
              </w:numPr>
              <w:spacing w:before="0" w:line="240" w:lineRule="auto"/>
              <w:ind w:firstLineChars="0"/>
              <w:jc w:val="left"/>
              <w:rPr>
                <w:sz w:val="20"/>
                <w:lang w:val="en-US"/>
              </w:rPr>
            </w:pPr>
            <w:r w:rsidRPr="0071192B">
              <w:rPr>
                <w:sz w:val="20"/>
              </w:rPr>
              <w:t>NR SAN Satellite switching with re-synchronization</w:t>
            </w:r>
          </w:p>
        </w:tc>
      </w:tr>
      <w:tr w:rsidR="00AA3A01" w:rsidRPr="0071192B" w:rsidTr="00B41F1E">
        <w:trPr>
          <w:jc w:val="center"/>
        </w:trPr>
        <w:tc>
          <w:tcPr>
            <w:tcW w:w="8071" w:type="dxa"/>
          </w:tcPr>
          <w:p w:rsidR="00AA3A01" w:rsidRPr="0071192B" w:rsidRDefault="00AA3A01" w:rsidP="00B41F1E">
            <w:pPr>
              <w:jc w:val="left"/>
              <w:rPr>
                <w:sz w:val="20"/>
                <w:lang w:val="sv-SE"/>
              </w:rPr>
            </w:pPr>
            <w:r w:rsidRPr="0071192B">
              <w:rPr>
                <w:b/>
                <w:sz w:val="20"/>
                <w:lang w:val="sv-SE"/>
              </w:rPr>
              <w:t>Signalling characteristics</w:t>
            </w:r>
          </w:p>
        </w:tc>
      </w:tr>
      <w:tr w:rsidR="00AA3A01" w:rsidRPr="0071192B" w:rsidTr="00B41F1E">
        <w:trPr>
          <w:jc w:val="center"/>
        </w:trPr>
        <w:tc>
          <w:tcPr>
            <w:tcW w:w="8071" w:type="dxa"/>
          </w:tcPr>
          <w:p w:rsidR="00AA3A01" w:rsidRPr="0071192B" w:rsidRDefault="00AA3A01" w:rsidP="00B61080">
            <w:pPr>
              <w:pStyle w:val="afa"/>
              <w:numPr>
                <w:ilvl w:val="0"/>
                <w:numId w:val="24"/>
              </w:numPr>
              <w:spacing w:before="0" w:line="240" w:lineRule="auto"/>
              <w:ind w:firstLineChars="0"/>
              <w:jc w:val="left"/>
              <w:rPr>
                <w:sz w:val="20"/>
              </w:rPr>
            </w:pPr>
            <w:r w:rsidRPr="0071192B">
              <w:rPr>
                <w:sz w:val="20"/>
              </w:rPr>
              <w:t>Radio Link Monitoring</w:t>
            </w:r>
          </w:p>
          <w:p w:rsidR="00AA3A01" w:rsidRPr="0071192B" w:rsidRDefault="00AA3A01" w:rsidP="00B61080">
            <w:pPr>
              <w:pStyle w:val="afa"/>
              <w:numPr>
                <w:ilvl w:val="0"/>
                <w:numId w:val="24"/>
              </w:numPr>
              <w:spacing w:before="0" w:line="240" w:lineRule="auto"/>
              <w:ind w:firstLineChars="0"/>
              <w:jc w:val="left"/>
              <w:rPr>
                <w:rFonts w:eastAsiaTheme="minorEastAsia"/>
                <w:sz w:val="20"/>
              </w:rPr>
            </w:pPr>
            <w:r w:rsidRPr="0071192B">
              <w:rPr>
                <w:sz w:val="20"/>
              </w:rPr>
              <w:t>Link Recovery Procedures</w:t>
            </w:r>
          </w:p>
        </w:tc>
      </w:tr>
      <w:tr w:rsidR="00AA3A01" w:rsidRPr="0071192B" w:rsidTr="00B41F1E">
        <w:trPr>
          <w:jc w:val="center"/>
        </w:trPr>
        <w:tc>
          <w:tcPr>
            <w:tcW w:w="8071" w:type="dxa"/>
          </w:tcPr>
          <w:p w:rsidR="00AA3A01" w:rsidRPr="0071192B" w:rsidRDefault="00AA3A01" w:rsidP="00B41F1E">
            <w:pPr>
              <w:jc w:val="left"/>
              <w:rPr>
                <w:sz w:val="20"/>
              </w:rPr>
            </w:pPr>
            <w:r w:rsidRPr="0071192B">
              <w:rPr>
                <w:b/>
                <w:sz w:val="20"/>
                <w:lang w:val="sv-SE"/>
              </w:rPr>
              <w:t>Measurement Procedure</w:t>
            </w:r>
          </w:p>
        </w:tc>
      </w:tr>
      <w:tr w:rsidR="00AA3A01" w:rsidRPr="0071192B" w:rsidTr="00B41F1E">
        <w:trPr>
          <w:jc w:val="center"/>
        </w:trPr>
        <w:tc>
          <w:tcPr>
            <w:tcW w:w="8071" w:type="dxa"/>
          </w:tcPr>
          <w:p w:rsidR="00AA3A01" w:rsidRPr="0071192B" w:rsidRDefault="00AA3A01" w:rsidP="00B61080">
            <w:pPr>
              <w:pStyle w:val="afa"/>
              <w:numPr>
                <w:ilvl w:val="0"/>
                <w:numId w:val="24"/>
              </w:numPr>
              <w:spacing w:before="0" w:line="240" w:lineRule="auto"/>
              <w:ind w:firstLineChars="0"/>
              <w:jc w:val="left"/>
              <w:rPr>
                <w:sz w:val="20"/>
              </w:rPr>
            </w:pPr>
            <w:r w:rsidRPr="0071192B">
              <w:rPr>
                <w:sz w:val="20"/>
              </w:rPr>
              <w:t>NR intra-frequency measurements</w:t>
            </w:r>
          </w:p>
          <w:p w:rsidR="00AA3A01" w:rsidRPr="0071192B" w:rsidRDefault="00AA3A01" w:rsidP="00B61080">
            <w:pPr>
              <w:pStyle w:val="afa"/>
              <w:numPr>
                <w:ilvl w:val="0"/>
                <w:numId w:val="24"/>
              </w:numPr>
              <w:spacing w:before="0" w:line="240" w:lineRule="auto"/>
              <w:ind w:firstLineChars="0"/>
              <w:jc w:val="left"/>
              <w:rPr>
                <w:sz w:val="20"/>
              </w:rPr>
            </w:pPr>
            <w:r w:rsidRPr="0071192B">
              <w:rPr>
                <w:sz w:val="20"/>
              </w:rPr>
              <w:t>NR inter-frequency measurements</w:t>
            </w:r>
          </w:p>
          <w:p w:rsidR="00AA3A01" w:rsidRPr="0071192B" w:rsidRDefault="00AA3A01" w:rsidP="00B61080">
            <w:pPr>
              <w:pStyle w:val="afa"/>
              <w:numPr>
                <w:ilvl w:val="0"/>
                <w:numId w:val="24"/>
              </w:numPr>
              <w:spacing w:before="0" w:line="240" w:lineRule="auto"/>
              <w:ind w:firstLineChars="0"/>
              <w:jc w:val="left"/>
              <w:rPr>
                <w:sz w:val="20"/>
              </w:rPr>
            </w:pPr>
            <w:r w:rsidRPr="0071192B">
              <w:rPr>
                <w:sz w:val="20"/>
              </w:rPr>
              <w:t>L1-RSRP measurements for Reporting</w:t>
            </w:r>
          </w:p>
          <w:p w:rsidR="00AA3A01" w:rsidRPr="0071192B" w:rsidRDefault="00AA3A01" w:rsidP="00B61080">
            <w:pPr>
              <w:pStyle w:val="afa"/>
              <w:numPr>
                <w:ilvl w:val="0"/>
                <w:numId w:val="24"/>
              </w:numPr>
              <w:spacing w:before="0" w:line="240" w:lineRule="auto"/>
              <w:ind w:firstLineChars="0"/>
              <w:jc w:val="left"/>
              <w:rPr>
                <w:rFonts w:eastAsiaTheme="minorEastAsia"/>
                <w:sz w:val="20"/>
              </w:rPr>
            </w:pPr>
            <w:r w:rsidRPr="0071192B">
              <w:rPr>
                <w:sz w:val="20"/>
              </w:rPr>
              <w:t>NR measurements for positioning</w:t>
            </w:r>
            <w:r w:rsidR="00FD2FF7" w:rsidRPr="0071192B">
              <w:rPr>
                <w:rFonts w:hint="eastAsia"/>
                <w:sz w:val="20"/>
              </w:rPr>
              <w:t xml:space="preserve"> (</w:t>
            </w:r>
            <w:r w:rsidR="00FD2FF7" w:rsidRPr="0071192B">
              <w:rPr>
                <w:sz w:val="20"/>
              </w:rPr>
              <w:t>Network verified UE location</w:t>
            </w:r>
            <w:r w:rsidR="00FD2FF7" w:rsidRPr="0071192B">
              <w:rPr>
                <w:rFonts w:hint="eastAsia"/>
                <w:sz w:val="20"/>
              </w:rPr>
              <w:t>)</w:t>
            </w:r>
          </w:p>
        </w:tc>
      </w:tr>
      <w:tr w:rsidR="00AA3A01" w:rsidRPr="0071192B" w:rsidTr="00B41F1E">
        <w:trPr>
          <w:jc w:val="center"/>
        </w:trPr>
        <w:tc>
          <w:tcPr>
            <w:tcW w:w="8071" w:type="dxa"/>
          </w:tcPr>
          <w:p w:rsidR="00AA3A01" w:rsidRPr="0071192B" w:rsidRDefault="00AA3A01" w:rsidP="00AA3A01">
            <w:pPr>
              <w:spacing w:before="0"/>
              <w:jc w:val="left"/>
              <w:rPr>
                <w:rFonts w:eastAsiaTheme="minorEastAsia"/>
                <w:sz w:val="20"/>
              </w:rPr>
            </w:pPr>
            <w:r w:rsidRPr="0071192B">
              <w:rPr>
                <w:rFonts w:eastAsiaTheme="minorEastAsia" w:hint="eastAsia"/>
                <w:sz w:val="20"/>
              </w:rPr>
              <w:t xml:space="preserve">Note: </w:t>
            </w:r>
            <w:r w:rsidRPr="0071192B">
              <w:rPr>
                <w:rFonts w:eastAsiaTheme="minorEastAsia"/>
                <w:sz w:val="20"/>
              </w:rPr>
              <w:t xml:space="preserve">Other requirements not </w:t>
            </w:r>
            <w:r w:rsidRPr="0071192B">
              <w:rPr>
                <w:rFonts w:eastAsiaTheme="minorEastAsia" w:hint="eastAsia"/>
                <w:sz w:val="20"/>
              </w:rPr>
              <w:t>list</w:t>
            </w:r>
            <w:r w:rsidRPr="0071192B">
              <w:rPr>
                <w:rFonts w:eastAsiaTheme="minorEastAsia"/>
                <w:sz w:val="20"/>
              </w:rPr>
              <w:t>ed are not distinguished between 1Rx and 2 Rx (e)Redcap UE</w:t>
            </w:r>
          </w:p>
        </w:tc>
      </w:tr>
    </w:tbl>
    <w:p w:rsidR="00D17898" w:rsidRPr="0071192B" w:rsidRDefault="00D17898" w:rsidP="00D17898">
      <w:pPr>
        <w:spacing w:before="240" w:after="120"/>
        <w:rPr>
          <w:b/>
          <w:bCs/>
          <w:szCs w:val="28"/>
          <w:u w:val="single"/>
          <w:lang w:val="en-US"/>
        </w:rPr>
      </w:pPr>
      <w:r w:rsidRPr="0071192B">
        <w:rPr>
          <w:rFonts w:hint="eastAsia"/>
          <w:b/>
          <w:bCs/>
          <w:szCs w:val="28"/>
          <w:u w:val="single"/>
          <w:lang w:val="en-US"/>
        </w:rPr>
        <w:t xml:space="preserve">How to relax the </w:t>
      </w:r>
      <w:r w:rsidRPr="0071192B">
        <w:rPr>
          <w:b/>
          <w:bCs/>
          <w:szCs w:val="28"/>
          <w:u w:val="single"/>
          <w:lang w:val="en-US"/>
        </w:rPr>
        <w:t xml:space="preserve">requirements </w:t>
      </w:r>
      <w:r w:rsidRPr="0071192B">
        <w:rPr>
          <w:rFonts w:hint="eastAsia"/>
          <w:b/>
          <w:bCs/>
          <w:szCs w:val="28"/>
          <w:u w:val="single"/>
          <w:lang w:val="en-US"/>
        </w:rPr>
        <w:t>f</w:t>
      </w:r>
      <w:r w:rsidRPr="0071192B">
        <w:rPr>
          <w:b/>
          <w:bCs/>
          <w:szCs w:val="28"/>
          <w:u w:val="single"/>
          <w:lang w:val="en-US"/>
        </w:rPr>
        <w:t>or 1Rx (e</w:t>
      </w:r>
      <w:proofErr w:type="gramStart"/>
      <w:r w:rsidRPr="0071192B">
        <w:rPr>
          <w:b/>
          <w:bCs/>
          <w:szCs w:val="28"/>
          <w:u w:val="single"/>
          <w:lang w:val="en-US"/>
        </w:rPr>
        <w:t>)RedCap</w:t>
      </w:r>
      <w:proofErr w:type="gramEnd"/>
      <w:r w:rsidRPr="0071192B">
        <w:rPr>
          <w:b/>
          <w:bCs/>
          <w:szCs w:val="28"/>
          <w:u w:val="single"/>
          <w:lang w:val="en-US"/>
        </w:rPr>
        <w:t xml:space="preserve"> UEs with FR1-NTN</w:t>
      </w:r>
      <w:r w:rsidRPr="0071192B">
        <w:rPr>
          <w:rFonts w:hint="eastAsia"/>
          <w:b/>
          <w:bCs/>
          <w:szCs w:val="28"/>
          <w:u w:val="single"/>
          <w:lang w:val="en-US"/>
        </w:rPr>
        <w:t xml:space="preserve"> ?</w:t>
      </w:r>
    </w:p>
    <w:p w:rsidR="00D17898" w:rsidRPr="0071192B" w:rsidRDefault="00AA3A01" w:rsidP="00D17898">
      <w:pPr>
        <w:spacing w:before="240" w:after="120"/>
        <w:rPr>
          <w:lang w:val="sv-SE"/>
        </w:rPr>
      </w:pPr>
      <w:r w:rsidRPr="0071192B">
        <w:rPr>
          <w:rFonts w:hint="eastAsia"/>
          <w:lang w:val="sv-SE"/>
        </w:rPr>
        <w:t>T</w:t>
      </w:r>
      <w:r w:rsidR="00D17898" w:rsidRPr="0071192B">
        <w:rPr>
          <w:lang w:val="sv-SE"/>
        </w:rPr>
        <w:t xml:space="preserve">he Way Forward </w:t>
      </w:r>
      <w:r w:rsidR="00D17898" w:rsidRPr="0071192B">
        <w:rPr>
          <w:rFonts w:hint="eastAsia"/>
          <w:lang w:val="sv-SE"/>
        </w:rPr>
        <w:t>on h</w:t>
      </w:r>
      <w:r w:rsidR="00D17898" w:rsidRPr="0071192B">
        <w:rPr>
          <w:lang w:val="sv-SE"/>
        </w:rPr>
        <w:t>ow to relax the requirements for 1Rx (e)RedCap UEs with FR1-NTN is copied as follows [3]:</w:t>
      </w:r>
    </w:p>
    <w:tbl>
      <w:tblPr>
        <w:tblStyle w:val="af8"/>
        <w:tblW w:w="0" w:type="auto"/>
        <w:tblLook w:val="04A0" w:firstRow="1" w:lastRow="0" w:firstColumn="1" w:lastColumn="0" w:noHBand="0" w:noVBand="1"/>
      </w:tblPr>
      <w:tblGrid>
        <w:gridCol w:w="9855"/>
      </w:tblGrid>
      <w:tr w:rsidR="00D17898" w:rsidRPr="0071192B" w:rsidTr="00D17898">
        <w:tc>
          <w:tcPr>
            <w:tcW w:w="9855" w:type="dxa"/>
          </w:tcPr>
          <w:p w:rsidR="00D17898" w:rsidRPr="0071192B" w:rsidRDefault="00D17898" w:rsidP="00D17898">
            <w:pPr>
              <w:rPr>
                <w:b/>
                <w:bCs/>
                <w:sz w:val="20"/>
                <w:szCs w:val="24"/>
              </w:rPr>
            </w:pPr>
            <w:bookmarkStart w:id="21" w:name="OLE_LINK67"/>
            <w:bookmarkStart w:id="22" w:name="OLE_LINK68"/>
            <w:r w:rsidRPr="0071192B">
              <w:rPr>
                <w:b/>
                <w:sz w:val="20"/>
              </w:rPr>
              <w:t xml:space="preserve">&lt;Way Forward&gt; </w:t>
            </w:r>
            <w:r w:rsidRPr="0071192B">
              <w:rPr>
                <w:rFonts w:eastAsiaTheme="minorEastAsia" w:hint="eastAsia"/>
                <w:b/>
                <w:sz w:val="20"/>
              </w:rPr>
              <w:t>:</w:t>
            </w:r>
            <w:r w:rsidRPr="0071192B">
              <w:rPr>
                <w:b/>
                <w:bCs/>
                <w:sz w:val="20"/>
                <w:szCs w:val="24"/>
              </w:rPr>
              <w:t xml:space="preserve"> Further discuss the following proposal</w:t>
            </w:r>
          </w:p>
          <w:bookmarkEnd w:id="21"/>
          <w:bookmarkEnd w:id="22"/>
          <w:p w:rsidR="00D17898" w:rsidRPr="0071192B" w:rsidRDefault="00D17898" w:rsidP="00B61080">
            <w:pPr>
              <w:pStyle w:val="afa"/>
              <w:widowControl/>
              <w:numPr>
                <w:ilvl w:val="0"/>
                <w:numId w:val="26"/>
              </w:numPr>
              <w:spacing w:before="0" w:after="120" w:line="240" w:lineRule="auto"/>
              <w:ind w:left="720" w:firstLineChars="0"/>
              <w:jc w:val="left"/>
              <w:rPr>
                <w:sz w:val="20"/>
              </w:rPr>
            </w:pPr>
            <w:r w:rsidRPr="0071192B">
              <w:rPr>
                <w:rFonts w:hint="eastAsia"/>
                <w:sz w:val="20"/>
              </w:rPr>
              <w:t>Proposal</w:t>
            </w:r>
            <w:r w:rsidRPr="0071192B">
              <w:rPr>
                <w:sz w:val="20"/>
              </w:rPr>
              <w:t xml:space="preserve"> 1 (</w:t>
            </w:r>
            <w:r w:rsidRPr="0071192B">
              <w:rPr>
                <w:rFonts w:hint="eastAsia"/>
                <w:sz w:val="20"/>
              </w:rPr>
              <w:t>vivo, ZTE</w:t>
            </w:r>
            <w:r w:rsidRPr="0071192B">
              <w:rPr>
                <w:sz w:val="20"/>
              </w:rPr>
              <w:t xml:space="preserve">): </w:t>
            </w:r>
          </w:p>
          <w:p w:rsidR="00D17898" w:rsidRPr="0071192B" w:rsidRDefault="00D17898" w:rsidP="00B61080">
            <w:pPr>
              <w:pStyle w:val="afa"/>
              <w:widowControl/>
              <w:numPr>
                <w:ilvl w:val="1"/>
                <w:numId w:val="26"/>
              </w:numPr>
              <w:spacing w:before="0" w:after="120" w:line="240" w:lineRule="auto"/>
              <w:ind w:firstLineChars="0"/>
              <w:jc w:val="left"/>
              <w:rPr>
                <w:rFonts w:cstheme="minorHAnsi"/>
                <w:bCs/>
                <w:sz w:val="20"/>
              </w:rPr>
            </w:pPr>
            <w:bookmarkStart w:id="23" w:name="OLE_LINK111"/>
            <w:bookmarkStart w:id="24" w:name="OLE_LINK112"/>
            <w:r w:rsidRPr="0071192B">
              <w:rPr>
                <w:rFonts w:cstheme="minorHAnsi"/>
                <w:bCs/>
                <w:sz w:val="20"/>
              </w:rPr>
              <w:t xml:space="preserve">Introduce corresponding RRM requirements for 1 Rx and current requirements for Redcap UE with 1Rx can be the reference. </w:t>
            </w:r>
          </w:p>
          <w:bookmarkEnd w:id="23"/>
          <w:bookmarkEnd w:id="24"/>
          <w:p w:rsidR="00D17898" w:rsidRPr="0071192B" w:rsidRDefault="00D17898" w:rsidP="00B61080">
            <w:pPr>
              <w:pStyle w:val="afa"/>
              <w:widowControl/>
              <w:numPr>
                <w:ilvl w:val="0"/>
                <w:numId w:val="26"/>
              </w:numPr>
              <w:spacing w:before="0" w:after="120" w:line="240" w:lineRule="auto"/>
              <w:ind w:left="720" w:firstLineChars="0"/>
              <w:jc w:val="left"/>
              <w:rPr>
                <w:sz w:val="20"/>
              </w:rPr>
            </w:pPr>
            <w:r w:rsidRPr="0071192B">
              <w:rPr>
                <w:rFonts w:hint="eastAsia"/>
                <w:sz w:val="20"/>
              </w:rPr>
              <w:t>Proposal</w:t>
            </w:r>
            <w:r w:rsidRPr="0071192B">
              <w:rPr>
                <w:sz w:val="20"/>
              </w:rPr>
              <w:t xml:space="preserve"> </w:t>
            </w:r>
            <w:r w:rsidRPr="0071192B">
              <w:rPr>
                <w:rFonts w:hint="eastAsia"/>
                <w:sz w:val="20"/>
              </w:rPr>
              <w:t>2</w:t>
            </w:r>
            <w:r w:rsidRPr="0071192B">
              <w:rPr>
                <w:sz w:val="20"/>
              </w:rPr>
              <w:t xml:space="preserve"> (</w:t>
            </w:r>
            <w:r w:rsidRPr="0071192B">
              <w:rPr>
                <w:rFonts w:hint="eastAsia"/>
                <w:sz w:val="20"/>
              </w:rPr>
              <w:t>Xiaomi</w:t>
            </w:r>
            <w:r w:rsidRPr="0071192B">
              <w:rPr>
                <w:sz w:val="20"/>
              </w:rPr>
              <w:t xml:space="preserve">): </w:t>
            </w:r>
          </w:p>
          <w:p w:rsidR="00D17898" w:rsidRPr="0071192B" w:rsidRDefault="00D17898" w:rsidP="00B61080">
            <w:pPr>
              <w:pStyle w:val="afa"/>
              <w:widowControl/>
              <w:numPr>
                <w:ilvl w:val="1"/>
                <w:numId w:val="26"/>
              </w:numPr>
              <w:spacing w:before="0" w:after="120" w:line="240" w:lineRule="auto"/>
              <w:ind w:firstLineChars="0"/>
              <w:jc w:val="left"/>
              <w:rPr>
                <w:rFonts w:cstheme="minorHAnsi"/>
                <w:bCs/>
                <w:sz w:val="20"/>
              </w:rPr>
            </w:pPr>
            <w:r w:rsidRPr="0071192B">
              <w:rPr>
                <w:rFonts w:cstheme="minorHAnsi" w:hint="eastAsia"/>
                <w:bCs/>
                <w:sz w:val="20"/>
              </w:rPr>
              <w:t>For 1RX RedCap: Relax measurement requirements from the aspects of extending the number of measurement samples or relaxing the measurement accuracy.</w:t>
            </w:r>
          </w:p>
          <w:p w:rsidR="00D17898" w:rsidRPr="0071192B" w:rsidRDefault="00D17898" w:rsidP="00B61080">
            <w:pPr>
              <w:pStyle w:val="afa"/>
              <w:widowControl/>
              <w:numPr>
                <w:ilvl w:val="0"/>
                <w:numId w:val="26"/>
              </w:numPr>
              <w:spacing w:before="0" w:after="120" w:line="240" w:lineRule="auto"/>
              <w:ind w:left="720" w:firstLineChars="0"/>
              <w:jc w:val="left"/>
              <w:rPr>
                <w:sz w:val="20"/>
              </w:rPr>
            </w:pPr>
            <w:r w:rsidRPr="0071192B">
              <w:rPr>
                <w:rFonts w:hint="eastAsia"/>
                <w:sz w:val="20"/>
              </w:rPr>
              <w:t>Proposal</w:t>
            </w:r>
            <w:r w:rsidRPr="0071192B">
              <w:rPr>
                <w:sz w:val="20"/>
              </w:rPr>
              <w:t xml:space="preserve"> </w:t>
            </w:r>
            <w:r w:rsidRPr="0071192B">
              <w:rPr>
                <w:rFonts w:hint="eastAsia"/>
                <w:sz w:val="20"/>
              </w:rPr>
              <w:t>3</w:t>
            </w:r>
            <w:r w:rsidRPr="0071192B">
              <w:rPr>
                <w:sz w:val="20"/>
              </w:rPr>
              <w:t xml:space="preserve"> (</w:t>
            </w:r>
            <w:r w:rsidRPr="0071192B">
              <w:rPr>
                <w:rFonts w:hint="eastAsia"/>
                <w:sz w:val="20"/>
              </w:rPr>
              <w:t>ZTE</w:t>
            </w:r>
            <w:r w:rsidRPr="0071192B">
              <w:rPr>
                <w:sz w:val="20"/>
              </w:rPr>
              <w:t xml:space="preserve">): </w:t>
            </w:r>
          </w:p>
          <w:p w:rsidR="00D17898" w:rsidRPr="0071192B" w:rsidRDefault="00D17898" w:rsidP="00B61080">
            <w:pPr>
              <w:pStyle w:val="afa"/>
              <w:widowControl/>
              <w:numPr>
                <w:ilvl w:val="1"/>
                <w:numId w:val="26"/>
              </w:numPr>
              <w:spacing w:before="0" w:after="120" w:line="240" w:lineRule="auto"/>
              <w:ind w:firstLineChars="0"/>
              <w:jc w:val="left"/>
              <w:rPr>
                <w:rFonts w:cstheme="minorHAnsi"/>
                <w:bCs/>
                <w:sz w:val="20"/>
              </w:rPr>
            </w:pPr>
            <w:r w:rsidRPr="0071192B">
              <w:rPr>
                <w:rFonts w:cstheme="minorHAnsi"/>
                <w:bCs/>
                <w:sz w:val="20"/>
              </w:rPr>
              <w:t xml:space="preserve">RAN4 shall define the Qout requirements for RedCap UEs in FR1-NTN bands. The evaluation period for 2Rx shall be reused and the evaluation period shall be extended for 1Rx by factor 2. Qin shall be reused. </w:t>
            </w:r>
          </w:p>
          <w:p w:rsidR="00D17898" w:rsidRPr="0071192B" w:rsidRDefault="00D17898" w:rsidP="00B61080">
            <w:pPr>
              <w:pStyle w:val="afa"/>
              <w:widowControl/>
              <w:numPr>
                <w:ilvl w:val="1"/>
                <w:numId w:val="26"/>
              </w:numPr>
              <w:spacing w:before="0" w:after="120" w:line="240" w:lineRule="auto"/>
              <w:ind w:firstLineChars="0"/>
              <w:jc w:val="left"/>
              <w:rPr>
                <w:rFonts w:cstheme="minorHAnsi"/>
                <w:bCs/>
                <w:sz w:val="20"/>
              </w:rPr>
            </w:pPr>
            <w:r w:rsidRPr="0071192B">
              <w:rPr>
                <w:rFonts w:cstheme="minorHAnsi" w:hint="eastAsia"/>
                <w:bCs/>
                <w:sz w:val="20"/>
              </w:rPr>
              <w:t>RAN4 shall reuse the 1dB offset as legacy for 1Rx RedCap UE in NR NTN.</w:t>
            </w:r>
          </w:p>
          <w:p w:rsidR="00D17898" w:rsidRPr="0071192B" w:rsidRDefault="00D17898" w:rsidP="00B61080">
            <w:pPr>
              <w:pStyle w:val="afa"/>
              <w:widowControl/>
              <w:numPr>
                <w:ilvl w:val="0"/>
                <w:numId w:val="26"/>
              </w:numPr>
              <w:spacing w:before="0" w:after="120" w:line="240" w:lineRule="auto"/>
              <w:ind w:left="720" w:firstLineChars="0"/>
              <w:jc w:val="left"/>
              <w:rPr>
                <w:sz w:val="20"/>
              </w:rPr>
            </w:pPr>
            <w:r w:rsidRPr="0071192B">
              <w:rPr>
                <w:rFonts w:hint="eastAsia"/>
                <w:sz w:val="20"/>
              </w:rPr>
              <w:t>Proposal</w:t>
            </w:r>
            <w:r w:rsidRPr="0071192B">
              <w:rPr>
                <w:sz w:val="20"/>
              </w:rPr>
              <w:t xml:space="preserve"> </w:t>
            </w:r>
            <w:r w:rsidRPr="0071192B">
              <w:rPr>
                <w:rFonts w:hint="eastAsia"/>
                <w:sz w:val="20"/>
              </w:rPr>
              <w:t>4</w:t>
            </w:r>
            <w:r w:rsidRPr="0071192B">
              <w:rPr>
                <w:sz w:val="20"/>
              </w:rPr>
              <w:t xml:space="preserve"> (</w:t>
            </w:r>
            <w:r w:rsidRPr="0071192B">
              <w:rPr>
                <w:rFonts w:hint="eastAsia"/>
                <w:sz w:val="20"/>
              </w:rPr>
              <w:t>QC</w:t>
            </w:r>
            <w:r w:rsidRPr="0071192B">
              <w:rPr>
                <w:sz w:val="20"/>
              </w:rPr>
              <w:t xml:space="preserve">): </w:t>
            </w:r>
          </w:p>
          <w:p w:rsidR="00D17898" w:rsidRPr="0071192B" w:rsidRDefault="00D17898" w:rsidP="00B61080">
            <w:pPr>
              <w:pStyle w:val="afa"/>
              <w:widowControl/>
              <w:numPr>
                <w:ilvl w:val="1"/>
                <w:numId w:val="26"/>
              </w:numPr>
              <w:spacing w:before="0" w:after="120" w:line="240" w:lineRule="auto"/>
              <w:ind w:firstLineChars="0"/>
              <w:jc w:val="left"/>
              <w:rPr>
                <w:rFonts w:cstheme="minorHAnsi"/>
                <w:bCs/>
                <w:sz w:val="20"/>
              </w:rPr>
            </w:pPr>
            <w:r w:rsidRPr="0071192B">
              <w:rPr>
                <w:rFonts w:cstheme="minorHAnsi"/>
                <w:bCs/>
                <w:sz w:val="20"/>
              </w:rPr>
              <w:t xml:space="preserve">For 1Rx RedCap NTN UE, RAN4 to adopt the same requirement relaxations and modifications as follows: </w:t>
            </w:r>
          </w:p>
          <w:p w:rsidR="00D17898" w:rsidRPr="0071192B" w:rsidRDefault="00D17898" w:rsidP="00B61080">
            <w:pPr>
              <w:pStyle w:val="afa"/>
              <w:widowControl/>
              <w:numPr>
                <w:ilvl w:val="2"/>
                <w:numId w:val="26"/>
              </w:numPr>
              <w:spacing w:before="0" w:line="240" w:lineRule="auto"/>
              <w:ind w:firstLineChars="0"/>
              <w:jc w:val="left"/>
              <w:rPr>
                <w:rFonts w:eastAsiaTheme="minorEastAsia"/>
                <w:iCs/>
                <w:sz w:val="20"/>
              </w:rPr>
            </w:pPr>
            <w:r w:rsidRPr="0071192B">
              <w:rPr>
                <w:rFonts w:eastAsiaTheme="minorEastAsia"/>
                <w:iCs/>
                <w:sz w:val="20"/>
              </w:rPr>
              <w:t>Extended delays for PSS/SSS detection and SSB index identification (PBCH decoding)</w:t>
            </w:r>
          </w:p>
          <w:p w:rsidR="00D17898" w:rsidRPr="0071192B" w:rsidRDefault="00D17898" w:rsidP="00B61080">
            <w:pPr>
              <w:pStyle w:val="afa"/>
              <w:widowControl/>
              <w:numPr>
                <w:ilvl w:val="2"/>
                <w:numId w:val="26"/>
              </w:numPr>
              <w:spacing w:before="0" w:line="240" w:lineRule="auto"/>
              <w:ind w:firstLineChars="0"/>
              <w:jc w:val="left"/>
              <w:rPr>
                <w:rFonts w:eastAsiaTheme="minorEastAsia"/>
                <w:iCs/>
                <w:sz w:val="20"/>
              </w:rPr>
            </w:pPr>
            <w:r w:rsidRPr="0071192B">
              <w:rPr>
                <w:rFonts w:eastAsiaTheme="minorEastAsia"/>
                <w:iCs/>
                <w:sz w:val="20"/>
              </w:rPr>
              <w:t>Handover delay Extension</w:t>
            </w:r>
          </w:p>
          <w:p w:rsidR="00D17898" w:rsidRPr="0071192B" w:rsidRDefault="00D17898" w:rsidP="00B61080">
            <w:pPr>
              <w:pStyle w:val="afa"/>
              <w:widowControl/>
              <w:numPr>
                <w:ilvl w:val="2"/>
                <w:numId w:val="26"/>
              </w:numPr>
              <w:spacing w:before="0" w:line="240" w:lineRule="auto"/>
              <w:ind w:firstLineChars="0"/>
              <w:jc w:val="left"/>
              <w:rPr>
                <w:rFonts w:eastAsiaTheme="minorEastAsia"/>
                <w:iCs/>
                <w:sz w:val="20"/>
              </w:rPr>
            </w:pPr>
            <w:r w:rsidRPr="0071192B">
              <w:rPr>
                <w:rFonts w:eastAsiaTheme="minorEastAsia"/>
                <w:iCs/>
                <w:sz w:val="20"/>
              </w:rPr>
              <w:t>Extended RLM OOS and BFD evaluation periods</w:t>
            </w:r>
          </w:p>
          <w:p w:rsidR="00D17898" w:rsidRPr="0071192B" w:rsidRDefault="00D17898" w:rsidP="00B61080">
            <w:pPr>
              <w:pStyle w:val="afa"/>
              <w:widowControl/>
              <w:numPr>
                <w:ilvl w:val="2"/>
                <w:numId w:val="26"/>
              </w:numPr>
              <w:spacing w:before="0" w:line="240" w:lineRule="auto"/>
              <w:ind w:firstLineChars="0"/>
              <w:jc w:val="left"/>
              <w:rPr>
                <w:rFonts w:eastAsiaTheme="minorEastAsia"/>
                <w:iCs/>
                <w:sz w:val="20"/>
              </w:rPr>
            </w:pPr>
            <w:r w:rsidRPr="0071192B">
              <w:rPr>
                <w:rFonts w:eastAsiaTheme="minorEastAsia"/>
                <w:iCs/>
                <w:sz w:val="20"/>
              </w:rPr>
              <w:t>Aggregation level of 16 for RLM/BFD hypothetical PDCCH parameters</w:t>
            </w:r>
          </w:p>
          <w:p w:rsidR="00D17898" w:rsidRPr="0071192B" w:rsidRDefault="00D17898" w:rsidP="00B61080">
            <w:pPr>
              <w:pStyle w:val="afa"/>
              <w:widowControl/>
              <w:numPr>
                <w:ilvl w:val="2"/>
                <w:numId w:val="26"/>
              </w:numPr>
              <w:spacing w:before="0" w:after="240" w:line="240" w:lineRule="auto"/>
              <w:ind w:firstLineChars="0"/>
              <w:jc w:val="left"/>
              <w:rPr>
                <w:rFonts w:eastAsiaTheme="minorEastAsia"/>
                <w:iCs/>
              </w:rPr>
            </w:pPr>
            <w:r w:rsidRPr="0071192B">
              <w:rPr>
                <w:rFonts w:eastAsiaTheme="minorEastAsia"/>
                <w:iCs/>
                <w:sz w:val="20"/>
              </w:rPr>
              <w:t>Measurement accuracy relaxation for SS-RSRP, SS-RSRQ, SS-SINR, L1-RSRP</w:t>
            </w:r>
          </w:p>
        </w:tc>
      </w:tr>
    </w:tbl>
    <w:p w:rsidR="00D17898" w:rsidRPr="0071192B" w:rsidRDefault="00D17898" w:rsidP="00A706B6">
      <w:pPr>
        <w:spacing w:before="240" w:after="120"/>
        <w:jc w:val="left"/>
        <w:rPr>
          <w:lang w:val="sv-SE"/>
        </w:rPr>
      </w:pPr>
      <w:r w:rsidRPr="0071192B">
        <w:rPr>
          <w:rFonts w:hint="eastAsia"/>
          <w:lang w:val="sv-SE"/>
        </w:rPr>
        <w:t xml:space="preserve">Based on </w:t>
      </w:r>
      <w:r w:rsidR="00A706B6" w:rsidRPr="0071192B">
        <w:rPr>
          <w:rFonts w:hint="eastAsia"/>
          <w:lang w:val="sv-SE"/>
        </w:rPr>
        <w:t>our proposed</w:t>
      </w:r>
      <w:r w:rsidRPr="0071192B">
        <w:rPr>
          <w:rFonts w:hint="eastAsia"/>
          <w:lang w:val="sv-SE"/>
        </w:rPr>
        <w:t xml:space="preserve"> framework, we would like to further analyze the specific impact on </w:t>
      </w:r>
      <w:r w:rsidR="00A706B6" w:rsidRPr="0071192B">
        <w:rPr>
          <w:rFonts w:hint="eastAsia"/>
          <w:lang w:val="sv-SE"/>
        </w:rPr>
        <w:t xml:space="preserve">different RRM requirements for </w:t>
      </w:r>
      <w:r w:rsidRPr="0071192B">
        <w:rPr>
          <w:lang w:val="sv-SE"/>
        </w:rPr>
        <w:t>1Rx(e)RedCap UEs with FR1-NTN bands</w:t>
      </w:r>
      <w:r w:rsidRPr="0071192B">
        <w:rPr>
          <w:rFonts w:hint="eastAsia"/>
          <w:lang w:val="sv-SE"/>
        </w:rPr>
        <w:t>.</w:t>
      </w:r>
    </w:p>
    <w:p w:rsidR="00615939" w:rsidRPr="0071192B" w:rsidRDefault="007A7E45"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Pr>
          <w:rFonts w:ascii="Times New Roman" w:hAnsi="Times New Roman" w:hint="eastAsia"/>
          <w:b/>
          <w:bCs/>
          <w:kern w:val="2"/>
          <w:sz w:val="21"/>
          <w:szCs w:val="21"/>
          <w:lang w:val="sv-SE"/>
        </w:rPr>
        <w:lastRenderedPageBreak/>
        <w:t xml:space="preserve">2.3.1 </w:t>
      </w:r>
      <w:r w:rsidR="00615939" w:rsidRPr="0071192B">
        <w:rPr>
          <w:rFonts w:ascii="Times New Roman" w:hAnsi="Times New Roman"/>
          <w:b/>
          <w:bCs/>
          <w:kern w:val="2"/>
          <w:sz w:val="21"/>
          <w:szCs w:val="21"/>
          <w:lang w:val="sv-SE"/>
        </w:rPr>
        <w:t xml:space="preserve">Mobility </w:t>
      </w:r>
      <w:r w:rsidR="00127744" w:rsidRPr="0071192B">
        <w:rPr>
          <w:rFonts w:ascii="Times New Roman" w:hAnsi="Times New Roman" w:hint="eastAsia"/>
          <w:b/>
          <w:bCs/>
          <w:kern w:val="2"/>
          <w:sz w:val="21"/>
          <w:szCs w:val="21"/>
          <w:lang w:val="sv-SE"/>
        </w:rPr>
        <w:t xml:space="preserve">in </w:t>
      </w:r>
      <w:r w:rsidR="00127744" w:rsidRPr="0071192B">
        <w:rPr>
          <w:rFonts w:ascii="Times New Roman" w:hAnsi="Times New Roman"/>
          <w:b/>
          <w:bCs/>
          <w:kern w:val="2"/>
          <w:sz w:val="21"/>
          <w:szCs w:val="21"/>
          <w:lang w:val="sv-SE"/>
        </w:rPr>
        <w:t>RRC_IDLE / RRC_INACTIVE state</w:t>
      </w:r>
    </w:p>
    <w:p w:rsidR="009B6CE0" w:rsidRPr="0071192B" w:rsidRDefault="00D17898" w:rsidP="00127744">
      <w:pPr>
        <w:spacing w:before="120" w:after="120"/>
        <w:jc w:val="left"/>
        <w:rPr>
          <w:lang w:val="sv-SE"/>
        </w:rPr>
      </w:pPr>
      <w:r w:rsidRPr="0071192B">
        <w:rPr>
          <w:rFonts w:hint="eastAsia"/>
          <w:lang w:val="sv-SE"/>
        </w:rPr>
        <w:t>For the m</w:t>
      </w:r>
      <w:r w:rsidRPr="0071192B">
        <w:rPr>
          <w:lang w:val="sv-SE"/>
        </w:rPr>
        <w:t>obility requirement</w:t>
      </w:r>
      <w:r w:rsidRPr="0071192B">
        <w:rPr>
          <w:rFonts w:hint="eastAsia"/>
          <w:lang w:val="sv-SE"/>
        </w:rPr>
        <w:t>s</w:t>
      </w:r>
      <w:r w:rsidRPr="0071192B">
        <w:rPr>
          <w:lang w:val="sv-SE"/>
        </w:rPr>
        <w:t xml:space="preserve"> in RRC_IDLE / RRC_INACTIVE state</w:t>
      </w:r>
      <w:r w:rsidRPr="0071192B">
        <w:rPr>
          <w:rFonts w:hint="eastAsia"/>
          <w:lang w:val="sv-SE"/>
        </w:rPr>
        <w:t xml:space="preserve">, </w:t>
      </w:r>
      <w:r w:rsidR="00127744" w:rsidRPr="0071192B">
        <w:rPr>
          <w:rFonts w:hint="eastAsia"/>
          <w:lang w:val="sv-SE"/>
        </w:rPr>
        <w:t xml:space="preserve">firstly </w:t>
      </w:r>
      <w:r w:rsidRPr="0071192B">
        <w:rPr>
          <w:rFonts w:hint="eastAsia"/>
          <w:lang w:val="sv-SE"/>
        </w:rPr>
        <w:t>RAN4 need to c</w:t>
      </w:r>
      <w:r w:rsidRPr="0071192B">
        <w:rPr>
          <w:lang w:val="sv-SE"/>
        </w:rPr>
        <w:t xml:space="preserve">onsider </w:t>
      </w:r>
      <w:bookmarkStart w:id="25" w:name="OLE_LINK17"/>
      <w:bookmarkStart w:id="26" w:name="OLE_LINK18"/>
      <w:r w:rsidRPr="0071192B">
        <w:rPr>
          <w:lang w:val="sv-SE"/>
        </w:rPr>
        <w:t xml:space="preserve">the offset for the </w:t>
      </w:r>
      <w:r w:rsidR="008D7288" w:rsidRPr="0071192B">
        <w:rPr>
          <w:lang w:val="sv-SE"/>
        </w:rPr>
        <w:t>relative</w:t>
      </w:r>
      <w:r w:rsidRPr="0071192B">
        <w:rPr>
          <w:lang w:val="sv-SE"/>
        </w:rPr>
        <w:t xml:space="preserve"> cell-specific RSRP thresholds</w:t>
      </w:r>
      <w:bookmarkEnd w:id="25"/>
      <w:bookmarkEnd w:id="26"/>
      <w:r w:rsidR="009B6CE0" w:rsidRPr="0071192B">
        <w:rPr>
          <w:rFonts w:hint="eastAsia"/>
          <w:lang w:val="sv-SE"/>
        </w:rPr>
        <w:t>.</w:t>
      </w:r>
      <w:r w:rsidR="003F4C30" w:rsidRPr="0071192B">
        <w:rPr>
          <w:rFonts w:hint="eastAsia"/>
          <w:lang w:val="sv-SE"/>
        </w:rPr>
        <w:t xml:space="preserve"> In TN network, </w:t>
      </w:r>
      <w:r w:rsidR="003F4C30" w:rsidRPr="0071192B">
        <w:rPr>
          <w:lang w:val="sv-SE"/>
        </w:rPr>
        <w:t>-1 dB offset</w:t>
      </w:r>
      <w:r w:rsidR="003F4C30" w:rsidRPr="0071192B">
        <w:rPr>
          <w:rFonts w:hint="eastAsia"/>
          <w:lang w:val="sv-SE"/>
        </w:rPr>
        <w:t xml:space="preserve"> was used for the </w:t>
      </w:r>
      <w:r w:rsidR="003F4C30" w:rsidRPr="0071192B">
        <w:rPr>
          <w:lang w:val="sv-SE"/>
        </w:rPr>
        <w:t xml:space="preserve">thresholds </w:t>
      </w:r>
      <w:r w:rsidR="003F4C30" w:rsidRPr="0071192B">
        <w:rPr>
          <w:rFonts w:hint="eastAsia"/>
          <w:lang w:val="sv-SE"/>
        </w:rPr>
        <w:t xml:space="preserve"> of </w:t>
      </w:r>
      <w:r w:rsidR="003F4C30" w:rsidRPr="0071192B">
        <w:rPr>
          <w:rFonts w:eastAsiaTheme="minorEastAsia"/>
          <w:i/>
          <w:szCs w:val="21"/>
        </w:rPr>
        <w:t>Qrxlevmin</w:t>
      </w:r>
      <w:r w:rsidR="003F4C30" w:rsidRPr="0071192B">
        <w:rPr>
          <w:rFonts w:eastAsiaTheme="minorEastAsia"/>
          <w:szCs w:val="21"/>
        </w:rPr>
        <w:t xml:space="preserve"> and </w:t>
      </w:r>
      <w:r w:rsidR="003F4C30" w:rsidRPr="0071192B">
        <w:rPr>
          <w:rFonts w:eastAsiaTheme="minorEastAsia"/>
          <w:i/>
          <w:szCs w:val="21"/>
        </w:rPr>
        <w:t>Qqualmin</w:t>
      </w:r>
      <w:r w:rsidR="003F4C30" w:rsidRPr="0071192B">
        <w:rPr>
          <w:rFonts w:eastAsiaTheme="minorEastAsia" w:hint="eastAsia"/>
          <w:i/>
          <w:szCs w:val="21"/>
        </w:rPr>
        <w:t xml:space="preserve">. </w:t>
      </w:r>
      <w:r w:rsidR="003F4C30" w:rsidRPr="0071192B">
        <w:rPr>
          <w:rFonts w:hint="eastAsia"/>
          <w:lang w:val="sv-SE"/>
        </w:rPr>
        <w:t xml:space="preserve">We support to reuse the same </w:t>
      </w:r>
      <w:r w:rsidR="003F4C30" w:rsidRPr="0071192B">
        <w:rPr>
          <w:lang w:val="sv-SE"/>
        </w:rPr>
        <w:t>offset</w:t>
      </w:r>
      <w:r w:rsidR="003F4C30" w:rsidRPr="0071192B">
        <w:rPr>
          <w:rFonts w:hint="eastAsia"/>
          <w:lang w:val="sv-SE"/>
        </w:rPr>
        <w:t xml:space="preserve"> for </w:t>
      </w:r>
      <w:r w:rsidR="003F4C30" w:rsidRPr="0071192B">
        <w:rPr>
          <w:lang w:val="sv-SE"/>
        </w:rPr>
        <w:t>1Rx(e)RedCap UEs with FR1-NTN bands</w:t>
      </w:r>
      <w:r w:rsidR="003F4C30" w:rsidRPr="0071192B">
        <w:rPr>
          <w:rFonts w:hint="eastAsia"/>
          <w:lang w:val="sv-SE"/>
        </w:rPr>
        <w:t>.</w:t>
      </w:r>
    </w:p>
    <w:p w:rsidR="00AD6391" w:rsidRPr="0071192B" w:rsidRDefault="00A322F6" w:rsidP="00A322F6">
      <w:pPr>
        <w:snapToGrid w:val="0"/>
        <w:spacing w:before="0" w:after="0"/>
        <w:jc w:val="left"/>
        <w:rPr>
          <w:rFonts w:eastAsiaTheme="minorEastAsia"/>
          <w:b/>
          <w:szCs w:val="21"/>
        </w:rPr>
      </w:pPr>
      <w:r w:rsidRPr="0071192B">
        <w:rPr>
          <w:rFonts w:hint="eastAsia"/>
          <w:b/>
          <w:szCs w:val="21"/>
        </w:rPr>
        <w:t xml:space="preserve">Proposal </w:t>
      </w:r>
      <w:r w:rsidR="000827C6" w:rsidRPr="0071192B">
        <w:rPr>
          <w:rFonts w:hint="eastAsia"/>
          <w:b/>
          <w:szCs w:val="21"/>
        </w:rPr>
        <w:t>12</w:t>
      </w:r>
      <w:r w:rsidRPr="0071192B">
        <w:rPr>
          <w:rFonts w:hint="eastAsia"/>
          <w:b/>
          <w:szCs w:val="21"/>
        </w:rPr>
        <w:t xml:space="preserve">: </w:t>
      </w:r>
      <w:r w:rsidR="00107560" w:rsidRPr="0071192B">
        <w:rPr>
          <w:rFonts w:hint="eastAsia"/>
          <w:b/>
          <w:szCs w:val="21"/>
        </w:rPr>
        <w:t xml:space="preserve">RAN4 to </w:t>
      </w:r>
      <w:r w:rsidR="00107560" w:rsidRPr="0071192B">
        <w:rPr>
          <w:rFonts w:eastAsiaTheme="minorEastAsia" w:hint="eastAsia"/>
          <w:b/>
          <w:szCs w:val="21"/>
        </w:rPr>
        <w:t>c</w:t>
      </w:r>
      <w:r w:rsidR="00AD6391" w:rsidRPr="0071192B">
        <w:rPr>
          <w:rFonts w:eastAsiaTheme="minorEastAsia"/>
          <w:b/>
          <w:szCs w:val="21"/>
        </w:rPr>
        <w:t>onsider the offset for the reletive cell-specific RSRP thresholds</w:t>
      </w:r>
      <w:r w:rsidR="00107560" w:rsidRPr="0071192B">
        <w:rPr>
          <w:rFonts w:eastAsiaTheme="minorEastAsia" w:hint="eastAsia"/>
          <w:b/>
          <w:szCs w:val="21"/>
        </w:rPr>
        <w:t xml:space="preserve"> for </w:t>
      </w:r>
      <w:proofErr w:type="gramStart"/>
      <w:r w:rsidR="00107560" w:rsidRPr="0071192B">
        <w:rPr>
          <w:rFonts w:eastAsiaTheme="minorEastAsia"/>
          <w:b/>
          <w:szCs w:val="21"/>
        </w:rPr>
        <w:t>1Rx(</w:t>
      </w:r>
      <w:proofErr w:type="gramEnd"/>
      <w:r w:rsidR="00107560" w:rsidRPr="0071192B">
        <w:rPr>
          <w:rFonts w:eastAsiaTheme="minorEastAsia"/>
          <w:b/>
          <w:szCs w:val="21"/>
        </w:rPr>
        <w:t>e)RedCap UEs with FR1-NTN bands</w:t>
      </w:r>
      <w:r w:rsidRPr="0071192B">
        <w:rPr>
          <w:rFonts w:eastAsiaTheme="minorEastAsia" w:hint="eastAsia"/>
          <w:b/>
          <w:szCs w:val="21"/>
        </w:rPr>
        <w:t xml:space="preserve">, including </w:t>
      </w:r>
      <w:r w:rsidRPr="0071192B">
        <w:rPr>
          <w:rFonts w:eastAsiaTheme="minorEastAsia"/>
          <w:b/>
          <w:i/>
          <w:szCs w:val="21"/>
        </w:rPr>
        <w:t>Qrxlevmin</w:t>
      </w:r>
      <w:r w:rsidRPr="0071192B">
        <w:rPr>
          <w:rFonts w:eastAsiaTheme="minorEastAsia"/>
          <w:b/>
          <w:szCs w:val="21"/>
        </w:rPr>
        <w:t xml:space="preserve"> and </w:t>
      </w:r>
      <w:r w:rsidRPr="0071192B">
        <w:rPr>
          <w:rFonts w:eastAsiaTheme="minorEastAsia"/>
          <w:b/>
          <w:i/>
          <w:szCs w:val="21"/>
        </w:rPr>
        <w:t>Qqualmin</w:t>
      </w:r>
      <w:r w:rsidR="00AD6391" w:rsidRPr="0071192B">
        <w:rPr>
          <w:rFonts w:eastAsiaTheme="minorEastAsia" w:hint="eastAsia"/>
          <w:b/>
          <w:szCs w:val="21"/>
        </w:rPr>
        <w:t>:</w:t>
      </w:r>
    </w:p>
    <w:p w:rsidR="00A322F6" w:rsidRPr="0071192B" w:rsidRDefault="00AD6391" w:rsidP="00993607">
      <w:pPr>
        <w:pStyle w:val="afa"/>
        <w:numPr>
          <w:ilvl w:val="0"/>
          <w:numId w:val="30"/>
        </w:numPr>
        <w:snapToGrid w:val="0"/>
        <w:spacing w:before="0" w:after="120" w:line="240" w:lineRule="auto"/>
        <w:ind w:firstLineChars="0"/>
        <w:jc w:val="left"/>
        <w:rPr>
          <w:kern w:val="0"/>
          <w:szCs w:val="22"/>
          <w:lang w:val="sv-SE"/>
        </w:rPr>
      </w:pPr>
      <w:r w:rsidRPr="0071192B">
        <w:rPr>
          <w:rFonts w:eastAsiaTheme="minorEastAsia" w:hint="eastAsia"/>
          <w:b/>
          <w:szCs w:val="21"/>
        </w:rPr>
        <w:t>-1 dB</w:t>
      </w:r>
      <w:r w:rsidRPr="0071192B">
        <w:rPr>
          <w:rFonts w:eastAsiaTheme="minorEastAsia"/>
          <w:b/>
          <w:szCs w:val="21"/>
        </w:rPr>
        <w:t xml:space="preserve"> offset </w:t>
      </w:r>
      <w:r w:rsidR="00A322F6" w:rsidRPr="0071192B">
        <w:rPr>
          <w:rFonts w:eastAsiaTheme="minorEastAsia"/>
          <w:b/>
          <w:szCs w:val="21"/>
        </w:rPr>
        <w:t>can be reused as a baseline.</w:t>
      </w:r>
    </w:p>
    <w:p w:rsidR="00A322F6" w:rsidRPr="0071192B" w:rsidRDefault="00172F17" w:rsidP="00993607">
      <w:pPr>
        <w:snapToGrid w:val="0"/>
        <w:spacing w:before="0" w:after="120"/>
        <w:jc w:val="left"/>
        <w:rPr>
          <w:lang w:val="sv-SE"/>
        </w:rPr>
      </w:pPr>
      <w:r w:rsidRPr="0071192B">
        <w:rPr>
          <w:rFonts w:hint="eastAsia"/>
          <w:lang w:val="sv-SE"/>
        </w:rPr>
        <w:t xml:space="preserve">For the </w:t>
      </w:r>
      <w:r w:rsidRPr="0071192B">
        <w:rPr>
          <w:lang w:val="sv-SE"/>
        </w:rPr>
        <w:t>UE measurement capability for 1 Rx (e)RedCap U</w:t>
      </w:r>
      <w:r w:rsidR="00127744" w:rsidRPr="0071192B">
        <w:rPr>
          <w:rFonts w:hint="eastAsia"/>
          <w:lang w:val="sv-SE"/>
        </w:rPr>
        <w:t>E</w:t>
      </w:r>
      <w:r w:rsidRPr="0071192B">
        <w:rPr>
          <w:lang w:val="sv-SE"/>
        </w:rPr>
        <w:t>s</w:t>
      </w:r>
      <w:r w:rsidR="003C770B" w:rsidRPr="0071192B">
        <w:rPr>
          <w:rFonts w:hint="eastAsia"/>
          <w:lang w:val="sv-SE"/>
        </w:rPr>
        <w:t xml:space="preserve"> </w:t>
      </w:r>
      <w:r w:rsidR="003C770B" w:rsidRPr="0071192B">
        <w:rPr>
          <w:lang w:val="sv-SE"/>
        </w:rPr>
        <w:t>with FR1-NTN</w:t>
      </w:r>
      <w:r w:rsidRPr="0071192B">
        <w:rPr>
          <w:rFonts w:hint="eastAsia"/>
          <w:lang w:val="sv-SE"/>
        </w:rPr>
        <w:t xml:space="preserve">, the number of </w:t>
      </w:r>
      <w:r w:rsidRPr="0071192B">
        <w:rPr>
          <w:lang w:val="sv-SE"/>
        </w:rPr>
        <w:t>NR inter-frequency carriers</w:t>
      </w:r>
      <w:r w:rsidRPr="0071192B">
        <w:rPr>
          <w:rFonts w:hint="eastAsia"/>
          <w:lang w:val="sv-SE"/>
        </w:rPr>
        <w:t xml:space="preserve"> that </w:t>
      </w:r>
      <w:r w:rsidRPr="0071192B">
        <w:rPr>
          <w:lang w:val="sv-SE"/>
        </w:rPr>
        <w:t xml:space="preserve">UE shall </w:t>
      </w:r>
      <w:r w:rsidR="00FA5431" w:rsidRPr="0071192B">
        <w:rPr>
          <w:lang w:val="sv-SE"/>
        </w:rPr>
        <w:t xml:space="preserve">at least </w:t>
      </w:r>
      <w:r w:rsidRPr="0071192B">
        <w:rPr>
          <w:lang w:val="sv-SE"/>
        </w:rPr>
        <w:t xml:space="preserve">be capable of monitoring </w:t>
      </w:r>
      <w:r w:rsidR="00992D3F" w:rsidRPr="0071192B">
        <w:rPr>
          <w:rFonts w:hint="eastAsia"/>
          <w:lang w:val="sv-SE"/>
        </w:rPr>
        <w:t>should be reduced.</w:t>
      </w:r>
      <w:r w:rsidRPr="0071192B">
        <w:rPr>
          <w:rFonts w:hint="eastAsia"/>
          <w:lang w:val="sv-SE"/>
        </w:rPr>
        <w:t xml:space="preserve"> </w:t>
      </w:r>
      <w:r w:rsidR="00992D3F" w:rsidRPr="0071192B">
        <w:rPr>
          <w:rFonts w:hint="eastAsia"/>
          <w:lang w:val="sv-SE"/>
        </w:rPr>
        <w:t xml:space="preserve">RAN4 can refer to the </w:t>
      </w:r>
      <w:r w:rsidR="00992D3F" w:rsidRPr="0071192B">
        <w:rPr>
          <w:lang w:val="sv-SE"/>
        </w:rPr>
        <w:t>capability</w:t>
      </w:r>
      <w:r w:rsidR="00992D3F" w:rsidRPr="0071192B">
        <w:rPr>
          <w:rFonts w:hint="eastAsia"/>
          <w:lang w:val="sv-SE"/>
        </w:rPr>
        <w:t xml:space="preserve"> </w:t>
      </w:r>
      <w:r w:rsidR="00992D3F" w:rsidRPr="0071192B">
        <w:rPr>
          <w:lang w:val="sv-SE"/>
        </w:rPr>
        <w:t>for 1 Rx (e)RedCap U</w:t>
      </w:r>
      <w:r w:rsidR="00992D3F" w:rsidRPr="0071192B">
        <w:rPr>
          <w:rFonts w:hint="eastAsia"/>
          <w:lang w:val="sv-SE"/>
        </w:rPr>
        <w:t>E</w:t>
      </w:r>
      <w:r w:rsidR="00992D3F" w:rsidRPr="0071192B">
        <w:rPr>
          <w:lang w:val="sv-SE"/>
        </w:rPr>
        <w:t>s</w:t>
      </w:r>
      <w:r w:rsidR="00992D3F" w:rsidRPr="0071192B">
        <w:rPr>
          <w:rFonts w:hint="eastAsia"/>
          <w:lang w:val="sv-SE"/>
        </w:rPr>
        <w:t xml:space="preserve"> in</w:t>
      </w:r>
      <w:r w:rsidR="00992D3F" w:rsidRPr="0071192B">
        <w:rPr>
          <w:lang w:val="sv-SE"/>
        </w:rPr>
        <w:t xml:space="preserve"> TN</w:t>
      </w:r>
      <w:r w:rsidR="00992D3F" w:rsidRPr="0071192B">
        <w:rPr>
          <w:rFonts w:hint="eastAsia"/>
          <w:lang w:val="sv-SE"/>
        </w:rPr>
        <w:t xml:space="preserve"> </w:t>
      </w:r>
      <w:r w:rsidRPr="0071192B">
        <w:rPr>
          <w:rFonts w:hint="eastAsia"/>
          <w:lang w:val="sv-SE"/>
        </w:rPr>
        <w:t xml:space="preserve">and </w:t>
      </w:r>
      <w:r w:rsidRPr="0071192B">
        <w:rPr>
          <w:lang w:val="sv-SE"/>
        </w:rPr>
        <w:t>6 carriers</w:t>
      </w:r>
      <w:r w:rsidRPr="0071192B">
        <w:rPr>
          <w:rFonts w:hint="eastAsia"/>
          <w:lang w:val="sv-SE"/>
        </w:rPr>
        <w:t xml:space="preserve"> can be reused.</w:t>
      </w:r>
    </w:p>
    <w:p w:rsidR="00FA5431" w:rsidRPr="0071192B" w:rsidRDefault="00FA5431" w:rsidP="00FA5431">
      <w:pPr>
        <w:snapToGrid w:val="0"/>
        <w:spacing w:before="0" w:after="0"/>
        <w:jc w:val="left"/>
        <w:rPr>
          <w:rFonts w:eastAsiaTheme="minorEastAsia"/>
          <w:b/>
          <w:szCs w:val="21"/>
        </w:rPr>
      </w:pPr>
      <w:r w:rsidRPr="0071192B">
        <w:rPr>
          <w:rFonts w:hint="eastAsia"/>
          <w:b/>
          <w:szCs w:val="21"/>
        </w:rPr>
        <w:t xml:space="preserve">Proposal </w:t>
      </w:r>
      <w:r w:rsidR="000827C6" w:rsidRPr="0071192B">
        <w:rPr>
          <w:rFonts w:hint="eastAsia"/>
          <w:b/>
          <w:szCs w:val="21"/>
        </w:rPr>
        <w:t>13</w:t>
      </w:r>
      <w:r w:rsidRPr="0071192B">
        <w:rPr>
          <w:rFonts w:hint="eastAsia"/>
          <w:b/>
          <w:szCs w:val="21"/>
        </w:rPr>
        <w:t xml:space="preserve">: RAN4 to reduce </w:t>
      </w:r>
      <w:r w:rsidRPr="0071192B">
        <w:rPr>
          <w:rFonts w:eastAsiaTheme="minorEastAsia"/>
          <w:b/>
          <w:szCs w:val="21"/>
        </w:rPr>
        <w:t>the number of NR inter-frequency carriers that UE shall at least be capable of monitoring</w:t>
      </w:r>
      <w:r w:rsidR="00107560" w:rsidRPr="0071192B">
        <w:rPr>
          <w:rFonts w:eastAsiaTheme="minorEastAsia" w:hint="eastAsia"/>
          <w:b/>
          <w:szCs w:val="21"/>
        </w:rPr>
        <w:t xml:space="preserve"> for </w:t>
      </w:r>
      <w:proofErr w:type="gramStart"/>
      <w:r w:rsidR="00107560" w:rsidRPr="0071192B">
        <w:rPr>
          <w:rFonts w:eastAsiaTheme="minorEastAsia"/>
          <w:b/>
          <w:szCs w:val="21"/>
        </w:rPr>
        <w:t>1Rx(</w:t>
      </w:r>
      <w:proofErr w:type="gramEnd"/>
      <w:r w:rsidR="00107560" w:rsidRPr="0071192B">
        <w:rPr>
          <w:rFonts w:eastAsiaTheme="minorEastAsia"/>
          <w:b/>
          <w:szCs w:val="21"/>
        </w:rPr>
        <w:t>e)RedCap UEs with FR1-NTN bands</w:t>
      </w:r>
      <w:r w:rsidRPr="0071192B">
        <w:rPr>
          <w:rFonts w:eastAsiaTheme="minorEastAsia" w:hint="eastAsia"/>
          <w:b/>
          <w:szCs w:val="21"/>
        </w:rPr>
        <w:t>.</w:t>
      </w:r>
    </w:p>
    <w:p w:rsidR="00172F17" w:rsidRPr="0071192B" w:rsidRDefault="00FA5431" w:rsidP="00993607">
      <w:pPr>
        <w:pStyle w:val="afa"/>
        <w:numPr>
          <w:ilvl w:val="0"/>
          <w:numId w:val="30"/>
        </w:numPr>
        <w:snapToGrid w:val="0"/>
        <w:spacing w:before="0" w:after="120" w:line="240" w:lineRule="auto"/>
        <w:ind w:firstLineChars="0"/>
        <w:jc w:val="left"/>
        <w:rPr>
          <w:kern w:val="0"/>
          <w:szCs w:val="22"/>
          <w:lang w:val="sv-SE"/>
        </w:rPr>
      </w:pPr>
      <w:r w:rsidRPr="0071192B">
        <w:rPr>
          <w:rFonts w:eastAsiaTheme="minorEastAsia"/>
          <w:b/>
          <w:szCs w:val="21"/>
        </w:rPr>
        <w:t>6 NR inter-frequency carriers can be reused.</w:t>
      </w:r>
    </w:p>
    <w:p w:rsidR="006A6D8B" w:rsidRPr="0071192B" w:rsidRDefault="00483D2A" w:rsidP="00483D2A">
      <w:pPr>
        <w:spacing w:before="120" w:after="120"/>
        <w:jc w:val="left"/>
        <w:rPr>
          <w:sz w:val="22"/>
        </w:rPr>
      </w:pPr>
      <w:r w:rsidRPr="0071192B">
        <w:rPr>
          <w:rFonts w:hint="eastAsia"/>
        </w:rPr>
        <w:t>For the m</w:t>
      </w:r>
      <w:r w:rsidR="006A6D8B" w:rsidRPr="0071192B">
        <w:t xml:space="preserve">easurement and evaluation of serving cell for </w:t>
      </w:r>
      <w:r w:rsidRPr="0071192B">
        <w:rPr>
          <w:rFonts w:hint="eastAsia"/>
        </w:rPr>
        <w:t>(e</w:t>
      </w:r>
      <w:proofErr w:type="gramStart"/>
      <w:r w:rsidRPr="0071192B">
        <w:rPr>
          <w:rFonts w:hint="eastAsia"/>
        </w:rPr>
        <w:t>)</w:t>
      </w:r>
      <w:r w:rsidRPr="0071192B">
        <w:t>RedCap</w:t>
      </w:r>
      <w:proofErr w:type="gramEnd"/>
      <w:r w:rsidRPr="0071192B">
        <w:t xml:space="preserve"> with FR1-NTN</w:t>
      </w:r>
      <w:r w:rsidRPr="0071192B">
        <w:rPr>
          <w:rFonts w:hint="eastAsia"/>
        </w:rPr>
        <w:t xml:space="preserve">, </w:t>
      </w:r>
      <w:r w:rsidRPr="0071192B">
        <w:rPr>
          <w:rFonts w:cs="v4.2.0"/>
        </w:rPr>
        <w:t>N</w:t>
      </w:r>
      <w:r w:rsidRPr="0071192B">
        <w:rPr>
          <w:rFonts w:cs="v4.2.0"/>
          <w:vertAlign w:val="subscript"/>
        </w:rPr>
        <w:t>serv_RedCap</w:t>
      </w:r>
      <w:r w:rsidRPr="0071192B">
        <w:rPr>
          <w:rFonts w:eastAsiaTheme="minorEastAsia" w:hint="eastAsia"/>
        </w:rPr>
        <w:t xml:space="preserve"> will be</w:t>
      </w:r>
      <w:r w:rsidRPr="0071192B">
        <w:rPr>
          <w:rFonts w:eastAsiaTheme="minorEastAsia"/>
        </w:rPr>
        <w:t xml:space="preserve"> not distinguished between 1Rx and 2 Rx (e)Redcap UE</w:t>
      </w:r>
      <w:r w:rsidR="00D01C63" w:rsidRPr="0071192B">
        <w:rPr>
          <w:rFonts w:eastAsiaTheme="minorEastAsia" w:hint="eastAsia"/>
        </w:rPr>
        <w:t>s</w:t>
      </w:r>
      <w:r w:rsidRPr="0071192B">
        <w:rPr>
          <w:rFonts w:eastAsiaTheme="minorEastAsia" w:hint="eastAsia"/>
        </w:rPr>
        <w:t>.</w:t>
      </w:r>
    </w:p>
    <w:p w:rsidR="003F4C30" w:rsidRPr="0071192B" w:rsidRDefault="00BA3399" w:rsidP="00483D2A">
      <w:pPr>
        <w:spacing w:before="120" w:after="120"/>
        <w:jc w:val="left"/>
      </w:pPr>
      <w:r w:rsidRPr="0071192B">
        <w:rPr>
          <w:rFonts w:cs="v4.2.0" w:hint="eastAsia"/>
        </w:rPr>
        <w:t xml:space="preserve">For the </w:t>
      </w:r>
      <w:r w:rsidRPr="0071192B">
        <w:rPr>
          <w:rFonts w:hint="eastAsia"/>
        </w:rPr>
        <w:t>m</w:t>
      </w:r>
      <w:r w:rsidRPr="0071192B">
        <w:t>easurements of intra</w:t>
      </w:r>
      <w:r w:rsidRPr="0071192B">
        <w:rPr>
          <w:rFonts w:hint="eastAsia"/>
        </w:rPr>
        <w:t>- and inter</w:t>
      </w:r>
      <w:r w:rsidRPr="0071192B">
        <w:t>-frequency NR cells</w:t>
      </w:r>
      <w:r w:rsidRPr="0071192B">
        <w:rPr>
          <w:rFonts w:hint="eastAsia"/>
        </w:rPr>
        <w:t xml:space="preserve"> </w:t>
      </w:r>
      <w:r w:rsidRPr="0071192B">
        <w:t xml:space="preserve">for </w:t>
      </w:r>
      <w:r w:rsidRPr="0071192B">
        <w:rPr>
          <w:rFonts w:hint="eastAsia"/>
        </w:rPr>
        <w:t>(e</w:t>
      </w:r>
      <w:proofErr w:type="gramStart"/>
      <w:r w:rsidRPr="0071192B">
        <w:rPr>
          <w:rFonts w:hint="eastAsia"/>
        </w:rPr>
        <w:t>)</w:t>
      </w:r>
      <w:r w:rsidRPr="0071192B">
        <w:t>RedCap</w:t>
      </w:r>
      <w:proofErr w:type="gramEnd"/>
      <w:r w:rsidRPr="0071192B">
        <w:rPr>
          <w:lang w:val="sv-SE"/>
        </w:rPr>
        <w:t xml:space="preserve"> with FR1-NTN</w:t>
      </w:r>
      <w:r w:rsidRPr="0071192B">
        <w:rPr>
          <w:rFonts w:hint="eastAsia"/>
          <w:lang w:val="sv-SE"/>
        </w:rPr>
        <w:t xml:space="preserve">, </w:t>
      </w:r>
      <w:r w:rsidRPr="0071192B">
        <w:t>T</w:t>
      </w:r>
      <w:r w:rsidRPr="0071192B">
        <w:rPr>
          <w:vertAlign w:val="subscript"/>
        </w:rPr>
        <w:t>detect,NR_Intra</w:t>
      </w:r>
      <w:r w:rsidRPr="0071192B">
        <w:rPr>
          <w:rFonts w:hint="eastAsia"/>
          <w:vertAlign w:val="subscript"/>
        </w:rPr>
        <w:t>/Inter</w:t>
      </w:r>
      <w:r w:rsidRPr="0071192B">
        <w:rPr>
          <w:vertAlign w:val="subscript"/>
          <w:lang w:val="en-US"/>
        </w:rPr>
        <w:t>_RedCap</w:t>
      </w:r>
      <w:r w:rsidRPr="0071192B">
        <w:rPr>
          <w:vertAlign w:val="subscript"/>
        </w:rPr>
        <w:t>,</w:t>
      </w:r>
      <w:r w:rsidRPr="0071192B">
        <w:t xml:space="preserve"> T</w:t>
      </w:r>
      <w:r w:rsidRPr="0071192B">
        <w:rPr>
          <w:vertAlign w:val="subscript"/>
        </w:rPr>
        <w:t>measure,NR_Intra</w:t>
      </w:r>
      <w:r w:rsidRPr="0071192B">
        <w:rPr>
          <w:rFonts w:hint="eastAsia"/>
          <w:vertAlign w:val="subscript"/>
        </w:rPr>
        <w:t>/Inter</w:t>
      </w:r>
      <w:r w:rsidRPr="0071192B">
        <w:rPr>
          <w:vertAlign w:val="subscript"/>
          <w:lang w:val="en-US"/>
        </w:rPr>
        <w:t>_RedCap</w:t>
      </w:r>
      <w:r w:rsidRPr="0071192B">
        <w:t xml:space="preserve"> and T</w:t>
      </w:r>
      <w:r w:rsidRPr="0071192B">
        <w:rPr>
          <w:vertAlign w:val="subscript"/>
        </w:rPr>
        <w:t>evaluate,NR_</w:t>
      </w:r>
      <w:r w:rsidRPr="0071192B">
        <w:rPr>
          <w:rFonts w:cs="v4.2.0"/>
          <w:vertAlign w:val="subscript"/>
        </w:rPr>
        <w:t>Intra</w:t>
      </w:r>
      <w:r w:rsidRPr="0071192B">
        <w:rPr>
          <w:rFonts w:hint="eastAsia"/>
          <w:vertAlign w:val="subscript"/>
        </w:rPr>
        <w:t>/Inter</w:t>
      </w:r>
      <w:r w:rsidRPr="0071192B">
        <w:rPr>
          <w:vertAlign w:val="subscript"/>
          <w:lang w:val="en-US"/>
        </w:rPr>
        <w:t>_RedCap</w:t>
      </w:r>
      <w:r w:rsidR="00483D2A" w:rsidRPr="0071192B">
        <w:rPr>
          <w:rFonts w:hint="eastAsia"/>
          <w:vertAlign w:val="subscript"/>
          <w:lang w:val="en-US"/>
        </w:rPr>
        <w:t xml:space="preserve"> </w:t>
      </w:r>
      <w:r w:rsidR="00483D2A" w:rsidRPr="0071192B">
        <w:rPr>
          <w:rFonts w:eastAsiaTheme="minorEastAsia" w:hint="eastAsia"/>
        </w:rPr>
        <w:t>will be</w:t>
      </w:r>
      <w:r w:rsidR="00483D2A" w:rsidRPr="0071192B">
        <w:rPr>
          <w:rFonts w:eastAsiaTheme="minorEastAsia"/>
        </w:rPr>
        <w:t xml:space="preserve"> not distinguished between 1Rx and 2 Rx (e)Redcap UE</w:t>
      </w:r>
      <w:r w:rsidR="00483D2A" w:rsidRPr="0071192B">
        <w:rPr>
          <w:rFonts w:eastAsiaTheme="minorEastAsia" w:hint="eastAsia"/>
        </w:rPr>
        <w:t>.</w:t>
      </w:r>
      <w:r w:rsidR="00127744" w:rsidRPr="0071192B">
        <w:t xml:space="preserve"> </w:t>
      </w:r>
      <w:r w:rsidR="008C5F4F" w:rsidRPr="0071192B">
        <w:rPr>
          <w:rFonts w:hint="eastAsia"/>
        </w:rPr>
        <w:t xml:space="preserve">For the </w:t>
      </w:r>
      <w:r w:rsidR="008C5F4F" w:rsidRPr="0071192B">
        <w:rPr>
          <w:lang w:val="sv-SE"/>
        </w:rPr>
        <w:t>threshold</w:t>
      </w:r>
      <w:r w:rsidR="008C5F4F" w:rsidRPr="0071192B">
        <w:rPr>
          <w:rFonts w:hint="eastAsia"/>
          <w:lang w:val="sv-SE"/>
        </w:rPr>
        <w:t xml:space="preserve"> of </w:t>
      </w:r>
      <w:r w:rsidR="008C5F4F" w:rsidRPr="0071192B">
        <w:rPr>
          <w:i/>
        </w:rPr>
        <w:t>absThreshSS-BlocksConsolidation</w:t>
      </w:r>
      <w:r w:rsidR="008C5F4F" w:rsidRPr="0071192B">
        <w:rPr>
          <w:rFonts w:hint="eastAsia"/>
        </w:rPr>
        <w:t>, +1 dB offset was used for t</w:t>
      </w:r>
      <w:r w:rsidR="008C5F4F" w:rsidRPr="0071192B">
        <w:rPr>
          <w:lang w:eastAsia="sv-SE"/>
        </w:rPr>
        <w:t xml:space="preserve">he </w:t>
      </w:r>
      <w:r w:rsidR="008C5F4F" w:rsidRPr="0071192B">
        <w:rPr>
          <w:lang w:val="sv-SE"/>
        </w:rPr>
        <w:t>1Rx</w:t>
      </w:r>
      <w:r w:rsidR="00D01C63" w:rsidRPr="0071192B">
        <w:rPr>
          <w:rFonts w:hint="eastAsia"/>
          <w:lang w:val="sv-SE"/>
        </w:rPr>
        <w:t xml:space="preserve"> </w:t>
      </w:r>
      <w:r w:rsidR="008C5F4F" w:rsidRPr="0071192B">
        <w:rPr>
          <w:lang w:val="sv-SE"/>
        </w:rPr>
        <w:t>(e</w:t>
      </w:r>
      <w:proofErr w:type="gramStart"/>
      <w:r w:rsidR="008C5F4F" w:rsidRPr="0071192B">
        <w:rPr>
          <w:lang w:val="sv-SE"/>
        </w:rPr>
        <w:t>)RedCap</w:t>
      </w:r>
      <w:proofErr w:type="gramEnd"/>
      <w:r w:rsidR="008C5F4F" w:rsidRPr="0071192B">
        <w:rPr>
          <w:lang w:val="sv-SE"/>
        </w:rPr>
        <w:t xml:space="preserve"> UEs</w:t>
      </w:r>
      <w:r w:rsidR="008C5F4F" w:rsidRPr="0071192B">
        <w:rPr>
          <w:lang w:eastAsia="sv-SE"/>
        </w:rPr>
        <w:t xml:space="preserve"> </w:t>
      </w:r>
      <w:r w:rsidR="008C5F4F" w:rsidRPr="0071192B">
        <w:rPr>
          <w:rFonts w:hint="eastAsia"/>
          <w:lang w:val="sv-SE"/>
        </w:rPr>
        <w:t xml:space="preserve">in TN network, and we support to reuse the same </w:t>
      </w:r>
      <w:r w:rsidR="008C5F4F" w:rsidRPr="0071192B">
        <w:rPr>
          <w:lang w:val="sv-SE"/>
        </w:rPr>
        <w:t>offset</w:t>
      </w:r>
      <w:r w:rsidR="008C5F4F" w:rsidRPr="0071192B">
        <w:rPr>
          <w:rFonts w:hint="eastAsia"/>
          <w:lang w:val="sv-SE"/>
        </w:rPr>
        <w:t xml:space="preserve"> for </w:t>
      </w:r>
      <w:r w:rsidR="008C5F4F" w:rsidRPr="0071192B">
        <w:rPr>
          <w:lang w:val="sv-SE"/>
        </w:rPr>
        <w:t>1Rx</w:t>
      </w:r>
      <w:r w:rsidR="00D01C63" w:rsidRPr="0071192B">
        <w:rPr>
          <w:rFonts w:hint="eastAsia"/>
          <w:lang w:val="sv-SE"/>
        </w:rPr>
        <w:t xml:space="preserve"> </w:t>
      </w:r>
      <w:r w:rsidR="008C5F4F" w:rsidRPr="0071192B">
        <w:rPr>
          <w:lang w:val="sv-SE"/>
        </w:rPr>
        <w:t>(e)RedCap UEs with FR1-NTN bands</w:t>
      </w:r>
      <w:r w:rsidR="008C5F4F" w:rsidRPr="0071192B">
        <w:rPr>
          <w:rFonts w:hint="eastAsia"/>
          <w:lang w:val="sv-SE"/>
        </w:rPr>
        <w:t xml:space="preserve">. For the cases of </w:t>
      </w:r>
      <w:r w:rsidR="008C5F4F" w:rsidRPr="0071192B">
        <w:rPr>
          <w:i/>
        </w:rPr>
        <w:t>rangeToBestCell</w:t>
      </w:r>
      <w:r w:rsidR="008C5F4F" w:rsidRPr="0071192B">
        <w:t xml:space="preserve"> is not configured</w:t>
      </w:r>
      <w:r w:rsidR="008C5F4F" w:rsidRPr="0071192B">
        <w:rPr>
          <w:rFonts w:hint="eastAsia"/>
        </w:rPr>
        <w:t xml:space="preserve"> and </w:t>
      </w:r>
      <w:r w:rsidR="008C5F4F" w:rsidRPr="0071192B">
        <w:rPr>
          <w:i/>
        </w:rPr>
        <w:t>rangeToBestCell</w:t>
      </w:r>
      <w:r w:rsidR="008C5F4F" w:rsidRPr="0071192B">
        <w:t xml:space="preserve"> is configured</w:t>
      </w:r>
      <w:r w:rsidR="008C5F4F" w:rsidRPr="0071192B">
        <w:rPr>
          <w:rFonts w:hint="eastAsia"/>
        </w:rPr>
        <w:t xml:space="preserve">, +1 dB offset was used for </w:t>
      </w:r>
      <w:r w:rsidR="008C5F4F" w:rsidRPr="0071192B">
        <w:t>better</w:t>
      </w:r>
      <w:r w:rsidR="00D01C63" w:rsidRPr="0071192B">
        <w:rPr>
          <w:rFonts w:hint="eastAsia"/>
        </w:rPr>
        <w:t xml:space="preserve"> cell</w:t>
      </w:r>
      <w:r w:rsidR="008C5F4F" w:rsidRPr="0071192B">
        <w:t xml:space="preserve"> ranked</w:t>
      </w:r>
      <w:r w:rsidR="008C5F4F" w:rsidRPr="0071192B">
        <w:rPr>
          <w:rFonts w:hint="eastAsia"/>
        </w:rPr>
        <w:t xml:space="preserve"> for </w:t>
      </w:r>
      <w:r w:rsidR="008C5F4F" w:rsidRPr="0071192B">
        <w:rPr>
          <w:lang w:val="sv-SE"/>
        </w:rPr>
        <w:t>1Rx</w:t>
      </w:r>
      <w:r w:rsidR="00D01C63" w:rsidRPr="0071192B">
        <w:rPr>
          <w:rFonts w:hint="eastAsia"/>
          <w:lang w:val="sv-SE"/>
        </w:rPr>
        <w:t xml:space="preserve"> </w:t>
      </w:r>
      <w:r w:rsidR="008C5F4F" w:rsidRPr="0071192B">
        <w:rPr>
          <w:lang w:val="sv-SE"/>
        </w:rPr>
        <w:t>(e)RedCap UEs</w:t>
      </w:r>
      <w:r w:rsidR="008C5F4F" w:rsidRPr="0071192B">
        <w:rPr>
          <w:lang w:eastAsia="sv-SE"/>
        </w:rPr>
        <w:t xml:space="preserve"> </w:t>
      </w:r>
      <w:r w:rsidR="008C5F4F" w:rsidRPr="0071192B">
        <w:rPr>
          <w:rFonts w:hint="eastAsia"/>
          <w:lang w:val="sv-SE"/>
        </w:rPr>
        <w:t>in TN network</w:t>
      </w:r>
      <w:r w:rsidR="00D01C63" w:rsidRPr="0071192B">
        <w:rPr>
          <w:rFonts w:hint="eastAsia"/>
          <w:lang w:val="sv-SE"/>
        </w:rPr>
        <w:t xml:space="preserve">, and the same </w:t>
      </w:r>
      <w:r w:rsidR="00D01C63" w:rsidRPr="0071192B">
        <w:rPr>
          <w:lang w:val="sv-SE"/>
        </w:rPr>
        <w:t>offset</w:t>
      </w:r>
      <w:r w:rsidR="00D01C63" w:rsidRPr="0071192B">
        <w:rPr>
          <w:rFonts w:hint="eastAsia"/>
          <w:lang w:val="sv-SE"/>
        </w:rPr>
        <w:t xml:space="preserve"> can be reused for </w:t>
      </w:r>
      <w:r w:rsidR="00D01C63" w:rsidRPr="0071192B">
        <w:rPr>
          <w:lang w:val="sv-SE"/>
        </w:rPr>
        <w:t>1Rx</w:t>
      </w:r>
      <w:r w:rsidR="00D01C63" w:rsidRPr="0071192B">
        <w:rPr>
          <w:rFonts w:hint="eastAsia"/>
          <w:lang w:val="sv-SE"/>
        </w:rPr>
        <w:t xml:space="preserve"> </w:t>
      </w:r>
      <w:r w:rsidR="00D01C63" w:rsidRPr="0071192B">
        <w:rPr>
          <w:lang w:val="sv-SE"/>
        </w:rPr>
        <w:t>(e)RedCap UEs with FR1-NTN bands</w:t>
      </w:r>
      <w:r w:rsidR="00D01C63" w:rsidRPr="0071192B">
        <w:rPr>
          <w:rFonts w:hint="eastAsia"/>
          <w:lang w:val="sv-SE"/>
        </w:rPr>
        <w:t>.</w:t>
      </w:r>
    </w:p>
    <w:p w:rsidR="004C0AE6" w:rsidRPr="0071192B" w:rsidRDefault="004C0AE6" w:rsidP="004C0AE6">
      <w:pPr>
        <w:snapToGrid w:val="0"/>
        <w:spacing w:before="120" w:after="120"/>
        <w:jc w:val="left"/>
        <w:rPr>
          <w:rFonts w:cs="v4.2.0"/>
          <w:b/>
        </w:rPr>
      </w:pPr>
      <w:r w:rsidRPr="0071192B">
        <w:rPr>
          <w:rFonts w:cs="v4.2.0" w:hint="eastAsia"/>
          <w:b/>
        </w:rPr>
        <w:t>Proposal</w:t>
      </w:r>
      <w:r w:rsidR="000827C6" w:rsidRPr="0071192B">
        <w:rPr>
          <w:rFonts w:cs="v4.2.0" w:hint="eastAsia"/>
          <w:b/>
        </w:rPr>
        <w:t xml:space="preserve"> 14</w:t>
      </w:r>
      <w:r w:rsidRPr="0071192B">
        <w:rPr>
          <w:rFonts w:cs="v4.2.0" w:hint="eastAsia"/>
          <w:b/>
        </w:rPr>
        <w:t xml:space="preserve">: The paremeters of </w:t>
      </w:r>
      <w:r w:rsidRPr="0071192B">
        <w:rPr>
          <w:rFonts w:cs="v4.2.0"/>
          <w:b/>
        </w:rPr>
        <w:t>N</w:t>
      </w:r>
      <w:r w:rsidRPr="0071192B">
        <w:rPr>
          <w:rFonts w:cs="v4.2.0"/>
          <w:b/>
          <w:vertAlign w:val="subscript"/>
        </w:rPr>
        <w:t>serv_RedCap</w:t>
      </w:r>
      <w:r w:rsidRPr="0071192B">
        <w:rPr>
          <w:rFonts w:cs="v4.2.0" w:hint="eastAsia"/>
          <w:b/>
        </w:rPr>
        <w:t>,</w:t>
      </w:r>
      <w:r w:rsidRPr="0071192B">
        <w:rPr>
          <w:b/>
        </w:rPr>
        <w:t xml:space="preserve"> T</w:t>
      </w:r>
      <w:r w:rsidRPr="0071192B">
        <w:rPr>
          <w:b/>
          <w:vertAlign w:val="subscript"/>
        </w:rPr>
        <w:t>detect</w:t>
      </w:r>
      <w:proofErr w:type="gramStart"/>
      <w:r w:rsidRPr="0071192B">
        <w:rPr>
          <w:b/>
          <w:vertAlign w:val="subscript"/>
        </w:rPr>
        <w:t>,NR</w:t>
      </w:r>
      <w:proofErr w:type="gramEnd"/>
      <w:r w:rsidRPr="0071192B">
        <w:rPr>
          <w:b/>
          <w:vertAlign w:val="subscript"/>
        </w:rPr>
        <w:t>_Intra</w:t>
      </w:r>
      <w:r w:rsidRPr="0071192B">
        <w:rPr>
          <w:rFonts w:hint="eastAsia"/>
          <w:b/>
          <w:vertAlign w:val="subscript"/>
        </w:rPr>
        <w:t>/Inter</w:t>
      </w:r>
      <w:r w:rsidRPr="0071192B">
        <w:rPr>
          <w:b/>
          <w:vertAlign w:val="subscript"/>
          <w:lang w:val="en-US"/>
        </w:rPr>
        <w:t>_RedCap</w:t>
      </w:r>
      <w:r w:rsidRPr="0071192B">
        <w:rPr>
          <w:rFonts w:cs="v4.2.0" w:hint="eastAsia"/>
          <w:b/>
        </w:rPr>
        <w:t>,</w:t>
      </w:r>
      <w:r w:rsidRPr="0071192B">
        <w:rPr>
          <w:b/>
        </w:rPr>
        <w:t xml:space="preserve"> T</w:t>
      </w:r>
      <w:r w:rsidRPr="0071192B">
        <w:rPr>
          <w:b/>
          <w:vertAlign w:val="subscript"/>
        </w:rPr>
        <w:t>measure,NR_Intra</w:t>
      </w:r>
      <w:r w:rsidRPr="0071192B">
        <w:rPr>
          <w:rFonts w:hint="eastAsia"/>
          <w:b/>
          <w:vertAlign w:val="subscript"/>
        </w:rPr>
        <w:t>/Inter</w:t>
      </w:r>
      <w:r w:rsidRPr="0071192B">
        <w:rPr>
          <w:b/>
          <w:vertAlign w:val="subscript"/>
          <w:lang w:val="en-US"/>
        </w:rPr>
        <w:t>_RedCap</w:t>
      </w:r>
      <w:r w:rsidRPr="0071192B">
        <w:rPr>
          <w:b/>
        </w:rPr>
        <w:t xml:space="preserve"> and T</w:t>
      </w:r>
      <w:r w:rsidRPr="0071192B">
        <w:rPr>
          <w:b/>
          <w:vertAlign w:val="subscript"/>
        </w:rPr>
        <w:t>evaluate,NR_</w:t>
      </w:r>
      <w:r w:rsidRPr="0071192B">
        <w:rPr>
          <w:rFonts w:cs="v4.2.0"/>
          <w:b/>
          <w:vertAlign w:val="subscript"/>
        </w:rPr>
        <w:t>Intra</w:t>
      </w:r>
      <w:r w:rsidRPr="0071192B">
        <w:rPr>
          <w:rFonts w:hint="eastAsia"/>
          <w:b/>
          <w:vertAlign w:val="subscript"/>
        </w:rPr>
        <w:t>/Inter</w:t>
      </w:r>
      <w:r w:rsidRPr="0071192B">
        <w:rPr>
          <w:b/>
          <w:vertAlign w:val="subscript"/>
          <w:lang w:val="en-US"/>
        </w:rPr>
        <w:t>_RedCap</w:t>
      </w:r>
      <w:r w:rsidRPr="0071192B">
        <w:rPr>
          <w:rFonts w:hint="eastAsia"/>
          <w:b/>
          <w:vertAlign w:val="subscript"/>
          <w:lang w:val="en-US"/>
        </w:rPr>
        <w:t xml:space="preserve"> </w:t>
      </w:r>
      <w:r w:rsidRPr="0071192B">
        <w:rPr>
          <w:rFonts w:cs="v4.2.0" w:hint="eastAsia"/>
          <w:b/>
        </w:rPr>
        <w:t>defined for c</w:t>
      </w:r>
      <w:r w:rsidRPr="0071192B">
        <w:rPr>
          <w:rFonts w:cs="v4.2.0"/>
          <w:b/>
        </w:rPr>
        <w:t xml:space="preserve">ell </w:t>
      </w:r>
      <w:r w:rsidRPr="0071192B">
        <w:rPr>
          <w:rFonts w:cs="v4.2.0" w:hint="eastAsia"/>
          <w:b/>
        </w:rPr>
        <w:t>r</w:t>
      </w:r>
      <w:r w:rsidRPr="0071192B">
        <w:rPr>
          <w:rFonts w:cs="v4.2.0"/>
          <w:b/>
        </w:rPr>
        <w:t>e-selection</w:t>
      </w:r>
      <w:r w:rsidRPr="0071192B">
        <w:rPr>
          <w:rFonts w:cs="v4.2.0" w:hint="eastAsia"/>
          <w:b/>
        </w:rPr>
        <w:t xml:space="preserve"> requirements </w:t>
      </w:r>
      <w:r w:rsidRPr="0071192B">
        <w:rPr>
          <w:rFonts w:cs="v4.2.0"/>
          <w:b/>
        </w:rPr>
        <w:t>will be not distinguished between 1Rx and 2 Rx (e)Redcap UE.</w:t>
      </w:r>
    </w:p>
    <w:p w:rsidR="00D01C63" w:rsidRPr="0071192B" w:rsidRDefault="00D01C63" w:rsidP="00D01C63">
      <w:pPr>
        <w:snapToGrid w:val="0"/>
        <w:spacing w:before="120" w:after="0"/>
        <w:jc w:val="left"/>
        <w:rPr>
          <w:rFonts w:cs="v4.2.0"/>
          <w:b/>
        </w:rPr>
      </w:pPr>
      <w:r w:rsidRPr="0071192B">
        <w:rPr>
          <w:rFonts w:cs="v4.2.0" w:hint="eastAsia"/>
          <w:b/>
        </w:rPr>
        <w:t>Proposal</w:t>
      </w:r>
      <w:r w:rsidR="000827C6" w:rsidRPr="0071192B">
        <w:rPr>
          <w:rFonts w:cs="v4.2.0" w:hint="eastAsia"/>
          <w:b/>
        </w:rPr>
        <w:t xml:space="preserve"> 15</w:t>
      </w:r>
      <w:r w:rsidRPr="0071192B">
        <w:rPr>
          <w:rFonts w:cs="v4.2.0" w:hint="eastAsia"/>
          <w:b/>
        </w:rPr>
        <w:t xml:space="preserve">: </w:t>
      </w:r>
      <w:r w:rsidRPr="0071192B">
        <w:rPr>
          <w:rFonts w:cs="v4.2.0"/>
          <w:b/>
        </w:rPr>
        <w:t>For the measurements of intra- and inter-frequency NR cells,</w:t>
      </w:r>
      <w:r w:rsidRPr="0071192B">
        <w:rPr>
          <w:rFonts w:cs="v4.2.0" w:hint="eastAsia"/>
          <w:b/>
        </w:rPr>
        <w:t xml:space="preserve"> </w:t>
      </w:r>
    </w:p>
    <w:p w:rsidR="00D01C63" w:rsidRPr="0071192B" w:rsidRDefault="00D01C63" w:rsidP="00D01C63">
      <w:pPr>
        <w:pStyle w:val="afa"/>
        <w:numPr>
          <w:ilvl w:val="0"/>
          <w:numId w:val="47"/>
        </w:numPr>
        <w:snapToGrid w:val="0"/>
        <w:spacing w:before="0" w:line="240" w:lineRule="auto"/>
        <w:ind w:firstLineChars="0"/>
        <w:jc w:val="left"/>
        <w:rPr>
          <w:b/>
          <w:lang w:val="sv-SE"/>
        </w:rPr>
      </w:pPr>
      <w:r w:rsidRPr="0071192B">
        <w:rPr>
          <w:rFonts w:hint="eastAsia"/>
          <w:b/>
        </w:rPr>
        <w:t>+1 dB</w:t>
      </w:r>
      <w:r w:rsidRPr="0071192B">
        <w:rPr>
          <w:rFonts w:hint="eastAsia"/>
          <w:b/>
          <w:lang w:val="sv-SE"/>
        </w:rPr>
        <w:t xml:space="preserve"> </w:t>
      </w:r>
      <w:r w:rsidRPr="0071192B">
        <w:rPr>
          <w:b/>
          <w:lang w:val="sv-SE"/>
        </w:rPr>
        <w:t>offset</w:t>
      </w:r>
      <w:r w:rsidRPr="0071192B">
        <w:rPr>
          <w:rFonts w:hint="eastAsia"/>
          <w:b/>
          <w:lang w:val="sv-SE"/>
        </w:rPr>
        <w:t xml:space="preserve"> on </w:t>
      </w:r>
      <w:r w:rsidRPr="0071192B">
        <w:rPr>
          <w:rFonts w:hint="eastAsia"/>
          <w:b/>
        </w:rPr>
        <w:t xml:space="preserve">the </w:t>
      </w:r>
      <w:r w:rsidRPr="0071192B">
        <w:rPr>
          <w:b/>
          <w:lang w:val="sv-SE"/>
        </w:rPr>
        <w:t>threshold</w:t>
      </w:r>
      <w:r w:rsidRPr="0071192B">
        <w:rPr>
          <w:rFonts w:hint="eastAsia"/>
          <w:b/>
          <w:lang w:val="sv-SE"/>
        </w:rPr>
        <w:t xml:space="preserve"> of </w:t>
      </w:r>
      <w:r w:rsidRPr="0071192B">
        <w:rPr>
          <w:b/>
          <w:i/>
        </w:rPr>
        <w:t>absThreshSS-BlocksConsolidation</w:t>
      </w:r>
      <w:r w:rsidRPr="0071192B">
        <w:rPr>
          <w:rFonts w:hint="eastAsia"/>
          <w:b/>
          <w:lang w:val="sv-SE"/>
        </w:rPr>
        <w:t xml:space="preserve"> can be reused as a baseline for </w:t>
      </w:r>
      <w:proofErr w:type="gramStart"/>
      <w:r w:rsidRPr="0071192B">
        <w:rPr>
          <w:b/>
          <w:lang w:val="sv-SE"/>
        </w:rPr>
        <w:t>1Rx(</w:t>
      </w:r>
      <w:proofErr w:type="gramEnd"/>
      <w:r w:rsidRPr="0071192B">
        <w:rPr>
          <w:b/>
          <w:lang w:val="sv-SE"/>
        </w:rPr>
        <w:t>e)RedCap UEs with FR1-NTN bands</w:t>
      </w:r>
      <w:r w:rsidRPr="0071192B">
        <w:rPr>
          <w:rFonts w:hint="eastAsia"/>
          <w:b/>
          <w:lang w:val="sv-SE"/>
        </w:rPr>
        <w:t>.</w:t>
      </w:r>
    </w:p>
    <w:p w:rsidR="00D01C63" w:rsidRPr="0071192B" w:rsidRDefault="00D01C63" w:rsidP="00D01C63">
      <w:pPr>
        <w:pStyle w:val="afa"/>
        <w:numPr>
          <w:ilvl w:val="0"/>
          <w:numId w:val="47"/>
        </w:numPr>
        <w:spacing w:before="0" w:after="120" w:line="240" w:lineRule="auto"/>
        <w:ind w:firstLineChars="0"/>
        <w:jc w:val="left"/>
        <w:rPr>
          <w:b/>
        </w:rPr>
      </w:pPr>
      <w:r w:rsidRPr="0071192B">
        <w:rPr>
          <w:rFonts w:hint="eastAsia"/>
          <w:b/>
          <w:lang w:val="sv-SE"/>
        </w:rPr>
        <w:t xml:space="preserve">For the cases of </w:t>
      </w:r>
      <w:r w:rsidRPr="0071192B">
        <w:rPr>
          <w:b/>
          <w:i/>
        </w:rPr>
        <w:t>rangeToBestCell</w:t>
      </w:r>
      <w:r w:rsidRPr="0071192B">
        <w:rPr>
          <w:b/>
        </w:rPr>
        <w:t xml:space="preserve"> is not configured</w:t>
      </w:r>
      <w:r w:rsidRPr="0071192B">
        <w:rPr>
          <w:rFonts w:hint="eastAsia"/>
          <w:b/>
        </w:rPr>
        <w:t xml:space="preserve"> and </w:t>
      </w:r>
      <w:r w:rsidRPr="0071192B">
        <w:rPr>
          <w:b/>
          <w:i/>
        </w:rPr>
        <w:t>rangeToBestCell</w:t>
      </w:r>
      <w:r w:rsidRPr="0071192B">
        <w:rPr>
          <w:b/>
        </w:rPr>
        <w:t xml:space="preserve"> is configured</w:t>
      </w:r>
      <w:r w:rsidRPr="0071192B">
        <w:rPr>
          <w:rFonts w:hint="eastAsia"/>
          <w:b/>
        </w:rPr>
        <w:t xml:space="preserve">, +1 dB offset can be reused for </w:t>
      </w:r>
      <w:r w:rsidRPr="0071192B">
        <w:rPr>
          <w:b/>
        </w:rPr>
        <w:t>better</w:t>
      </w:r>
      <w:r w:rsidRPr="0071192B">
        <w:rPr>
          <w:rFonts w:hint="eastAsia"/>
          <w:b/>
        </w:rPr>
        <w:t xml:space="preserve"> cell</w:t>
      </w:r>
      <w:r w:rsidRPr="0071192B">
        <w:rPr>
          <w:b/>
        </w:rPr>
        <w:t xml:space="preserve"> ranked</w:t>
      </w:r>
      <w:r w:rsidRPr="0071192B">
        <w:rPr>
          <w:rFonts w:hint="eastAsia"/>
          <w:b/>
        </w:rPr>
        <w:t xml:space="preserve"> for</w:t>
      </w:r>
      <w:r w:rsidRPr="0071192B">
        <w:rPr>
          <w:rFonts w:hint="eastAsia"/>
          <w:b/>
          <w:lang w:val="sv-SE"/>
        </w:rPr>
        <w:t xml:space="preserve"> </w:t>
      </w:r>
      <w:r w:rsidRPr="0071192B">
        <w:rPr>
          <w:b/>
          <w:lang w:val="sv-SE"/>
        </w:rPr>
        <w:t>1Rx</w:t>
      </w:r>
      <w:r w:rsidRPr="0071192B">
        <w:rPr>
          <w:rFonts w:hint="eastAsia"/>
          <w:b/>
          <w:lang w:val="sv-SE"/>
        </w:rPr>
        <w:t xml:space="preserve"> </w:t>
      </w:r>
      <w:r w:rsidRPr="0071192B">
        <w:rPr>
          <w:b/>
          <w:lang w:val="sv-SE"/>
        </w:rPr>
        <w:t>(e)RedCap UEs with FR1-NTN bands</w:t>
      </w:r>
      <w:r w:rsidRPr="0071192B">
        <w:rPr>
          <w:rFonts w:hint="eastAsia"/>
          <w:b/>
          <w:lang w:val="sv-SE"/>
        </w:rPr>
        <w:t>.</w:t>
      </w:r>
    </w:p>
    <w:p w:rsidR="003C770B" w:rsidRPr="0071192B" w:rsidRDefault="00127744" w:rsidP="005E6E73">
      <w:pPr>
        <w:spacing w:before="120" w:after="120"/>
        <w:jc w:val="left"/>
      </w:pPr>
      <w:r w:rsidRPr="0071192B">
        <w:rPr>
          <w:rFonts w:hint="eastAsia"/>
        </w:rPr>
        <w:t xml:space="preserve">For </w:t>
      </w:r>
      <w:r w:rsidRPr="0071192B">
        <w:rPr>
          <w:rFonts w:eastAsiaTheme="minorEastAsia" w:hint="eastAsia"/>
        </w:rPr>
        <w:t>m</w:t>
      </w:r>
      <w:r w:rsidRPr="0071192B">
        <w:rPr>
          <w:rFonts w:eastAsiaTheme="minorEastAsia"/>
        </w:rPr>
        <w:t>easurements of inter-frequency NR cells</w:t>
      </w:r>
      <w:r w:rsidRPr="0071192B">
        <w:rPr>
          <w:rFonts w:eastAsiaTheme="minorEastAsia" w:hint="eastAsia"/>
        </w:rPr>
        <w:t xml:space="preserve"> </w:t>
      </w:r>
      <w:r w:rsidR="003F4C30" w:rsidRPr="0071192B">
        <w:rPr>
          <w:rFonts w:eastAsiaTheme="minorEastAsia" w:hint="eastAsia"/>
        </w:rPr>
        <w:t xml:space="preserve">in </w:t>
      </w:r>
      <w:r w:rsidR="003F4C30" w:rsidRPr="0071192B">
        <w:rPr>
          <w:rFonts w:eastAsiaTheme="minorEastAsia"/>
        </w:rPr>
        <w:t xml:space="preserve">RRC_IDLE / RRC_INACTIVE state </w:t>
      </w:r>
      <w:r w:rsidRPr="0071192B">
        <w:t xml:space="preserve">for </w:t>
      </w:r>
      <w:r w:rsidRPr="0071192B">
        <w:rPr>
          <w:rFonts w:hint="eastAsia"/>
        </w:rPr>
        <w:t>(e)</w:t>
      </w:r>
      <w:r w:rsidRPr="0071192B">
        <w:t>RedCap</w:t>
      </w:r>
      <w:r w:rsidRPr="0071192B">
        <w:rPr>
          <w:lang w:val="sv-SE"/>
        </w:rPr>
        <w:t xml:space="preserve"> with FR1-NTN</w:t>
      </w:r>
      <w:r w:rsidRPr="0071192B">
        <w:rPr>
          <w:rFonts w:eastAsiaTheme="minorEastAsia" w:hint="eastAsia"/>
        </w:rPr>
        <w:t xml:space="preserve">, </w:t>
      </w:r>
      <w:r w:rsidRPr="0071192B">
        <w:rPr>
          <w:rFonts w:hint="eastAsia"/>
        </w:rPr>
        <w:t>the same +</w:t>
      </w:r>
      <w:r w:rsidRPr="0071192B">
        <w:t>1 dB offset</w:t>
      </w:r>
      <w:r w:rsidRPr="0071192B">
        <w:rPr>
          <w:rFonts w:hint="eastAsia"/>
        </w:rPr>
        <w:t xml:space="preserve"> can be reused for </w:t>
      </w:r>
      <w:r w:rsidRPr="0071192B">
        <w:t>a margin</w:t>
      </w:r>
      <w:r w:rsidRPr="0071192B">
        <w:rPr>
          <w:rFonts w:eastAsiaTheme="minorEastAsia" w:hint="eastAsia"/>
        </w:rPr>
        <w:t xml:space="preserve"> </w:t>
      </w:r>
      <w:r w:rsidRPr="0071192B">
        <w:t>in FR1 for reselections</w:t>
      </w:r>
      <w:r w:rsidRPr="0071192B">
        <w:rPr>
          <w:rFonts w:eastAsiaTheme="minorEastAsia" w:hint="eastAsia"/>
        </w:rPr>
        <w:t xml:space="preserve"> when UE</w:t>
      </w:r>
      <w:r w:rsidRPr="0071192B">
        <w:t xml:space="preserve"> </w:t>
      </w:r>
      <w:r w:rsidRPr="0071192B">
        <w:rPr>
          <w:rFonts w:eastAsiaTheme="minorEastAsia"/>
        </w:rPr>
        <w:t>evaluat</w:t>
      </w:r>
      <w:r w:rsidRPr="0071192B">
        <w:rPr>
          <w:rFonts w:eastAsiaTheme="minorEastAsia" w:hint="eastAsia"/>
        </w:rPr>
        <w:t>ing</w:t>
      </w:r>
      <w:r w:rsidRPr="0071192B">
        <w:rPr>
          <w:rFonts w:eastAsiaTheme="minorEastAsia"/>
        </w:rPr>
        <w:t xml:space="preserve"> whether a newly detectable inter-frequency cell meets the reselection criteria</w:t>
      </w:r>
      <w:r w:rsidRPr="0071192B">
        <w:rPr>
          <w:rFonts w:eastAsiaTheme="minorEastAsia" w:hint="eastAsia"/>
        </w:rPr>
        <w:t>, which are as follows [4]:</w:t>
      </w:r>
    </w:p>
    <w:tbl>
      <w:tblPr>
        <w:tblStyle w:val="af8"/>
        <w:tblW w:w="0" w:type="auto"/>
        <w:tblLook w:val="04A0" w:firstRow="1" w:lastRow="0" w:firstColumn="1" w:lastColumn="0" w:noHBand="0" w:noVBand="1"/>
      </w:tblPr>
      <w:tblGrid>
        <w:gridCol w:w="9855"/>
      </w:tblGrid>
      <w:tr w:rsidR="00127744" w:rsidRPr="0071192B" w:rsidTr="00127744">
        <w:tc>
          <w:tcPr>
            <w:tcW w:w="9855" w:type="dxa"/>
          </w:tcPr>
          <w:p w:rsidR="00127744" w:rsidRPr="0071192B" w:rsidRDefault="00127744" w:rsidP="00447C8D">
            <w:pPr>
              <w:pStyle w:val="B10"/>
              <w:spacing w:before="120" w:after="120"/>
              <w:ind w:left="0" w:firstLine="0"/>
            </w:pPr>
            <w:r w:rsidRPr="0071192B">
              <w:t xml:space="preserve">For 1 Rx RedCap by a margin of at least </w:t>
            </w:r>
          </w:p>
          <w:p w:rsidR="00447C8D" w:rsidRPr="0071192B" w:rsidRDefault="00127744" w:rsidP="00447C8D">
            <w:pPr>
              <w:pStyle w:val="B20"/>
              <w:numPr>
                <w:ilvl w:val="0"/>
                <w:numId w:val="44"/>
              </w:numPr>
            </w:pPr>
            <w:r w:rsidRPr="0071192B">
              <w:t xml:space="preserve">6 dB in FR1 for reselections based on ranking or </w:t>
            </w:r>
          </w:p>
          <w:p w:rsidR="00447C8D" w:rsidRPr="0071192B" w:rsidRDefault="00127744" w:rsidP="00447C8D">
            <w:pPr>
              <w:pStyle w:val="B20"/>
              <w:numPr>
                <w:ilvl w:val="0"/>
                <w:numId w:val="44"/>
              </w:numPr>
            </w:pPr>
            <w:r w:rsidRPr="0071192B">
              <w:t xml:space="preserve">7 dB in FR1 for SS-RSRP reselections based on absolute priorities or </w:t>
            </w:r>
          </w:p>
          <w:p w:rsidR="00127744" w:rsidRPr="0071192B" w:rsidRDefault="00127744" w:rsidP="00447C8D">
            <w:pPr>
              <w:pStyle w:val="B20"/>
              <w:numPr>
                <w:ilvl w:val="0"/>
                <w:numId w:val="44"/>
              </w:numPr>
            </w:pPr>
            <w:r w:rsidRPr="0071192B">
              <w:t>5 dB in FR1 for SS-RSRQ reselections based on absolute priorities.</w:t>
            </w:r>
          </w:p>
        </w:tc>
      </w:tr>
    </w:tbl>
    <w:p w:rsidR="004C0AE6" w:rsidRPr="0071192B" w:rsidRDefault="004C0AE6" w:rsidP="004C0AE6">
      <w:pPr>
        <w:snapToGrid w:val="0"/>
        <w:spacing w:before="120" w:after="120"/>
        <w:jc w:val="left"/>
        <w:rPr>
          <w:rFonts w:eastAsiaTheme="minorEastAsia"/>
        </w:rPr>
      </w:pPr>
      <w:r w:rsidRPr="0071192B">
        <w:rPr>
          <w:rFonts w:eastAsiaTheme="minorEastAsia" w:hint="eastAsia"/>
        </w:rPr>
        <w:t>The above margin can also be reused for 1Rx (e</w:t>
      </w:r>
      <w:proofErr w:type="gramStart"/>
      <w:r w:rsidRPr="0071192B">
        <w:rPr>
          <w:rFonts w:eastAsiaTheme="minorEastAsia" w:hint="eastAsia"/>
        </w:rPr>
        <w:t>)</w:t>
      </w:r>
      <w:r w:rsidRPr="0071192B">
        <w:rPr>
          <w:rFonts w:eastAsiaTheme="minorEastAsia"/>
        </w:rPr>
        <w:t>RedCap</w:t>
      </w:r>
      <w:proofErr w:type="gramEnd"/>
      <w:r w:rsidRPr="0071192B">
        <w:rPr>
          <w:rFonts w:eastAsiaTheme="minorEastAsia"/>
        </w:rPr>
        <w:t xml:space="preserve"> with FR1-NTN</w:t>
      </w:r>
      <w:r w:rsidRPr="0071192B">
        <w:rPr>
          <w:rFonts w:eastAsiaTheme="minorEastAsia" w:hint="eastAsia"/>
        </w:rPr>
        <w:t>.</w:t>
      </w:r>
    </w:p>
    <w:p w:rsidR="004C0AE6" w:rsidRPr="0071192B" w:rsidRDefault="003C770B" w:rsidP="003F4C30">
      <w:pPr>
        <w:snapToGrid w:val="0"/>
        <w:spacing w:before="120" w:after="0"/>
        <w:jc w:val="left"/>
        <w:rPr>
          <w:rFonts w:eastAsiaTheme="minorEastAsia"/>
          <w:b/>
        </w:rPr>
      </w:pPr>
      <w:r w:rsidRPr="0071192B">
        <w:rPr>
          <w:rFonts w:cs="v4.2.0" w:hint="eastAsia"/>
          <w:b/>
        </w:rPr>
        <w:t>Proposal</w:t>
      </w:r>
      <w:r w:rsidR="000827C6" w:rsidRPr="0071192B">
        <w:rPr>
          <w:rFonts w:cs="v4.2.0" w:hint="eastAsia"/>
          <w:b/>
        </w:rPr>
        <w:t xml:space="preserve"> 16</w:t>
      </w:r>
      <w:r w:rsidRPr="0071192B">
        <w:rPr>
          <w:rFonts w:cs="v4.2.0" w:hint="eastAsia"/>
          <w:b/>
        </w:rPr>
        <w:t xml:space="preserve">: </w:t>
      </w:r>
      <w:r w:rsidR="003F4C30" w:rsidRPr="0071192B">
        <w:rPr>
          <w:rFonts w:cs="v4.2.0" w:hint="eastAsia"/>
          <w:b/>
        </w:rPr>
        <w:t>I</w:t>
      </w:r>
      <w:r w:rsidR="003F4C30" w:rsidRPr="0071192B">
        <w:rPr>
          <w:rFonts w:cs="v4.2.0"/>
          <w:b/>
        </w:rPr>
        <w:t>n RRC_IDLE / RRC_INACTIVE state</w:t>
      </w:r>
      <w:r w:rsidR="003F4C30" w:rsidRPr="0071192B">
        <w:rPr>
          <w:rFonts w:cs="v4.2.0" w:hint="eastAsia"/>
          <w:b/>
        </w:rPr>
        <w:t>,</w:t>
      </w:r>
      <w:r w:rsidR="003F4C30" w:rsidRPr="0071192B">
        <w:rPr>
          <w:rFonts w:cs="v4.2.0"/>
          <w:b/>
        </w:rPr>
        <w:t xml:space="preserve"> </w:t>
      </w:r>
      <w:r w:rsidR="00CC394F" w:rsidRPr="0071192B">
        <w:rPr>
          <w:rFonts w:cs="v4.2.0" w:hint="eastAsia"/>
          <w:b/>
        </w:rPr>
        <w:t>+1 dB</w:t>
      </w:r>
      <w:r w:rsidR="004C0AE6" w:rsidRPr="0071192B">
        <w:rPr>
          <w:rFonts w:cs="v4.2.0" w:hint="eastAsia"/>
          <w:b/>
        </w:rPr>
        <w:t xml:space="preserve"> offset </w:t>
      </w:r>
      <w:r w:rsidR="004C0AE6" w:rsidRPr="0071192B">
        <w:rPr>
          <w:rFonts w:eastAsiaTheme="minorEastAsia" w:hint="eastAsia"/>
          <w:b/>
        </w:rPr>
        <w:t xml:space="preserve">can be reused for </w:t>
      </w:r>
      <w:r w:rsidR="004C0AE6" w:rsidRPr="0071192B">
        <w:rPr>
          <w:b/>
        </w:rPr>
        <w:t>a margin</w:t>
      </w:r>
      <w:r w:rsidR="004C0AE6" w:rsidRPr="0071192B">
        <w:rPr>
          <w:rFonts w:eastAsiaTheme="minorEastAsia" w:hint="eastAsia"/>
          <w:b/>
        </w:rPr>
        <w:t xml:space="preserve"> </w:t>
      </w:r>
      <w:r w:rsidR="004C0AE6" w:rsidRPr="0071192B">
        <w:rPr>
          <w:b/>
        </w:rPr>
        <w:t>in FR1 for reselections</w:t>
      </w:r>
      <w:r w:rsidR="004C0AE6" w:rsidRPr="0071192B">
        <w:rPr>
          <w:rFonts w:eastAsiaTheme="minorEastAsia" w:hint="eastAsia"/>
          <w:b/>
        </w:rPr>
        <w:t xml:space="preserve"> when UE</w:t>
      </w:r>
      <w:r w:rsidR="004C0AE6" w:rsidRPr="0071192B">
        <w:rPr>
          <w:b/>
        </w:rPr>
        <w:t xml:space="preserve"> </w:t>
      </w:r>
      <w:r w:rsidR="004C0AE6" w:rsidRPr="0071192B">
        <w:rPr>
          <w:rFonts w:eastAsiaTheme="minorEastAsia"/>
          <w:b/>
        </w:rPr>
        <w:t>evaluat</w:t>
      </w:r>
      <w:r w:rsidR="004C0AE6" w:rsidRPr="0071192B">
        <w:rPr>
          <w:rFonts w:eastAsiaTheme="minorEastAsia" w:hint="eastAsia"/>
          <w:b/>
        </w:rPr>
        <w:t>ing</w:t>
      </w:r>
      <w:r w:rsidR="004C0AE6" w:rsidRPr="0071192B">
        <w:rPr>
          <w:rFonts w:eastAsiaTheme="minorEastAsia"/>
          <w:b/>
        </w:rPr>
        <w:t xml:space="preserve"> whether a newly detectable inter-frequency cell meets the reselection criteria</w:t>
      </w:r>
      <w:r w:rsidR="004C0AE6" w:rsidRPr="0071192B">
        <w:rPr>
          <w:rFonts w:eastAsiaTheme="minorEastAsia" w:hint="eastAsia"/>
          <w:b/>
        </w:rPr>
        <w:t xml:space="preserve"> for 1Rx (e)</w:t>
      </w:r>
      <w:r w:rsidR="004C0AE6" w:rsidRPr="0071192B">
        <w:rPr>
          <w:rFonts w:eastAsiaTheme="minorEastAsia"/>
          <w:b/>
        </w:rPr>
        <w:t>RedCap with FR1-NTN</w:t>
      </w:r>
      <w:r w:rsidR="004C0AE6" w:rsidRPr="0071192B">
        <w:rPr>
          <w:rFonts w:eastAsiaTheme="minorEastAsia" w:hint="eastAsia"/>
          <w:b/>
        </w:rPr>
        <w:t>:</w:t>
      </w:r>
    </w:p>
    <w:p w:rsidR="004C0AE6" w:rsidRPr="0071192B" w:rsidRDefault="004C0AE6" w:rsidP="003F4C30">
      <w:pPr>
        <w:pStyle w:val="B10"/>
        <w:numPr>
          <w:ilvl w:val="0"/>
          <w:numId w:val="45"/>
        </w:numPr>
        <w:spacing w:after="0"/>
        <w:rPr>
          <w:b/>
          <w:sz w:val="21"/>
        </w:rPr>
      </w:pPr>
      <w:r w:rsidRPr="0071192B">
        <w:rPr>
          <w:b/>
          <w:sz w:val="21"/>
        </w:rPr>
        <w:t xml:space="preserve">For 1 Rx RedCap by a margin of at least </w:t>
      </w:r>
    </w:p>
    <w:p w:rsidR="004C0AE6" w:rsidRPr="0071192B" w:rsidRDefault="004C0AE6" w:rsidP="003F4C30">
      <w:pPr>
        <w:pStyle w:val="B20"/>
        <w:numPr>
          <w:ilvl w:val="0"/>
          <w:numId w:val="46"/>
        </w:numPr>
        <w:spacing w:after="0"/>
        <w:rPr>
          <w:rFonts w:eastAsia="MS Mincho"/>
          <w:b/>
          <w:sz w:val="21"/>
        </w:rPr>
      </w:pPr>
      <w:r w:rsidRPr="0071192B">
        <w:rPr>
          <w:b/>
          <w:sz w:val="21"/>
        </w:rPr>
        <w:t xml:space="preserve">6 dB in FR1 for reselections based on ranking or </w:t>
      </w:r>
    </w:p>
    <w:p w:rsidR="004C0AE6" w:rsidRPr="0071192B" w:rsidRDefault="004C0AE6" w:rsidP="003F4C30">
      <w:pPr>
        <w:pStyle w:val="B20"/>
        <w:numPr>
          <w:ilvl w:val="0"/>
          <w:numId w:val="46"/>
        </w:numPr>
        <w:spacing w:after="0"/>
        <w:rPr>
          <w:rFonts w:eastAsia="MS Mincho"/>
          <w:b/>
          <w:sz w:val="21"/>
        </w:rPr>
      </w:pPr>
      <w:r w:rsidRPr="0071192B">
        <w:rPr>
          <w:rFonts w:eastAsia="MS Mincho"/>
          <w:b/>
          <w:sz w:val="21"/>
        </w:rPr>
        <w:t xml:space="preserve">7 dB in FR1 for SS-RSRP reselections based on absolute priorities or </w:t>
      </w:r>
    </w:p>
    <w:p w:rsidR="003F4C30" w:rsidRPr="0071192B" w:rsidRDefault="004C0AE6" w:rsidP="00D01C63">
      <w:pPr>
        <w:pStyle w:val="B20"/>
        <w:numPr>
          <w:ilvl w:val="0"/>
          <w:numId w:val="46"/>
        </w:numPr>
        <w:spacing w:after="0"/>
        <w:rPr>
          <w:rFonts w:eastAsia="MS Mincho"/>
          <w:b/>
          <w:sz w:val="21"/>
        </w:rPr>
      </w:pPr>
      <w:r w:rsidRPr="0071192B">
        <w:rPr>
          <w:rFonts w:eastAsia="MS Mincho"/>
          <w:b/>
          <w:sz w:val="21"/>
        </w:rPr>
        <w:t>5 dB in FR1 for SS-RSRQ reselections based on absolute priorities.</w:t>
      </w:r>
    </w:p>
    <w:p w:rsidR="00615939" w:rsidRPr="0071192B" w:rsidRDefault="007A7E45"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Pr>
          <w:rFonts w:ascii="Times New Roman" w:hAnsi="Times New Roman" w:hint="eastAsia"/>
          <w:b/>
          <w:bCs/>
          <w:kern w:val="2"/>
          <w:sz w:val="21"/>
          <w:szCs w:val="21"/>
          <w:lang w:val="sv-SE"/>
        </w:rPr>
        <w:t xml:space="preserve">2.3.2 </w:t>
      </w:r>
      <w:r w:rsidR="00615939" w:rsidRPr="0071192B">
        <w:rPr>
          <w:rFonts w:ascii="Times New Roman" w:hAnsi="Times New Roman"/>
          <w:b/>
          <w:bCs/>
          <w:kern w:val="2"/>
          <w:sz w:val="21"/>
          <w:szCs w:val="21"/>
          <w:lang w:val="sv-SE"/>
        </w:rPr>
        <w:t>Mobility in RRC_CONNECTED state</w:t>
      </w:r>
    </w:p>
    <w:p w:rsidR="00AD6391" w:rsidRPr="0071192B" w:rsidRDefault="00AD6391" w:rsidP="00B41F1E">
      <w:pPr>
        <w:spacing w:before="120" w:after="120"/>
        <w:rPr>
          <w:b/>
          <w:bCs/>
          <w:szCs w:val="28"/>
          <w:u w:val="single"/>
          <w:lang w:val="en-US"/>
        </w:rPr>
      </w:pPr>
      <w:r w:rsidRPr="0071192B">
        <w:rPr>
          <w:b/>
          <w:bCs/>
          <w:szCs w:val="28"/>
          <w:u w:val="single"/>
          <w:lang w:val="en-US"/>
        </w:rPr>
        <w:t>Handover</w:t>
      </w:r>
    </w:p>
    <w:p w:rsidR="00107560" w:rsidRPr="0071192B" w:rsidRDefault="00B41F1E" w:rsidP="007921B9">
      <w:pPr>
        <w:spacing w:before="120" w:after="120"/>
        <w:jc w:val="left"/>
        <w:rPr>
          <w:rFonts w:eastAsiaTheme="minorEastAsia"/>
          <w:sz w:val="20"/>
        </w:rPr>
      </w:pPr>
      <w:r w:rsidRPr="0071192B">
        <w:rPr>
          <w:rFonts w:hint="eastAsia"/>
        </w:rPr>
        <w:lastRenderedPageBreak/>
        <w:t xml:space="preserve">For </w:t>
      </w:r>
      <w:r w:rsidRPr="0071192B">
        <w:t xml:space="preserve">NR FR1 – NR FR1 </w:t>
      </w:r>
      <w:r w:rsidRPr="0071192B">
        <w:rPr>
          <w:rFonts w:hint="eastAsia"/>
        </w:rPr>
        <w:t>h</w:t>
      </w:r>
      <w:r w:rsidRPr="0071192B">
        <w:t>andover</w:t>
      </w:r>
      <w:r w:rsidRPr="0071192B">
        <w:rPr>
          <w:rFonts w:hint="eastAsia"/>
        </w:rPr>
        <w:t xml:space="preserve"> requirements, h</w:t>
      </w:r>
      <w:r w:rsidRPr="0071192B">
        <w:t xml:space="preserve">andover delay </w:t>
      </w:r>
      <w:r w:rsidRPr="0071192B">
        <w:rPr>
          <w:rFonts w:hint="eastAsia"/>
        </w:rPr>
        <w:t>e</w:t>
      </w:r>
      <w:r w:rsidRPr="0071192B">
        <w:t>xtension</w:t>
      </w:r>
      <w:r w:rsidRPr="0071192B">
        <w:rPr>
          <w:rFonts w:hint="eastAsia"/>
        </w:rPr>
        <w:t xml:space="preserve"> has been considered for </w:t>
      </w:r>
      <w:r w:rsidRPr="0071192B">
        <w:rPr>
          <w:lang w:val="en-US"/>
        </w:rPr>
        <w:t>1 Rx RedCap</w:t>
      </w:r>
      <w:r w:rsidRPr="0071192B">
        <w:rPr>
          <w:rFonts w:hint="eastAsia"/>
          <w:lang w:val="en-US"/>
        </w:rPr>
        <w:t xml:space="preserve"> </w:t>
      </w:r>
      <w:r w:rsidR="007921B9" w:rsidRPr="0071192B">
        <w:rPr>
          <w:rFonts w:hint="eastAsia"/>
          <w:lang w:val="en-US"/>
        </w:rPr>
        <w:t xml:space="preserve">UE </w:t>
      </w:r>
      <w:r w:rsidRPr="0071192B">
        <w:rPr>
          <w:rFonts w:hint="eastAsia"/>
          <w:lang w:val="en-US"/>
        </w:rPr>
        <w:t xml:space="preserve">in TN, </w:t>
      </w:r>
      <w:r w:rsidR="00F4585E" w:rsidRPr="0071192B">
        <w:rPr>
          <w:rFonts w:hint="eastAsia"/>
          <w:lang w:val="en-US"/>
        </w:rPr>
        <w:t xml:space="preserve">and the </w:t>
      </w:r>
      <w:r w:rsidR="00F4585E" w:rsidRPr="0071192B">
        <w:rPr>
          <w:lang w:val="en-US"/>
        </w:rPr>
        <w:t>relaxation</w:t>
      </w:r>
      <w:r w:rsidR="00107560" w:rsidRPr="0071192B">
        <w:rPr>
          <w:rFonts w:hint="eastAsia"/>
          <w:lang w:val="en-US"/>
        </w:rPr>
        <w:t>s</w:t>
      </w:r>
      <w:r w:rsidR="00F4585E" w:rsidRPr="0071192B">
        <w:rPr>
          <w:rFonts w:hint="eastAsia"/>
          <w:lang w:val="en-US"/>
        </w:rPr>
        <w:t xml:space="preserve"> on </w:t>
      </w:r>
      <w:r w:rsidR="00F4585E" w:rsidRPr="0071192B">
        <w:t>T</w:t>
      </w:r>
      <w:r w:rsidR="00F4585E" w:rsidRPr="0071192B">
        <w:rPr>
          <w:vertAlign w:val="subscript"/>
        </w:rPr>
        <w:t>search</w:t>
      </w:r>
      <w:r w:rsidR="00107560" w:rsidRPr="0071192B">
        <w:rPr>
          <w:rFonts w:hint="eastAsia"/>
          <w:vertAlign w:val="subscript"/>
        </w:rPr>
        <w:t xml:space="preserve"> </w:t>
      </w:r>
      <w:r w:rsidR="00107560" w:rsidRPr="0071192B">
        <w:t xml:space="preserve">for </w:t>
      </w:r>
      <w:r w:rsidR="007921B9" w:rsidRPr="0071192B">
        <w:t xml:space="preserve">unknown </w:t>
      </w:r>
      <w:r w:rsidR="00107560" w:rsidRPr="0071192B">
        <w:t>intra/inter-</w:t>
      </w:r>
      <w:r w:rsidR="007921B9" w:rsidRPr="0071192B">
        <w:t xml:space="preserve"> frequency cell</w:t>
      </w:r>
      <w:r w:rsidR="00107560" w:rsidRPr="0071192B">
        <w:t xml:space="preserve"> </w:t>
      </w:r>
      <w:r w:rsidR="00107560" w:rsidRPr="0071192B">
        <w:rPr>
          <w:rFonts w:hint="eastAsia"/>
        </w:rPr>
        <w:t xml:space="preserve">were introduced </w:t>
      </w:r>
      <w:r w:rsidR="007921B9" w:rsidRPr="0071192B">
        <w:rPr>
          <w:rFonts w:hint="eastAsia"/>
        </w:rPr>
        <w:t xml:space="preserve">in </w:t>
      </w:r>
      <w:r w:rsidR="007921B9" w:rsidRPr="0071192B">
        <w:t>HO requirements</w:t>
      </w:r>
      <w:r w:rsidR="007921B9" w:rsidRPr="0071192B">
        <w:rPr>
          <w:rFonts w:hint="eastAsia"/>
        </w:rPr>
        <w:t xml:space="preserve"> </w:t>
      </w:r>
      <w:r w:rsidR="00450AF2" w:rsidRPr="0071192B">
        <w:rPr>
          <w:rFonts w:hint="eastAsia"/>
        </w:rPr>
        <w:t xml:space="preserve">in TS 38.133 </w:t>
      </w:r>
      <w:r w:rsidR="00456768" w:rsidRPr="0071192B">
        <w:rPr>
          <w:rFonts w:hint="eastAsia"/>
        </w:rPr>
        <w:t xml:space="preserve">are </w:t>
      </w:r>
      <w:r w:rsidR="00107560" w:rsidRPr="0071192B">
        <w:rPr>
          <w:rFonts w:hint="eastAsia"/>
        </w:rPr>
        <w:t xml:space="preserve">as </w:t>
      </w:r>
      <w:r w:rsidR="00107560" w:rsidRPr="0071192B">
        <w:rPr>
          <w:rFonts w:eastAsiaTheme="minorEastAsia" w:hint="eastAsia"/>
          <w:sz w:val="20"/>
        </w:rPr>
        <w:t>following [4]:</w:t>
      </w:r>
    </w:p>
    <w:p w:rsidR="00107560" w:rsidRPr="0071192B" w:rsidRDefault="00107560" w:rsidP="00FD3AB9">
      <w:pPr>
        <w:spacing w:before="120" w:after="120"/>
        <w:rPr>
          <w:rFonts w:eastAsiaTheme="minorEastAsia"/>
        </w:rPr>
      </w:pPr>
      <w:r w:rsidRPr="0071192B">
        <w:t>If the target cell is an unknown intra-frequency cell and the target cell Es/Iot</w:t>
      </w:r>
      <w:r w:rsidRPr="0071192B">
        <w:rPr>
          <w:rFonts w:hint="eastAsia"/>
        </w:rPr>
        <w:t>≥</w:t>
      </w:r>
      <w:r w:rsidRPr="0071192B">
        <w:t>-2 dB, then T</w:t>
      </w:r>
      <w:r w:rsidRPr="0071192B">
        <w:rPr>
          <w:vertAlign w:val="subscript"/>
        </w:rPr>
        <w:t>search</w:t>
      </w:r>
      <w:r w:rsidRPr="0071192B">
        <w:t xml:space="preserve"> = 1*T</w:t>
      </w:r>
      <w:r w:rsidRPr="0071192B">
        <w:rPr>
          <w:vertAlign w:val="subscript"/>
        </w:rPr>
        <w:t>rs</w:t>
      </w:r>
      <w:r w:rsidRPr="0071192B" w:rsidDel="000446A6">
        <w:t xml:space="preserve"> </w:t>
      </w:r>
      <w:r w:rsidRPr="0071192B">
        <w:t xml:space="preserve">ms if UE </w:t>
      </w:r>
      <w:r w:rsidRPr="0071192B">
        <w:rPr>
          <w:rFonts w:cs="v4.2.0"/>
        </w:rPr>
        <w:t>is capable of</w:t>
      </w:r>
      <w:r w:rsidRPr="0071192B">
        <w:t xml:space="preserve"> 2 Rx antennas; </w:t>
      </w:r>
      <w:r w:rsidRPr="0071192B">
        <w:rPr>
          <w:highlight w:val="yellow"/>
        </w:rPr>
        <w:t>T</w:t>
      </w:r>
      <w:r w:rsidRPr="0071192B">
        <w:rPr>
          <w:highlight w:val="yellow"/>
          <w:vertAlign w:val="subscript"/>
        </w:rPr>
        <w:t>search</w:t>
      </w:r>
      <w:r w:rsidRPr="0071192B">
        <w:rPr>
          <w:highlight w:val="yellow"/>
        </w:rPr>
        <w:t xml:space="preserve"> = 2*T</w:t>
      </w:r>
      <w:r w:rsidRPr="0071192B">
        <w:rPr>
          <w:highlight w:val="yellow"/>
          <w:vertAlign w:val="subscript"/>
        </w:rPr>
        <w:t>rs</w:t>
      </w:r>
      <w:r w:rsidRPr="0071192B" w:rsidDel="000446A6">
        <w:rPr>
          <w:highlight w:val="yellow"/>
        </w:rPr>
        <w:t xml:space="preserve"> </w:t>
      </w:r>
      <w:r w:rsidRPr="0071192B">
        <w:rPr>
          <w:highlight w:val="yellow"/>
        </w:rPr>
        <w:t xml:space="preserve">ms if </w:t>
      </w:r>
      <w:r w:rsidRPr="0071192B">
        <w:rPr>
          <w:rFonts w:cs="v4.2.0"/>
          <w:highlight w:val="yellow"/>
        </w:rPr>
        <w:t xml:space="preserve">UE is </w:t>
      </w:r>
      <w:r w:rsidRPr="0071192B">
        <w:rPr>
          <w:highlight w:val="yellow"/>
        </w:rPr>
        <w:t>only required to support 1 Rx antenna</w:t>
      </w:r>
      <w:r w:rsidRPr="0071192B">
        <w:t>.</w:t>
      </w:r>
    </w:p>
    <w:p w:rsidR="00107560" w:rsidRPr="0071192B" w:rsidRDefault="00107560" w:rsidP="00B61080">
      <w:pPr>
        <w:pStyle w:val="B10"/>
        <w:numPr>
          <w:ilvl w:val="0"/>
          <w:numId w:val="30"/>
        </w:numPr>
        <w:spacing w:after="0"/>
        <w:rPr>
          <w:sz w:val="21"/>
        </w:rPr>
      </w:pPr>
      <w:proofErr w:type="gramStart"/>
      <w:r w:rsidRPr="0071192B">
        <w:rPr>
          <w:sz w:val="21"/>
        </w:rPr>
        <w:t>the</w:t>
      </w:r>
      <w:proofErr w:type="gramEnd"/>
      <w:r w:rsidRPr="0071192B">
        <w:rPr>
          <w:sz w:val="21"/>
        </w:rPr>
        <w:t xml:space="preserve"> target cell is an unknown inter-frequency cell. In this case, if the target cell Es/Iot</w:t>
      </w:r>
      <w:r w:rsidRPr="0071192B">
        <w:rPr>
          <w:rFonts w:hint="eastAsia"/>
          <w:sz w:val="21"/>
        </w:rPr>
        <w:t>≥</w:t>
      </w:r>
      <w:r w:rsidRPr="0071192B">
        <w:rPr>
          <w:sz w:val="21"/>
        </w:rPr>
        <w:t>-2 dB, then T</w:t>
      </w:r>
      <w:r w:rsidRPr="0071192B">
        <w:rPr>
          <w:sz w:val="21"/>
          <w:vertAlign w:val="subscript"/>
        </w:rPr>
        <w:t>search</w:t>
      </w:r>
      <w:r w:rsidRPr="0071192B">
        <w:rPr>
          <w:sz w:val="21"/>
        </w:rPr>
        <w:t xml:space="preserve"> = 3* T</w:t>
      </w:r>
      <w:r w:rsidRPr="0071192B">
        <w:rPr>
          <w:sz w:val="21"/>
          <w:vertAlign w:val="subscript"/>
        </w:rPr>
        <w:t>rs</w:t>
      </w:r>
      <w:r w:rsidRPr="0071192B">
        <w:rPr>
          <w:sz w:val="21"/>
        </w:rPr>
        <w:t xml:space="preserve"> ms if the UE </w:t>
      </w:r>
      <w:r w:rsidRPr="0071192B">
        <w:rPr>
          <w:rFonts w:cs="v4.2.0"/>
          <w:sz w:val="21"/>
        </w:rPr>
        <w:t xml:space="preserve">is operating with </w:t>
      </w:r>
      <w:r w:rsidRPr="0071192B">
        <w:rPr>
          <w:sz w:val="21"/>
          <w:lang w:eastAsia="zh-CN"/>
        </w:rPr>
        <w:t>2 Rx antenna</w:t>
      </w:r>
      <w:r w:rsidRPr="0071192B">
        <w:rPr>
          <w:sz w:val="21"/>
        </w:rPr>
        <w:t xml:space="preserve">s; </w:t>
      </w:r>
      <w:r w:rsidRPr="0071192B">
        <w:rPr>
          <w:sz w:val="21"/>
          <w:highlight w:val="yellow"/>
        </w:rPr>
        <w:t>T</w:t>
      </w:r>
      <w:r w:rsidRPr="0071192B">
        <w:rPr>
          <w:sz w:val="21"/>
          <w:highlight w:val="yellow"/>
          <w:vertAlign w:val="subscript"/>
        </w:rPr>
        <w:t>search</w:t>
      </w:r>
      <w:r w:rsidRPr="0071192B">
        <w:rPr>
          <w:sz w:val="21"/>
          <w:highlight w:val="yellow"/>
        </w:rPr>
        <w:t xml:space="preserve"> = 5*T</w:t>
      </w:r>
      <w:r w:rsidRPr="0071192B">
        <w:rPr>
          <w:sz w:val="21"/>
          <w:highlight w:val="yellow"/>
          <w:vertAlign w:val="subscript"/>
        </w:rPr>
        <w:t>rs</w:t>
      </w:r>
      <w:r w:rsidRPr="0071192B" w:rsidDel="000446A6">
        <w:rPr>
          <w:sz w:val="21"/>
          <w:highlight w:val="yellow"/>
        </w:rPr>
        <w:t xml:space="preserve"> </w:t>
      </w:r>
      <w:r w:rsidRPr="0071192B">
        <w:rPr>
          <w:sz w:val="21"/>
          <w:highlight w:val="yellow"/>
        </w:rPr>
        <w:t xml:space="preserve">ms if </w:t>
      </w:r>
      <w:r w:rsidRPr="0071192B">
        <w:rPr>
          <w:rFonts w:cs="v4.2.0"/>
          <w:sz w:val="21"/>
          <w:highlight w:val="yellow"/>
        </w:rPr>
        <w:t>UE is operating with only</w:t>
      </w:r>
      <w:r w:rsidRPr="0071192B">
        <w:rPr>
          <w:sz w:val="21"/>
          <w:highlight w:val="yellow"/>
          <w:lang w:eastAsia="zh-CN"/>
        </w:rPr>
        <w:t xml:space="preserve"> 1 Rx antenna</w:t>
      </w:r>
      <w:r w:rsidRPr="0071192B">
        <w:rPr>
          <w:sz w:val="21"/>
        </w:rPr>
        <w:t>.</w:t>
      </w:r>
    </w:p>
    <w:p w:rsidR="00FE3269" w:rsidRPr="0071192B" w:rsidRDefault="007921B9" w:rsidP="00120A57">
      <w:pPr>
        <w:spacing w:before="120" w:after="120"/>
        <w:jc w:val="left"/>
      </w:pPr>
      <w:r w:rsidRPr="0071192B">
        <w:rPr>
          <w:rFonts w:hint="eastAsia"/>
          <w:lang w:val="en-US"/>
        </w:rPr>
        <w:t>Since the value</w:t>
      </w:r>
      <w:r w:rsidR="00BE41F7" w:rsidRPr="0071192B">
        <w:rPr>
          <w:rFonts w:hint="eastAsia"/>
          <w:lang w:val="en-US"/>
        </w:rPr>
        <w:t>s</w:t>
      </w:r>
      <w:r w:rsidRPr="0071192B">
        <w:rPr>
          <w:rFonts w:hint="eastAsia"/>
          <w:lang w:val="en-US"/>
        </w:rPr>
        <w:t xml:space="preserve"> of </w:t>
      </w:r>
      <w:r w:rsidRPr="0071192B">
        <w:t>T</w:t>
      </w:r>
      <w:r w:rsidRPr="0071192B">
        <w:rPr>
          <w:vertAlign w:val="subscript"/>
        </w:rPr>
        <w:t>search</w:t>
      </w:r>
      <w:r w:rsidRPr="0071192B">
        <w:rPr>
          <w:rFonts w:hint="eastAsia"/>
          <w:lang w:val="en-US"/>
        </w:rPr>
        <w:t xml:space="preserve"> in </w:t>
      </w:r>
      <w:r w:rsidRPr="0071192B">
        <w:t xml:space="preserve">NR SAN FR1 – NR SAN FR1 </w:t>
      </w:r>
      <w:r w:rsidRPr="0071192B">
        <w:rPr>
          <w:rFonts w:hint="eastAsia"/>
        </w:rPr>
        <w:t>h</w:t>
      </w:r>
      <w:r w:rsidRPr="0071192B">
        <w:t>andover</w:t>
      </w:r>
      <w:r w:rsidRPr="0071192B">
        <w:rPr>
          <w:rFonts w:hint="eastAsia"/>
        </w:rPr>
        <w:t xml:space="preserve"> requirements </w:t>
      </w:r>
      <w:r w:rsidR="00BE41F7" w:rsidRPr="0071192B">
        <w:rPr>
          <w:rFonts w:hint="eastAsia"/>
        </w:rPr>
        <w:t>are</w:t>
      </w:r>
      <w:r w:rsidRPr="0071192B">
        <w:rPr>
          <w:rFonts w:hint="eastAsia"/>
        </w:rPr>
        <w:t xml:space="preserve"> the</w:t>
      </w:r>
      <w:r w:rsidRPr="0071192B">
        <w:rPr>
          <w:rFonts w:hint="eastAsia"/>
          <w:lang w:val="en-US"/>
        </w:rPr>
        <w:t xml:space="preserve"> same as </w:t>
      </w:r>
      <w:r w:rsidR="00025DE7" w:rsidRPr="0071192B">
        <w:rPr>
          <w:lang w:val="en-US"/>
        </w:rPr>
        <w:t xml:space="preserve">those in </w:t>
      </w:r>
      <w:r w:rsidR="00120A57" w:rsidRPr="0071192B">
        <w:rPr>
          <w:rFonts w:hint="eastAsia"/>
          <w:lang w:val="en-US"/>
        </w:rPr>
        <w:t>TN network for normal UE, so</w:t>
      </w:r>
      <w:r w:rsidR="00107560" w:rsidRPr="0071192B">
        <w:rPr>
          <w:rFonts w:hint="eastAsia"/>
          <w:lang w:val="en-US"/>
        </w:rPr>
        <w:t xml:space="preserve"> we believe that </w:t>
      </w:r>
      <w:r w:rsidR="00B41F1E" w:rsidRPr="0071192B">
        <w:rPr>
          <w:rFonts w:hint="eastAsia"/>
          <w:lang w:val="en-US"/>
        </w:rPr>
        <w:t xml:space="preserve">the same </w:t>
      </w:r>
      <w:r w:rsidR="00B41F1E" w:rsidRPr="0071192B">
        <w:rPr>
          <w:lang w:val="en-US"/>
        </w:rPr>
        <w:t>relaxation</w:t>
      </w:r>
      <w:r w:rsidR="00B41F1E" w:rsidRPr="0071192B">
        <w:rPr>
          <w:rFonts w:hint="eastAsia"/>
          <w:lang w:val="en-US"/>
        </w:rPr>
        <w:t xml:space="preserve"> on </w:t>
      </w:r>
      <w:r w:rsidR="00B41F1E" w:rsidRPr="0071192B">
        <w:t>T</w:t>
      </w:r>
      <w:r w:rsidR="00B41F1E" w:rsidRPr="0071192B">
        <w:rPr>
          <w:vertAlign w:val="subscript"/>
        </w:rPr>
        <w:t>search</w:t>
      </w:r>
      <w:r w:rsidR="00B41F1E" w:rsidRPr="0071192B">
        <w:rPr>
          <w:rFonts w:hint="eastAsia"/>
          <w:vertAlign w:val="subscript"/>
        </w:rPr>
        <w:t xml:space="preserve"> </w:t>
      </w:r>
      <w:r w:rsidR="00B41F1E" w:rsidRPr="0071192B">
        <w:rPr>
          <w:rFonts w:eastAsiaTheme="minorEastAsia" w:hint="eastAsia"/>
          <w:sz w:val="20"/>
        </w:rPr>
        <w:t xml:space="preserve">for </w:t>
      </w:r>
      <w:r w:rsidR="00107560" w:rsidRPr="0071192B">
        <w:rPr>
          <w:rFonts w:eastAsiaTheme="minorEastAsia" w:hint="eastAsia"/>
          <w:sz w:val="20"/>
        </w:rPr>
        <w:t xml:space="preserve">unknown </w:t>
      </w:r>
      <w:r w:rsidR="00B41F1E" w:rsidRPr="0071192B">
        <w:rPr>
          <w:rFonts w:eastAsiaTheme="minorEastAsia" w:hint="eastAsia"/>
          <w:sz w:val="20"/>
        </w:rPr>
        <w:t>intra/inter-</w:t>
      </w:r>
      <w:r w:rsidR="00107560" w:rsidRPr="0071192B">
        <w:t>frequency</w:t>
      </w:r>
      <w:r w:rsidR="00107560" w:rsidRPr="0071192B">
        <w:rPr>
          <w:rFonts w:eastAsiaTheme="minorEastAsia" w:hint="eastAsia"/>
          <w:sz w:val="20"/>
        </w:rPr>
        <w:t xml:space="preserve"> </w:t>
      </w:r>
      <w:r w:rsidR="005903F3" w:rsidRPr="0071192B">
        <w:t>cell</w:t>
      </w:r>
      <w:r w:rsidR="005903F3" w:rsidRPr="0071192B">
        <w:rPr>
          <w:rFonts w:eastAsiaTheme="minorEastAsia" w:hint="eastAsia"/>
          <w:sz w:val="20"/>
        </w:rPr>
        <w:t xml:space="preserve"> in </w:t>
      </w:r>
      <w:r w:rsidR="00B41F1E" w:rsidRPr="0071192B">
        <w:rPr>
          <w:rFonts w:eastAsiaTheme="minorEastAsia" w:hint="eastAsia"/>
          <w:sz w:val="20"/>
        </w:rPr>
        <w:t xml:space="preserve">HO requirements can be </w:t>
      </w:r>
      <w:r w:rsidR="005903F3" w:rsidRPr="0071192B">
        <w:rPr>
          <w:rFonts w:eastAsiaTheme="minorEastAsia" w:hint="eastAsia"/>
          <w:sz w:val="20"/>
        </w:rPr>
        <w:t>re</w:t>
      </w:r>
      <w:r w:rsidR="00B41F1E" w:rsidRPr="0071192B">
        <w:rPr>
          <w:rFonts w:eastAsiaTheme="minorEastAsia" w:hint="eastAsia"/>
          <w:sz w:val="20"/>
        </w:rPr>
        <w:t xml:space="preserve">used as baseline for </w:t>
      </w:r>
      <w:r w:rsidR="00B41F1E" w:rsidRPr="0071192B">
        <w:rPr>
          <w:rFonts w:hint="eastAsia"/>
        </w:rPr>
        <w:t>(e</w:t>
      </w:r>
      <w:proofErr w:type="gramStart"/>
      <w:r w:rsidR="00B41F1E" w:rsidRPr="0071192B">
        <w:rPr>
          <w:rFonts w:hint="eastAsia"/>
        </w:rPr>
        <w:t>)</w:t>
      </w:r>
      <w:r w:rsidR="00B41F1E" w:rsidRPr="0071192B">
        <w:t>RedCap</w:t>
      </w:r>
      <w:proofErr w:type="gramEnd"/>
      <w:r w:rsidR="00B41F1E" w:rsidRPr="0071192B">
        <w:rPr>
          <w:lang w:val="sv-SE"/>
        </w:rPr>
        <w:t xml:space="preserve"> with FR1-NTN</w:t>
      </w:r>
      <w:r w:rsidR="00107560" w:rsidRPr="0071192B">
        <w:rPr>
          <w:rFonts w:hint="eastAsia"/>
          <w:lang w:val="sv-SE"/>
        </w:rPr>
        <w:t>.</w:t>
      </w:r>
    </w:p>
    <w:p w:rsidR="005903F3" w:rsidRPr="0071192B" w:rsidRDefault="00107560" w:rsidP="00771451">
      <w:pPr>
        <w:spacing w:before="120" w:after="0"/>
        <w:jc w:val="left"/>
        <w:rPr>
          <w:b/>
        </w:rPr>
      </w:pPr>
      <w:r w:rsidRPr="0071192B">
        <w:rPr>
          <w:rFonts w:cs="v4.2.0" w:hint="eastAsia"/>
          <w:b/>
          <w:szCs w:val="21"/>
        </w:rPr>
        <w:t>Proposal</w:t>
      </w:r>
      <w:r w:rsidR="000827C6" w:rsidRPr="0071192B">
        <w:rPr>
          <w:rFonts w:cs="v4.2.0" w:hint="eastAsia"/>
          <w:b/>
          <w:szCs w:val="21"/>
        </w:rPr>
        <w:t xml:space="preserve"> 17</w:t>
      </w:r>
      <w:r w:rsidRPr="0071192B">
        <w:rPr>
          <w:rFonts w:cs="v4.2.0" w:hint="eastAsia"/>
          <w:b/>
          <w:szCs w:val="21"/>
        </w:rPr>
        <w:t xml:space="preserve">: </w:t>
      </w:r>
      <w:r w:rsidR="00A46640" w:rsidRPr="0071192B">
        <w:rPr>
          <w:rFonts w:eastAsiaTheme="minorEastAsia" w:hint="eastAsia"/>
          <w:b/>
          <w:szCs w:val="21"/>
        </w:rPr>
        <w:t>H</w:t>
      </w:r>
      <w:r w:rsidR="005903F3" w:rsidRPr="0071192B">
        <w:rPr>
          <w:rFonts w:eastAsiaTheme="minorEastAsia"/>
          <w:b/>
          <w:szCs w:val="21"/>
        </w:rPr>
        <w:t>andover delay</w:t>
      </w:r>
      <w:r w:rsidR="00771451" w:rsidRPr="0071192B">
        <w:rPr>
          <w:rFonts w:eastAsiaTheme="minorEastAsia" w:hint="eastAsia"/>
          <w:b/>
          <w:szCs w:val="21"/>
        </w:rPr>
        <w:t>s</w:t>
      </w:r>
      <w:r w:rsidR="005903F3" w:rsidRPr="0071192B">
        <w:rPr>
          <w:rFonts w:eastAsiaTheme="minorEastAsia"/>
          <w:b/>
          <w:szCs w:val="21"/>
        </w:rPr>
        <w:t xml:space="preserve"> </w:t>
      </w:r>
      <w:r w:rsidR="005903F3" w:rsidRPr="0071192B">
        <w:rPr>
          <w:rFonts w:eastAsiaTheme="minorEastAsia" w:hint="eastAsia"/>
          <w:b/>
          <w:szCs w:val="21"/>
        </w:rPr>
        <w:t xml:space="preserve">should be </w:t>
      </w:r>
      <w:r w:rsidR="00771451" w:rsidRPr="0071192B">
        <w:rPr>
          <w:rFonts w:eastAsiaTheme="minorEastAsia" w:hint="eastAsia"/>
          <w:b/>
          <w:szCs w:val="21"/>
        </w:rPr>
        <w:t>extend</w:t>
      </w:r>
      <w:r w:rsidR="005903F3" w:rsidRPr="0071192B">
        <w:rPr>
          <w:rFonts w:eastAsiaTheme="minorEastAsia" w:hint="eastAsia"/>
          <w:b/>
          <w:szCs w:val="21"/>
        </w:rPr>
        <w:t xml:space="preserve">ed for </w:t>
      </w:r>
      <w:proofErr w:type="gramStart"/>
      <w:r w:rsidR="005903F3" w:rsidRPr="0071192B">
        <w:rPr>
          <w:b/>
          <w:szCs w:val="21"/>
          <w:lang w:val="sv-SE"/>
        </w:rPr>
        <w:t>1Rx(</w:t>
      </w:r>
      <w:proofErr w:type="gramEnd"/>
      <w:r w:rsidR="005903F3" w:rsidRPr="0071192B">
        <w:rPr>
          <w:b/>
          <w:szCs w:val="21"/>
          <w:lang w:val="sv-SE"/>
        </w:rPr>
        <w:t>e)RedCap UEs with FR1-NTN bands</w:t>
      </w:r>
      <w:r w:rsidR="00771451" w:rsidRPr="0071192B">
        <w:rPr>
          <w:rFonts w:hint="eastAsia"/>
          <w:b/>
          <w:szCs w:val="21"/>
          <w:lang w:val="sv-SE"/>
        </w:rPr>
        <w:t xml:space="preserve"> </w:t>
      </w:r>
      <w:r w:rsidR="00D20D7C" w:rsidRPr="0071192B">
        <w:rPr>
          <w:rFonts w:hint="eastAsia"/>
          <w:b/>
        </w:rPr>
        <w:t xml:space="preserve">compared to </w:t>
      </w:r>
      <w:r w:rsidR="00771451" w:rsidRPr="0071192B">
        <w:rPr>
          <w:rFonts w:hint="eastAsia"/>
          <w:b/>
        </w:rPr>
        <w:t xml:space="preserve">those defined for 2Rx </w:t>
      </w:r>
      <w:r w:rsidR="00771451" w:rsidRPr="0071192B">
        <w:rPr>
          <w:b/>
        </w:rPr>
        <w:t>(e)RedCap UEs</w:t>
      </w:r>
      <w:r w:rsidR="00771451" w:rsidRPr="0071192B">
        <w:rPr>
          <w:rFonts w:hint="eastAsia"/>
          <w:b/>
        </w:rPr>
        <w:t>.</w:t>
      </w:r>
    </w:p>
    <w:p w:rsidR="00AD6391" w:rsidRPr="0071192B" w:rsidRDefault="005903F3" w:rsidP="00B61080">
      <w:pPr>
        <w:pStyle w:val="afa"/>
        <w:numPr>
          <w:ilvl w:val="0"/>
          <w:numId w:val="31"/>
        </w:numPr>
        <w:snapToGrid w:val="0"/>
        <w:spacing w:before="0" w:line="240" w:lineRule="auto"/>
        <w:ind w:firstLineChars="0"/>
        <w:jc w:val="left"/>
        <w:rPr>
          <w:b/>
          <w:szCs w:val="21"/>
          <w:lang w:val="sv-SE"/>
        </w:rPr>
      </w:pPr>
      <w:r w:rsidRPr="0071192B">
        <w:rPr>
          <w:rFonts w:eastAsiaTheme="minorEastAsia" w:hint="eastAsia"/>
          <w:b/>
          <w:szCs w:val="21"/>
        </w:rPr>
        <w:t>D</w:t>
      </w:r>
      <w:r w:rsidR="00107560" w:rsidRPr="0071192B">
        <w:rPr>
          <w:rFonts w:eastAsiaTheme="minorEastAsia" w:hint="eastAsia"/>
          <w:b/>
          <w:szCs w:val="21"/>
        </w:rPr>
        <w:t xml:space="preserve">efine </w:t>
      </w:r>
      <w:r w:rsidR="00AD6391" w:rsidRPr="0071192B">
        <w:rPr>
          <w:rFonts w:eastAsiaTheme="minorEastAsia" w:hint="eastAsia"/>
          <w:b/>
          <w:szCs w:val="21"/>
        </w:rPr>
        <w:t>the relaxation on</w:t>
      </w:r>
      <w:r w:rsidR="00AD6391" w:rsidRPr="0071192B">
        <w:rPr>
          <w:rFonts w:eastAsiaTheme="minorEastAsia"/>
          <w:b/>
          <w:szCs w:val="21"/>
        </w:rPr>
        <w:t xml:space="preserve"> T</w:t>
      </w:r>
      <w:r w:rsidR="00AD6391" w:rsidRPr="0071192B">
        <w:rPr>
          <w:rFonts w:eastAsiaTheme="minorEastAsia"/>
          <w:b/>
          <w:szCs w:val="21"/>
          <w:vertAlign w:val="subscript"/>
        </w:rPr>
        <w:t>search</w:t>
      </w:r>
      <w:r w:rsidR="00AD6391" w:rsidRPr="0071192B">
        <w:rPr>
          <w:rFonts w:eastAsiaTheme="minorEastAsia" w:hint="eastAsia"/>
          <w:b/>
          <w:szCs w:val="21"/>
        </w:rPr>
        <w:t xml:space="preserve"> for </w:t>
      </w:r>
      <w:r w:rsidRPr="0071192B">
        <w:rPr>
          <w:rFonts w:eastAsiaTheme="minorEastAsia"/>
          <w:b/>
          <w:szCs w:val="21"/>
        </w:rPr>
        <w:t>unknown intra/inter-frequency cell</w:t>
      </w:r>
      <w:r w:rsidR="00107560" w:rsidRPr="0071192B">
        <w:rPr>
          <w:rFonts w:hint="eastAsia"/>
          <w:b/>
          <w:szCs w:val="21"/>
          <w:lang w:val="sv-SE"/>
        </w:rPr>
        <w:t>.</w:t>
      </w:r>
    </w:p>
    <w:p w:rsidR="005903F3" w:rsidRPr="0071192B" w:rsidRDefault="005903F3" w:rsidP="00B61080">
      <w:pPr>
        <w:pStyle w:val="afa"/>
        <w:numPr>
          <w:ilvl w:val="0"/>
          <w:numId w:val="31"/>
        </w:numPr>
        <w:snapToGrid w:val="0"/>
        <w:spacing w:before="0" w:line="240" w:lineRule="auto"/>
        <w:ind w:firstLineChars="0"/>
        <w:jc w:val="left"/>
        <w:rPr>
          <w:rFonts w:eastAsiaTheme="minorEastAsia"/>
          <w:b/>
          <w:kern w:val="0"/>
          <w:szCs w:val="21"/>
        </w:rPr>
      </w:pPr>
      <w:r w:rsidRPr="0071192B">
        <w:rPr>
          <w:rFonts w:eastAsiaTheme="minorEastAsia" w:hint="eastAsia"/>
          <w:b/>
          <w:kern w:val="0"/>
          <w:szCs w:val="21"/>
        </w:rPr>
        <w:t xml:space="preserve">The same </w:t>
      </w:r>
      <w:r w:rsidRPr="0071192B">
        <w:rPr>
          <w:rFonts w:eastAsiaTheme="minorEastAsia"/>
          <w:b/>
          <w:kern w:val="0"/>
          <w:szCs w:val="21"/>
        </w:rPr>
        <w:t>relaxation</w:t>
      </w:r>
      <w:r w:rsidRPr="0071192B">
        <w:rPr>
          <w:rFonts w:eastAsiaTheme="minorEastAsia" w:hint="eastAsia"/>
          <w:b/>
          <w:kern w:val="0"/>
          <w:szCs w:val="21"/>
        </w:rPr>
        <w:t xml:space="preserve"> for </w:t>
      </w:r>
      <w:r w:rsidRPr="0071192B">
        <w:rPr>
          <w:rFonts w:eastAsiaTheme="minorEastAsia"/>
          <w:b/>
          <w:kern w:val="0"/>
          <w:szCs w:val="21"/>
        </w:rPr>
        <w:t>1 Rx RedCap</w:t>
      </w:r>
      <w:r w:rsidRPr="0071192B">
        <w:rPr>
          <w:rFonts w:eastAsiaTheme="minorEastAsia" w:hint="eastAsia"/>
          <w:b/>
          <w:kern w:val="0"/>
          <w:szCs w:val="21"/>
        </w:rPr>
        <w:t xml:space="preserve"> </w:t>
      </w:r>
      <w:r w:rsidR="00450AF2" w:rsidRPr="0071192B">
        <w:rPr>
          <w:rFonts w:eastAsiaTheme="minorEastAsia" w:hint="eastAsia"/>
          <w:b/>
          <w:kern w:val="0"/>
          <w:szCs w:val="21"/>
        </w:rPr>
        <w:t xml:space="preserve">UE </w:t>
      </w:r>
      <w:r w:rsidRPr="0071192B">
        <w:rPr>
          <w:rFonts w:eastAsiaTheme="minorEastAsia" w:hint="eastAsia"/>
          <w:b/>
          <w:kern w:val="0"/>
          <w:szCs w:val="21"/>
        </w:rPr>
        <w:t xml:space="preserve">in TN </w:t>
      </w:r>
      <w:r w:rsidR="00450AF2" w:rsidRPr="0071192B">
        <w:rPr>
          <w:rFonts w:eastAsiaTheme="minorEastAsia" w:hint="eastAsia"/>
          <w:b/>
          <w:kern w:val="0"/>
          <w:szCs w:val="21"/>
        </w:rPr>
        <w:t xml:space="preserve">network </w:t>
      </w:r>
      <w:r w:rsidRPr="0071192B">
        <w:rPr>
          <w:rFonts w:eastAsiaTheme="minorEastAsia" w:hint="eastAsia"/>
          <w:b/>
          <w:kern w:val="0"/>
          <w:szCs w:val="21"/>
        </w:rPr>
        <w:t>can be reused</w:t>
      </w:r>
      <w:r w:rsidR="00450AF2" w:rsidRPr="0071192B">
        <w:rPr>
          <w:rFonts w:eastAsiaTheme="minorEastAsia" w:hint="eastAsia"/>
          <w:b/>
          <w:kern w:val="0"/>
          <w:szCs w:val="21"/>
        </w:rPr>
        <w:t xml:space="preserve"> as baseline</w:t>
      </w:r>
      <w:r w:rsidRPr="0071192B">
        <w:rPr>
          <w:rFonts w:eastAsiaTheme="minorEastAsia" w:hint="eastAsia"/>
          <w:b/>
          <w:kern w:val="0"/>
          <w:szCs w:val="21"/>
        </w:rPr>
        <w:t>.</w:t>
      </w:r>
    </w:p>
    <w:p w:rsidR="00450AF2" w:rsidRPr="0071192B" w:rsidRDefault="00450AF2" w:rsidP="00B61080">
      <w:pPr>
        <w:pStyle w:val="afa"/>
        <w:numPr>
          <w:ilvl w:val="0"/>
          <w:numId w:val="32"/>
        </w:numPr>
        <w:spacing w:before="0" w:line="240" w:lineRule="auto"/>
        <w:ind w:firstLineChars="0"/>
        <w:jc w:val="left"/>
        <w:rPr>
          <w:b/>
        </w:rPr>
      </w:pPr>
      <w:r w:rsidRPr="0071192B">
        <w:rPr>
          <w:rFonts w:eastAsia="Calibri"/>
          <w:b/>
          <w:lang w:eastAsia="en-US"/>
        </w:rPr>
        <w:t>T</w:t>
      </w:r>
      <w:r w:rsidRPr="0071192B">
        <w:rPr>
          <w:rFonts w:eastAsia="Calibri"/>
          <w:b/>
          <w:vertAlign w:val="subscript"/>
          <w:lang w:eastAsia="en-US"/>
        </w:rPr>
        <w:t xml:space="preserve">search </w:t>
      </w:r>
      <w:r w:rsidRPr="0071192B">
        <w:rPr>
          <w:rFonts w:eastAsia="Calibri"/>
          <w:b/>
          <w:lang w:eastAsia="en-US"/>
        </w:rPr>
        <w:t>= 2*T</w:t>
      </w:r>
      <w:r w:rsidRPr="0071192B">
        <w:rPr>
          <w:rFonts w:eastAsia="Calibri"/>
          <w:b/>
          <w:vertAlign w:val="subscript"/>
          <w:lang w:eastAsia="en-US"/>
        </w:rPr>
        <w:t>rs</w:t>
      </w:r>
      <w:r w:rsidRPr="0071192B">
        <w:rPr>
          <w:rFonts w:eastAsia="Calibri"/>
          <w:b/>
          <w:lang w:eastAsia="en-US"/>
        </w:rPr>
        <w:t xml:space="preserve"> for intra-frequency HO</w:t>
      </w:r>
    </w:p>
    <w:p w:rsidR="00450AF2" w:rsidRPr="0071192B" w:rsidRDefault="00450AF2" w:rsidP="00B61080">
      <w:pPr>
        <w:pStyle w:val="afa"/>
        <w:numPr>
          <w:ilvl w:val="0"/>
          <w:numId w:val="32"/>
        </w:numPr>
        <w:spacing w:before="0" w:line="240" w:lineRule="auto"/>
        <w:ind w:firstLineChars="0"/>
        <w:jc w:val="left"/>
        <w:rPr>
          <w:b/>
        </w:rPr>
      </w:pPr>
      <w:r w:rsidRPr="0071192B">
        <w:rPr>
          <w:rFonts w:eastAsia="Calibri"/>
          <w:b/>
          <w:kern w:val="0"/>
          <w:szCs w:val="22"/>
          <w:lang w:eastAsia="en-US"/>
        </w:rPr>
        <w:t>T</w:t>
      </w:r>
      <w:r w:rsidRPr="0071192B">
        <w:rPr>
          <w:rFonts w:eastAsia="Calibri"/>
          <w:b/>
          <w:kern w:val="0"/>
          <w:szCs w:val="22"/>
          <w:vertAlign w:val="subscript"/>
          <w:lang w:eastAsia="en-US"/>
        </w:rPr>
        <w:t>search</w:t>
      </w:r>
      <w:r w:rsidRPr="0071192B">
        <w:rPr>
          <w:rFonts w:eastAsia="Calibri"/>
          <w:b/>
          <w:kern w:val="0"/>
          <w:szCs w:val="22"/>
          <w:lang w:eastAsia="en-US"/>
        </w:rPr>
        <w:t xml:space="preserve"> = 5* T</w:t>
      </w:r>
      <w:r w:rsidRPr="0071192B">
        <w:rPr>
          <w:rFonts w:eastAsia="Calibri"/>
          <w:b/>
          <w:kern w:val="0"/>
          <w:szCs w:val="22"/>
          <w:vertAlign w:val="subscript"/>
          <w:lang w:eastAsia="en-US"/>
        </w:rPr>
        <w:t>rs</w:t>
      </w:r>
      <w:r w:rsidRPr="0071192B">
        <w:rPr>
          <w:rFonts w:eastAsia="Calibri"/>
          <w:b/>
          <w:kern w:val="0"/>
          <w:szCs w:val="22"/>
          <w:lang w:eastAsia="en-US"/>
        </w:rPr>
        <w:t xml:space="preserve"> for inter-frequency HO</w:t>
      </w:r>
    </w:p>
    <w:p w:rsidR="00AD6391" w:rsidRPr="0071192B" w:rsidRDefault="00AD6391" w:rsidP="00B41F1E">
      <w:pPr>
        <w:spacing w:before="120" w:after="120"/>
        <w:rPr>
          <w:b/>
          <w:bCs/>
          <w:szCs w:val="28"/>
          <w:u w:val="single"/>
          <w:lang w:val="en-US"/>
        </w:rPr>
      </w:pPr>
      <w:r w:rsidRPr="0071192B">
        <w:rPr>
          <w:b/>
          <w:bCs/>
          <w:szCs w:val="28"/>
          <w:u w:val="single"/>
          <w:lang w:val="en-US"/>
        </w:rPr>
        <w:t>RRC Connection Mobility Control</w:t>
      </w:r>
    </w:p>
    <w:p w:rsidR="0020457D" w:rsidRPr="0071192B" w:rsidRDefault="0020457D" w:rsidP="0020457D">
      <w:pPr>
        <w:spacing w:before="120" w:after="120"/>
        <w:jc w:val="left"/>
        <w:rPr>
          <w:rFonts w:eastAsiaTheme="minorEastAsia"/>
          <w:szCs w:val="21"/>
        </w:rPr>
      </w:pPr>
      <w:r w:rsidRPr="0071192B">
        <w:rPr>
          <w:rFonts w:hint="eastAsia"/>
          <w:szCs w:val="21"/>
          <w:lang w:eastAsia="ko-KR"/>
        </w:rPr>
        <w:t xml:space="preserve">For </w:t>
      </w:r>
      <w:r w:rsidR="00A46640" w:rsidRPr="0071192B">
        <w:rPr>
          <w:szCs w:val="21"/>
          <w:lang w:eastAsia="ko-KR"/>
        </w:rPr>
        <w:t>RRC Re-establishment</w:t>
      </w:r>
      <w:r w:rsidR="00456768" w:rsidRPr="0071192B">
        <w:rPr>
          <w:rFonts w:hint="eastAsia"/>
          <w:szCs w:val="21"/>
          <w:lang w:eastAsia="ko-KR"/>
        </w:rPr>
        <w:t xml:space="preserve"> </w:t>
      </w:r>
      <w:r w:rsidR="00456768" w:rsidRPr="0071192B">
        <w:rPr>
          <w:szCs w:val="21"/>
          <w:lang w:eastAsia="ko-KR"/>
        </w:rPr>
        <w:t>requirements</w:t>
      </w:r>
      <w:r w:rsidRPr="0071192B">
        <w:rPr>
          <w:rFonts w:hint="eastAsia"/>
          <w:szCs w:val="21"/>
          <w:lang w:eastAsia="ko-KR"/>
        </w:rPr>
        <w:t xml:space="preserve">, </w:t>
      </w:r>
      <w:r w:rsidR="00456768" w:rsidRPr="0071192B">
        <w:rPr>
          <w:szCs w:val="21"/>
          <w:lang w:eastAsia="ko-KR"/>
        </w:rPr>
        <w:t>UE re-establishment delay (T</w:t>
      </w:r>
      <w:r w:rsidR="00456768" w:rsidRPr="0071192B">
        <w:rPr>
          <w:szCs w:val="21"/>
          <w:vertAlign w:val="subscript"/>
          <w:lang w:eastAsia="ko-KR"/>
        </w:rPr>
        <w:t>UE_re-establish_delay</w:t>
      </w:r>
      <w:r w:rsidR="00456768" w:rsidRPr="0071192B">
        <w:rPr>
          <w:szCs w:val="21"/>
          <w:lang w:eastAsia="ko-KR"/>
        </w:rPr>
        <w:t xml:space="preserve">) </w:t>
      </w:r>
      <w:r w:rsidRPr="0071192B">
        <w:rPr>
          <w:rFonts w:hint="eastAsia"/>
          <w:szCs w:val="21"/>
        </w:rPr>
        <w:t>e</w:t>
      </w:r>
      <w:r w:rsidRPr="0071192B">
        <w:rPr>
          <w:szCs w:val="21"/>
        </w:rPr>
        <w:t>xtension</w:t>
      </w:r>
      <w:r w:rsidRPr="0071192B">
        <w:rPr>
          <w:rFonts w:hint="eastAsia"/>
          <w:szCs w:val="21"/>
        </w:rPr>
        <w:t xml:space="preserve"> has been considered for </w:t>
      </w:r>
      <w:r w:rsidRPr="0071192B">
        <w:rPr>
          <w:szCs w:val="21"/>
          <w:lang w:val="en-US"/>
        </w:rPr>
        <w:t>1 Rx RedCap</w:t>
      </w:r>
      <w:r w:rsidRPr="0071192B">
        <w:rPr>
          <w:rFonts w:hint="eastAsia"/>
          <w:szCs w:val="21"/>
          <w:lang w:val="en-US"/>
        </w:rPr>
        <w:t xml:space="preserve"> UE in TN, and the </w:t>
      </w:r>
      <w:r w:rsidRPr="0071192B">
        <w:rPr>
          <w:szCs w:val="21"/>
          <w:lang w:val="en-US"/>
        </w:rPr>
        <w:t>relaxation</w:t>
      </w:r>
      <w:r w:rsidRPr="0071192B">
        <w:rPr>
          <w:rFonts w:hint="eastAsia"/>
          <w:szCs w:val="21"/>
          <w:lang w:val="en-US"/>
        </w:rPr>
        <w:t xml:space="preserve">s on </w:t>
      </w:r>
      <w:r w:rsidR="00456768" w:rsidRPr="0071192B">
        <w:rPr>
          <w:szCs w:val="21"/>
          <w:lang w:eastAsia="ko-KR"/>
        </w:rPr>
        <w:t>T</w:t>
      </w:r>
      <w:r w:rsidR="00456768" w:rsidRPr="0071192B">
        <w:rPr>
          <w:szCs w:val="21"/>
          <w:vertAlign w:val="subscript"/>
          <w:lang w:eastAsia="ko-KR"/>
        </w:rPr>
        <w:t>identify_intra_NR</w:t>
      </w:r>
      <w:r w:rsidR="00456768" w:rsidRPr="0071192B">
        <w:rPr>
          <w:rFonts w:hint="eastAsia"/>
          <w:szCs w:val="21"/>
          <w:vertAlign w:val="subscript"/>
        </w:rPr>
        <w:t xml:space="preserve"> </w:t>
      </w:r>
      <w:r w:rsidR="00456768" w:rsidRPr="0071192B">
        <w:rPr>
          <w:rFonts w:hint="eastAsia"/>
          <w:szCs w:val="21"/>
        </w:rPr>
        <w:t>and</w:t>
      </w:r>
      <w:r w:rsidRPr="0071192B">
        <w:rPr>
          <w:rFonts w:hint="eastAsia"/>
          <w:szCs w:val="21"/>
        </w:rPr>
        <w:t xml:space="preserve"> </w:t>
      </w:r>
      <w:r w:rsidR="00456768" w:rsidRPr="0071192B">
        <w:rPr>
          <w:szCs w:val="21"/>
          <w:lang w:eastAsia="ko-KR"/>
        </w:rPr>
        <w:t>T</w:t>
      </w:r>
      <w:r w:rsidR="00456768" w:rsidRPr="0071192B">
        <w:rPr>
          <w:szCs w:val="21"/>
          <w:vertAlign w:val="subscript"/>
          <w:lang w:eastAsia="ko-KR"/>
        </w:rPr>
        <w:t>identify_inter_NR, i</w:t>
      </w:r>
      <w:r w:rsidR="00456768" w:rsidRPr="0071192B">
        <w:rPr>
          <w:szCs w:val="21"/>
        </w:rPr>
        <w:t xml:space="preserve"> </w:t>
      </w:r>
      <w:r w:rsidRPr="0071192B">
        <w:rPr>
          <w:rFonts w:hint="eastAsia"/>
          <w:szCs w:val="21"/>
        </w:rPr>
        <w:t>in TS 38.133</w:t>
      </w:r>
      <w:r w:rsidR="00456768" w:rsidRPr="0071192B">
        <w:rPr>
          <w:rFonts w:hint="eastAsia"/>
          <w:szCs w:val="21"/>
        </w:rPr>
        <w:t xml:space="preserve"> are</w:t>
      </w:r>
      <w:r w:rsidRPr="0071192B">
        <w:rPr>
          <w:rFonts w:hint="eastAsia"/>
          <w:szCs w:val="21"/>
        </w:rPr>
        <w:t xml:space="preserve"> as </w:t>
      </w:r>
      <w:r w:rsidRPr="0071192B">
        <w:rPr>
          <w:rFonts w:eastAsiaTheme="minorEastAsia" w:hint="eastAsia"/>
          <w:szCs w:val="21"/>
        </w:rPr>
        <w:t>following [4]:</w:t>
      </w:r>
    </w:p>
    <w:tbl>
      <w:tblPr>
        <w:tblStyle w:val="af8"/>
        <w:tblW w:w="0" w:type="auto"/>
        <w:tblLook w:val="04A0" w:firstRow="1" w:lastRow="0" w:firstColumn="1" w:lastColumn="0" w:noHBand="0" w:noVBand="1"/>
      </w:tblPr>
      <w:tblGrid>
        <w:gridCol w:w="9855"/>
      </w:tblGrid>
      <w:tr w:rsidR="0020457D" w:rsidRPr="0071192B" w:rsidTr="0020457D">
        <w:tc>
          <w:tcPr>
            <w:tcW w:w="9855" w:type="dxa"/>
          </w:tcPr>
          <w:p w:rsidR="0020457D" w:rsidRPr="0071192B" w:rsidRDefault="0020457D" w:rsidP="0020457D">
            <w:pPr>
              <w:rPr>
                <w:rFonts w:cs="v4.2.0"/>
                <w:sz w:val="20"/>
              </w:rPr>
            </w:pPr>
            <w:r w:rsidRPr="0071192B">
              <w:rPr>
                <w:sz w:val="20"/>
              </w:rPr>
              <w:t xml:space="preserve">The requirements in clause </w:t>
            </w:r>
            <w:r w:rsidRPr="0071192B">
              <w:rPr>
                <w:sz w:val="20"/>
                <w:lang w:val="en-US"/>
              </w:rPr>
              <w:t>6.2.1</w:t>
            </w:r>
            <w:r w:rsidRPr="0071192B">
              <w:rPr>
                <w:sz w:val="20"/>
              </w:rPr>
              <w:t xml:space="preserve"> shall apply</w:t>
            </w:r>
            <w:r w:rsidRPr="0071192B">
              <w:rPr>
                <w:rFonts w:cs="v4.2.0"/>
                <w:sz w:val="20"/>
              </w:rPr>
              <w:t xml:space="preserve"> when RedCap UE is capable of 2 Rx. When UE is</w:t>
            </w:r>
            <w:r w:rsidRPr="0071192B">
              <w:rPr>
                <w:sz w:val="20"/>
              </w:rPr>
              <w:t xml:space="preserve"> only required to support 1 Rx antenna</w:t>
            </w:r>
            <w:r w:rsidRPr="0071192B">
              <w:rPr>
                <w:rFonts w:cs="v4.2.0"/>
                <w:sz w:val="20"/>
              </w:rPr>
              <w:t xml:space="preserve">, the requirements defined in </w:t>
            </w:r>
            <w:r w:rsidRPr="0071192B">
              <w:rPr>
                <w:sz w:val="20"/>
              </w:rPr>
              <w:t xml:space="preserve">clause 6.2.1 </w:t>
            </w:r>
            <w:r w:rsidRPr="0071192B">
              <w:rPr>
                <w:rFonts w:cs="v4.2.0"/>
                <w:sz w:val="20"/>
              </w:rPr>
              <w:t>shall apply except that:</w:t>
            </w:r>
          </w:p>
          <w:p w:rsidR="0020457D" w:rsidRPr="0071192B" w:rsidRDefault="0020457D" w:rsidP="0020457D">
            <w:pPr>
              <w:pStyle w:val="B10"/>
            </w:pPr>
            <w:r w:rsidRPr="0071192B">
              <w:t>-</w:t>
            </w:r>
            <w:r w:rsidRPr="0071192B">
              <w:tab/>
            </w:r>
            <w:r w:rsidRPr="0071192B">
              <w:rPr>
                <w:lang w:eastAsia="ko-KR"/>
              </w:rPr>
              <w:t>T</w:t>
            </w:r>
            <w:r w:rsidRPr="0071192B">
              <w:rPr>
                <w:vertAlign w:val="subscript"/>
                <w:lang w:eastAsia="ko-KR"/>
              </w:rPr>
              <w:t>identify_intra_NR</w:t>
            </w:r>
            <w:r w:rsidRPr="0071192B">
              <w:rPr>
                <w:i/>
                <w:vertAlign w:val="subscript"/>
              </w:rPr>
              <w:t xml:space="preserve"> </w:t>
            </w:r>
            <w:r w:rsidRPr="0071192B">
              <w:t xml:space="preserve">as specified in Table </w:t>
            </w:r>
            <w:r w:rsidRPr="0071192B">
              <w:rPr>
                <w:lang w:eastAsia="ko-KR"/>
              </w:rPr>
              <w:t>6.2.1B.2</w:t>
            </w:r>
            <w:r w:rsidRPr="0071192B">
              <w:t>-1.</w:t>
            </w:r>
          </w:p>
          <w:p w:rsidR="0020457D" w:rsidRPr="0071192B" w:rsidRDefault="0020457D" w:rsidP="0020457D">
            <w:pPr>
              <w:pStyle w:val="B10"/>
            </w:pPr>
            <w:r w:rsidRPr="0071192B">
              <w:t>-</w:t>
            </w:r>
            <w:r w:rsidRPr="0071192B">
              <w:tab/>
            </w:r>
            <w:r w:rsidRPr="0071192B">
              <w:rPr>
                <w:lang w:eastAsia="ko-KR"/>
              </w:rPr>
              <w:t>T</w:t>
            </w:r>
            <w:r w:rsidRPr="0071192B">
              <w:rPr>
                <w:vertAlign w:val="subscript"/>
                <w:lang w:eastAsia="ko-KR"/>
              </w:rPr>
              <w:t>identify_inter_NR, i</w:t>
            </w:r>
            <w:r w:rsidRPr="0071192B">
              <w:t xml:space="preserve"> as specified in Table </w:t>
            </w:r>
            <w:r w:rsidRPr="0071192B">
              <w:rPr>
                <w:lang w:eastAsia="ko-KR"/>
              </w:rPr>
              <w:t>6.2.1B.2</w:t>
            </w:r>
            <w:r w:rsidRPr="0071192B">
              <w:t>-2.</w:t>
            </w:r>
          </w:p>
          <w:p w:rsidR="0020457D" w:rsidRPr="0071192B" w:rsidRDefault="0020457D" w:rsidP="0020457D">
            <w:pPr>
              <w:pStyle w:val="TH"/>
            </w:pPr>
            <w:r w:rsidRPr="0071192B">
              <w:t xml:space="preserve">Table </w:t>
            </w:r>
            <w:r w:rsidRPr="0071192B">
              <w:rPr>
                <w:lang w:eastAsia="ko-KR"/>
              </w:rPr>
              <w:t>6.2.1B.2</w:t>
            </w:r>
            <w:r w:rsidRPr="0071192B">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456768" w:rsidRPr="0071192B" w:rsidTr="00146FA7">
              <w:trPr>
                <w:jc w:val="center"/>
              </w:trPr>
              <w:tc>
                <w:tcPr>
                  <w:tcW w:w="1616" w:type="dxa"/>
                  <w:tcBorders>
                    <w:bottom w:val="nil"/>
                  </w:tcBorders>
                  <w:shd w:val="clear" w:color="auto" w:fill="auto"/>
                </w:tcPr>
                <w:p w:rsidR="0020457D" w:rsidRPr="0071192B" w:rsidRDefault="0020457D" w:rsidP="00146FA7">
                  <w:pPr>
                    <w:pStyle w:val="TAH"/>
                    <w:rPr>
                      <w:lang w:eastAsia="ko-KR"/>
                    </w:rPr>
                  </w:pPr>
                  <w:r w:rsidRPr="0071192B">
                    <w:rPr>
                      <w:rFonts w:cs="v4.2.0"/>
                      <w:lang w:eastAsia="ko-KR"/>
                    </w:rPr>
                    <w:t xml:space="preserve">Serving cell </w:t>
                  </w:r>
                </w:p>
              </w:tc>
              <w:tc>
                <w:tcPr>
                  <w:tcW w:w="1837" w:type="dxa"/>
                  <w:tcBorders>
                    <w:bottom w:val="nil"/>
                  </w:tcBorders>
                  <w:shd w:val="clear" w:color="auto" w:fill="auto"/>
                </w:tcPr>
                <w:p w:rsidR="0020457D" w:rsidRPr="0071192B" w:rsidRDefault="0020457D" w:rsidP="00146FA7">
                  <w:pPr>
                    <w:pStyle w:val="TAH"/>
                    <w:rPr>
                      <w:lang w:eastAsia="ko-KR"/>
                    </w:rPr>
                  </w:pPr>
                  <w:r w:rsidRPr="0071192B">
                    <w:rPr>
                      <w:lang w:eastAsia="ko-KR"/>
                    </w:rPr>
                    <w:t xml:space="preserve">FR of target NR </w:t>
                  </w:r>
                </w:p>
              </w:tc>
              <w:tc>
                <w:tcPr>
                  <w:tcW w:w="6176" w:type="dxa"/>
                  <w:gridSpan w:val="2"/>
                  <w:shd w:val="clear" w:color="auto" w:fill="auto"/>
                </w:tcPr>
                <w:p w:rsidR="0020457D" w:rsidRPr="0071192B" w:rsidRDefault="0020457D" w:rsidP="00146FA7">
                  <w:pPr>
                    <w:pStyle w:val="TAH"/>
                    <w:rPr>
                      <w:lang w:eastAsia="ko-KR"/>
                    </w:rPr>
                  </w:pPr>
                  <w:r w:rsidRPr="0071192B">
                    <w:rPr>
                      <w:lang w:eastAsia="ko-KR"/>
                    </w:rPr>
                    <w:t>T</w:t>
                  </w:r>
                  <w:r w:rsidRPr="0071192B">
                    <w:rPr>
                      <w:vertAlign w:val="subscript"/>
                      <w:lang w:eastAsia="ko-KR"/>
                    </w:rPr>
                    <w:t xml:space="preserve">identify_intra_NR </w:t>
                  </w:r>
                  <w:r w:rsidRPr="0071192B">
                    <w:rPr>
                      <w:lang w:eastAsia="ko-KR"/>
                    </w:rPr>
                    <w:t>[ms]</w:t>
                  </w:r>
                </w:p>
              </w:tc>
            </w:tr>
            <w:tr w:rsidR="00456768" w:rsidRPr="0071192B" w:rsidTr="00146FA7">
              <w:trPr>
                <w:trHeight w:val="105"/>
                <w:jc w:val="center"/>
              </w:trPr>
              <w:tc>
                <w:tcPr>
                  <w:tcW w:w="1616" w:type="dxa"/>
                  <w:tcBorders>
                    <w:top w:val="nil"/>
                    <w:bottom w:val="nil"/>
                  </w:tcBorders>
                  <w:shd w:val="clear" w:color="auto" w:fill="auto"/>
                </w:tcPr>
                <w:p w:rsidR="0020457D" w:rsidRPr="0071192B" w:rsidRDefault="0020457D" w:rsidP="00146FA7">
                  <w:pPr>
                    <w:pStyle w:val="TAH"/>
                    <w:rPr>
                      <w:lang w:eastAsia="ko-KR"/>
                    </w:rPr>
                  </w:pPr>
                  <w:r w:rsidRPr="0071192B">
                    <w:rPr>
                      <w:rFonts w:cs="v4.2.0"/>
                      <w:lang w:eastAsia="ko-KR"/>
                    </w:rPr>
                    <w:t xml:space="preserve">SSB </w:t>
                  </w:r>
                  <w:r w:rsidRPr="0071192B">
                    <w:rPr>
                      <w:lang w:val="en-US"/>
                    </w:rPr>
                    <w:t>Ês/Iot (dB)</w:t>
                  </w:r>
                </w:p>
              </w:tc>
              <w:tc>
                <w:tcPr>
                  <w:tcW w:w="1837" w:type="dxa"/>
                  <w:tcBorders>
                    <w:top w:val="nil"/>
                    <w:bottom w:val="nil"/>
                  </w:tcBorders>
                  <w:shd w:val="clear" w:color="auto" w:fill="auto"/>
                </w:tcPr>
                <w:p w:rsidR="0020457D" w:rsidRPr="0071192B" w:rsidRDefault="0020457D" w:rsidP="00146FA7">
                  <w:pPr>
                    <w:pStyle w:val="TAH"/>
                    <w:rPr>
                      <w:lang w:eastAsia="ko-KR"/>
                    </w:rPr>
                  </w:pPr>
                  <w:r w:rsidRPr="0071192B">
                    <w:rPr>
                      <w:lang w:eastAsia="ko-KR"/>
                    </w:rPr>
                    <w:t>cell</w:t>
                  </w:r>
                </w:p>
              </w:tc>
              <w:tc>
                <w:tcPr>
                  <w:tcW w:w="2801" w:type="dxa"/>
                  <w:tcBorders>
                    <w:bottom w:val="nil"/>
                  </w:tcBorders>
                  <w:shd w:val="clear" w:color="auto" w:fill="auto"/>
                </w:tcPr>
                <w:p w:rsidR="0020457D" w:rsidRPr="0071192B" w:rsidRDefault="0020457D" w:rsidP="00146FA7">
                  <w:pPr>
                    <w:pStyle w:val="TAH"/>
                    <w:rPr>
                      <w:lang w:eastAsia="ko-KR"/>
                    </w:rPr>
                  </w:pPr>
                  <w:r w:rsidRPr="0071192B">
                    <w:rPr>
                      <w:lang w:eastAsia="ko-KR"/>
                    </w:rPr>
                    <w:t>Known NR cell</w:t>
                  </w:r>
                </w:p>
              </w:tc>
              <w:tc>
                <w:tcPr>
                  <w:tcW w:w="3375" w:type="dxa"/>
                  <w:tcBorders>
                    <w:bottom w:val="nil"/>
                  </w:tcBorders>
                  <w:shd w:val="clear" w:color="auto" w:fill="auto"/>
                </w:tcPr>
                <w:p w:rsidR="0020457D" w:rsidRPr="0071192B" w:rsidRDefault="0020457D" w:rsidP="00146FA7">
                  <w:pPr>
                    <w:pStyle w:val="TAH"/>
                    <w:rPr>
                      <w:lang w:eastAsia="ko-KR"/>
                    </w:rPr>
                  </w:pPr>
                  <w:r w:rsidRPr="0071192B">
                    <w:rPr>
                      <w:lang w:eastAsia="ko-KR"/>
                    </w:rPr>
                    <w:t>Unknown NR cell</w:t>
                  </w:r>
                </w:p>
              </w:tc>
            </w:tr>
            <w:tr w:rsidR="00456768" w:rsidRPr="0071192B" w:rsidTr="00146FA7">
              <w:trPr>
                <w:jc w:val="center"/>
              </w:trPr>
              <w:tc>
                <w:tcPr>
                  <w:tcW w:w="1616" w:type="dxa"/>
                  <w:shd w:val="clear" w:color="auto" w:fill="auto"/>
                </w:tcPr>
                <w:p w:rsidR="0020457D" w:rsidRPr="0071192B" w:rsidRDefault="0020457D" w:rsidP="00146FA7">
                  <w:pPr>
                    <w:pStyle w:val="TAC"/>
                    <w:rPr>
                      <w:lang w:eastAsia="zh-CN"/>
                    </w:rPr>
                  </w:pPr>
                  <w:r w:rsidRPr="0071192B">
                    <w:rPr>
                      <w:rFonts w:cs="Arial" w:hint="eastAsia"/>
                      <w:lang w:eastAsia="ko-KR"/>
                    </w:rPr>
                    <w:t>≥</w:t>
                  </w:r>
                  <w:r w:rsidRPr="0071192B">
                    <w:rPr>
                      <w:lang w:eastAsia="ko-KR"/>
                    </w:rPr>
                    <w:t xml:space="preserve"> -8</w:t>
                  </w:r>
                </w:p>
              </w:tc>
              <w:tc>
                <w:tcPr>
                  <w:tcW w:w="1837" w:type="dxa"/>
                  <w:shd w:val="clear" w:color="auto" w:fill="auto"/>
                </w:tcPr>
                <w:p w:rsidR="0020457D" w:rsidRPr="0071192B" w:rsidRDefault="0020457D" w:rsidP="00146FA7">
                  <w:pPr>
                    <w:pStyle w:val="TAC"/>
                    <w:rPr>
                      <w:lang w:eastAsia="ko-KR"/>
                    </w:rPr>
                  </w:pPr>
                  <w:r w:rsidRPr="0071192B">
                    <w:rPr>
                      <w:lang w:eastAsia="ko-KR"/>
                    </w:rPr>
                    <w:t>FR1</w:t>
                  </w:r>
                </w:p>
              </w:tc>
              <w:tc>
                <w:tcPr>
                  <w:tcW w:w="2801" w:type="dxa"/>
                  <w:shd w:val="clear" w:color="auto" w:fill="auto"/>
                </w:tcPr>
                <w:p w:rsidR="0020457D" w:rsidRPr="0071192B" w:rsidRDefault="0020457D" w:rsidP="00146FA7">
                  <w:pPr>
                    <w:pStyle w:val="TAC"/>
                  </w:pPr>
                  <w:r w:rsidRPr="0071192B">
                    <w:t xml:space="preserve">MAX (200 ms, </w:t>
                  </w:r>
                  <w:r w:rsidRPr="0071192B">
                    <w:rPr>
                      <w:highlight w:val="yellow"/>
                    </w:rPr>
                    <w:t>6</w:t>
                  </w:r>
                  <w:r w:rsidRPr="0071192B">
                    <w:t xml:space="preserve"> x T</w:t>
                  </w:r>
                  <w:r w:rsidRPr="0071192B">
                    <w:rPr>
                      <w:vertAlign w:val="subscript"/>
                    </w:rPr>
                    <w:t>SMTC</w:t>
                  </w:r>
                  <w:r w:rsidRPr="0071192B">
                    <w:t>)</w:t>
                  </w:r>
                </w:p>
              </w:tc>
              <w:tc>
                <w:tcPr>
                  <w:tcW w:w="3375" w:type="dxa"/>
                  <w:shd w:val="clear" w:color="auto" w:fill="auto"/>
                </w:tcPr>
                <w:p w:rsidR="0020457D" w:rsidRPr="0071192B" w:rsidRDefault="0020457D" w:rsidP="00146FA7">
                  <w:pPr>
                    <w:pStyle w:val="TAC"/>
                  </w:pPr>
                  <w:r w:rsidRPr="0071192B">
                    <w:t xml:space="preserve">MAX (800 ms, </w:t>
                  </w:r>
                  <w:r w:rsidRPr="0071192B">
                    <w:rPr>
                      <w:highlight w:val="yellow"/>
                    </w:rPr>
                    <w:t>[11]</w:t>
                  </w:r>
                  <w:r w:rsidRPr="0071192B">
                    <w:t xml:space="preserve"> x T</w:t>
                  </w:r>
                  <w:r w:rsidRPr="0071192B">
                    <w:rPr>
                      <w:vertAlign w:val="subscript"/>
                    </w:rPr>
                    <w:t>SMTC</w:t>
                  </w:r>
                  <w:r w:rsidRPr="0071192B">
                    <w:t>)</w:t>
                  </w:r>
                </w:p>
              </w:tc>
            </w:tr>
            <w:tr w:rsidR="00456768" w:rsidRPr="0071192B" w:rsidTr="00146FA7">
              <w:trPr>
                <w:jc w:val="center"/>
              </w:trPr>
              <w:tc>
                <w:tcPr>
                  <w:tcW w:w="1616" w:type="dxa"/>
                </w:tcPr>
                <w:p w:rsidR="0020457D" w:rsidRPr="0071192B" w:rsidRDefault="0020457D" w:rsidP="00146FA7">
                  <w:pPr>
                    <w:pStyle w:val="TAC"/>
                    <w:rPr>
                      <w:lang w:eastAsia="zh-CN"/>
                    </w:rPr>
                  </w:pPr>
                  <w:r w:rsidRPr="0071192B">
                    <w:rPr>
                      <w:lang w:eastAsia="ko-KR"/>
                    </w:rPr>
                    <w:t>&lt; -8</w:t>
                  </w:r>
                </w:p>
              </w:tc>
              <w:tc>
                <w:tcPr>
                  <w:tcW w:w="1837" w:type="dxa"/>
                  <w:shd w:val="clear" w:color="auto" w:fill="auto"/>
                </w:tcPr>
                <w:p w:rsidR="0020457D" w:rsidRPr="0071192B" w:rsidRDefault="0020457D" w:rsidP="00146FA7">
                  <w:pPr>
                    <w:pStyle w:val="TAC"/>
                    <w:rPr>
                      <w:lang w:eastAsia="ko-KR"/>
                    </w:rPr>
                  </w:pPr>
                  <w:r w:rsidRPr="0071192B">
                    <w:rPr>
                      <w:lang w:eastAsia="ko-KR"/>
                    </w:rPr>
                    <w:t>FR1</w:t>
                  </w:r>
                </w:p>
              </w:tc>
              <w:tc>
                <w:tcPr>
                  <w:tcW w:w="2801" w:type="dxa"/>
                  <w:shd w:val="clear" w:color="auto" w:fill="auto"/>
                </w:tcPr>
                <w:p w:rsidR="0020457D" w:rsidRPr="0071192B" w:rsidRDefault="0020457D" w:rsidP="00146FA7">
                  <w:pPr>
                    <w:pStyle w:val="TAC"/>
                    <w:rPr>
                      <w:lang w:eastAsia="zh-CN"/>
                    </w:rPr>
                  </w:pPr>
                  <w:r w:rsidRPr="0071192B">
                    <w:rPr>
                      <w:lang w:eastAsia="zh-CN"/>
                    </w:rPr>
                    <w:t>N/A</w:t>
                  </w:r>
                </w:p>
              </w:tc>
              <w:tc>
                <w:tcPr>
                  <w:tcW w:w="3375" w:type="dxa"/>
                  <w:shd w:val="clear" w:color="auto" w:fill="auto"/>
                </w:tcPr>
                <w:p w:rsidR="0020457D" w:rsidRPr="0071192B" w:rsidRDefault="0020457D" w:rsidP="00146FA7">
                  <w:pPr>
                    <w:pStyle w:val="TAC"/>
                    <w:rPr>
                      <w:lang w:eastAsia="ko-KR"/>
                    </w:rPr>
                  </w:pPr>
                  <w:r w:rsidRPr="0071192B">
                    <w:t>800</w:t>
                  </w:r>
                  <w:r w:rsidRPr="0071192B">
                    <w:rPr>
                      <w:vertAlign w:val="superscript"/>
                    </w:rPr>
                    <w:t>Note1</w:t>
                  </w:r>
                </w:p>
              </w:tc>
            </w:tr>
            <w:tr w:rsidR="00456768" w:rsidRPr="0071192B" w:rsidTr="00146FA7">
              <w:trPr>
                <w:jc w:val="center"/>
              </w:trPr>
              <w:tc>
                <w:tcPr>
                  <w:tcW w:w="9629" w:type="dxa"/>
                  <w:gridSpan w:val="4"/>
                </w:tcPr>
                <w:p w:rsidR="0020457D" w:rsidRPr="0071192B" w:rsidRDefault="0020457D" w:rsidP="00146FA7">
                  <w:pPr>
                    <w:pStyle w:val="TAN"/>
                    <w:rPr>
                      <w:lang w:eastAsia="zh-CN"/>
                    </w:rPr>
                  </w:pPr>
                  <w:r w:rsidRPr="0071192B">
                    <w:rPr>
                      <w:lang w:eastAsia="ko-KR"/>
                    </w:rPr>
                    <w:t>Note 1:</w:t>
                  </w:r>
                  <w:r w:rsidRPr="0071192B">
                    <w:tab/>
                  </w:r>
                  <w:r w:rsidRPr="0071192B">
                    <w:rPr>
                      <w:lang w:eastAsia="ko-KR"/>
                    </w:rPr>
                    <w:t>The UE is not required to successfully</w:t>
                  </w:r>
                  <w:r w:rsidRPr="0071192B">
                    <w:rPr>
                      <w:b/>
                      <w:bCs/>
                    </w:rPr>
                    <w:t xml:space="preserve"> </w:t>
                  </w:r>
                  <w:r w:rsidRPr="0071192B">
                    <w:rPr>
                      <w:lang w:eastAsia="ko-KR"/>
                    </w:rPr>
                    <w:t>identify a cell on any NR frequency layer when T</w:t>
                  </w:r>
                  <w:r w:rsidRPr="0071192B">
                    <w:rPr>
                      <w:vertAlign w:val="subscript"/>
                      <w:lang w:eastAsia="ko-KR"/>
                    </w:rPr>
                    <w:t>SMTC</w:t>
                  </w:r>
                  <w:r w:rsidRPr="0071192B">
                    <w:rPr>
                      <w:lang w:eastAsia="ko-KR"/>
                    </w:rPr>
                    <w:t xml:space="preserve"> &gt; 20 ms and serving cell SSB Ês/Iot &lt; -8 dB.</w:t>
                  </w:r>
                </w:p>
              </w:tc>
            </w:tr>
          </w:tbl>
          <w:p w:rsidR="0020457D" w:rsidRPr="0071192B" w:rsidRDefault="0020457D" w:rsidP="0020457D"/>
          <w:p w:rsidR="0020457D" w:rsidRPr="0071192B" w:rsidRDefault="0020457D" w:rsidP="0020457D">
            <w:pPr>
              <w:pStyle w:val="TH"/>
            </w:pPr>
            <w:r w:rsidRPr="0071192B">
              <w:t xml:space="preserve">Table </w:t>
            </w:r>
            <w:r w:rsidRPr="0071192B">
              <w:rPr>
                <w:lang w:eastAsia="ko-KR"/>
              </w:rPr>
              <w:t>6.2.1B.2</w:t>
            </w:r>
            <w:r w:rsidRPr="0071192B">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456768" w:rsidRPr="0071192B" w:rsidTr="00146FA7">
              <w:trPr>
                <w:jc w:val="center"/>
              </w:trPr>
              <w:tc>
                <w:tcPr>
                  <w:tcW w:w="1696" w:type="dxa"/>
                  <w:tcBorders>
                    <w:bottom w:val="nil"/>
                  </w:tcBorders>
                  <w:shd w:val="clear" w:color="auto" w:fill="auto"/>
                </w:tcPr>
                <w:p w:rsidR="0020457D" w:rsidRPr="0071192B" w:rsidRDefault="0020457D" w:rsidP="00146FA7">
                  <w:pPr>
                    <w:pStyle w:val="TAH"/>
                    <w:rPr>
                      <w:lang w:eastAsia="ko-KR"/>
                    </w:rPr>
                  </w:pPr>
                  <w:r w:rsidRPr="0071192B">
                    <w:rPr>
                      <w:rFonts w:cs="v4.2.0"/>
                      <w:lang w:eastAsia="ko-KR"/>
                    </w:rPr>
                    <w:t xml:space="preserve">Serving cell SSB </w:t>
                  </w:r>
                  <w:r w:rsidRPr="0071192B">
                    <w:rPr>
                      <w:lang w:val="en-US"/>
                    </w:rPr>
                    <w:t>Ês/Iot (dB)</w:t>
                  </w:r>
                </w:p>
              </w:tc>
              <w:tc>
                <w:tcPr>
                  <w:tcW w:w="1701" w:type="dxa"/>
                  <w:tcBorders>
                    <w:bottom w:val="nil"/>
                  </w:tcBorders>
                  <w:shd w:val="clear" w:color="auto" w:fill="auto"/>
                </w:tcPr>
                <w:p w:rsidR="0020457D" w:rsidRPr="0071192B" w:rsidRDefault="0020457D" w:rsidP="00146FA7">
                  <w:pPr>
                    <w:pStyle w:val="TAH"/>
                    <w:rPr>
                      <w:lang w:eastAsia="ko-KR"/>
                    </w:rPr>
                  </w:pPr>
                  <w:r w:rsidRPr="0071192B">
                    <w:rPr>
                      <w:lang w:eastAsia="ko-KR"/>
                    </w:rPr>
                    <w:t>FR of target NR cell</w:t>
                  </w:r>
                </w:p>
              </w:tc>
              <w:tc>
                <w:tcPr>
                  <w:tcW w:w="6246" w:type="dxa"/>
                  <w:gridSpan w:val="2"/>
                  <w:shd w:val="clear" w:color="auto" w:fill="auto"/>
                </w:tcPr>
                <w:p w:rsidR="0020457D" w:rsidRPr="0071192B" w:rsidRDefault="0020457D" w:rsidP="00146FA7">
                  <w:pPr>
                    <w:pStyle w:val="TAH"/>
                    <w:rPr>
                      <w:lang w:eastAsia="ko-KR"/>
                    </w:rPr>
                  </w:pPr>
                  <w:r w:rsidRPr="0071192B">
                    <w:rPr>
                      <w:lang w:eastAsia="ko-KR"/>
                    </w:rPr>
                    <w:t>T</w:t>
                  </w:r>
                  <w:r w:rsidRPr="0071192B">
                    <w:rPr>
                      <w:vertAlign w:val="subscript"/>
                      <w:lang w:eastAsia="ko-KR"/>
                    </w:rPr>
                    <w:t xml:space="preserve">identify_inter_NR, i </w:t>
                  </w:r>
                  <w:r w:rsidRPr="0071192B">
                    <w:rPr>
                      <w:lang w:eastAsia="ko-KR"/>
                    </w:rPr>
                    <w:t>[ms]</w:t>
                  </w:r>
                </w:p>
              </w:tc>
            </w:tr>
            <w:tr w:rsidR="00456768" w:rsidRPr="0071192B" w:rsidTr="00146FA7">
              <w:trPr>
                <w:jc w:val="center"/>
              </w:trPr>
              <w:tc>
                <w:tcPr>
                  <w:tcW w:w="1696" w:type="dxa"/>
                  <w:tcBorders>
                    <w:top w:val="nil"/>
                  </w:tcBorders>
                  <w:shd w:val="clear" w:color="auto" w:fill="auto"/>
                </w:tcPr>
                <w:p w:rsidR="0020457D" w:rsidRPr="0071192B" w:rsidRDefault="0020457D" w:rsidP="00146FA7">
                  <w:pPr>
                    <w:pStyle w:val="TAH"/>
                    <w:rPr>
                      <w:lang w:eastAsia="ko-KR"/>
                    </w:rPr>
                  </w:pPr>
                </w:p>
              </w:tc>
              <w:tc>
                <w:tcPr>
                  <w:tcW w:w="1701" w:type="dxa"/>
                  <w:tcBorders>
                    <w:top w:val="nil"/>
                  </w:tcBorders>
                  <w:shd w:val="clear" w:color="auto" w:fill="auto"/>
                </w:tcPr>
                <w:p w:rsidR="0020457D" w:rsidRPr="0071192B" w:rsidRDefault="0020457D" w:rsidP="00146FA7">
                  <w:pPr>
                    <w:pStyle w:val="TAH"/>
                    <w:rPr>
                      <w:lang w:eastAsia="ko-KR"/>
                    </w:rPr>
                  </w:pPr>
                </w:p>
              </w:tc>
              <w:tc>
                <w:tcPr>
                  <w:tcW w:w="2835" w:type="dxa"/>
                  <w:shd w:val="clear" w:color="auto" w:fill="auto"/>
                </w:tcPr>
                <w:p w:rsidR="0020457D" w:rsidRPr="0071192B" w:rsidRDefault="0020457D" w:rsidP="00146FA7">
                  <w:pPr>
                    <w:pStyle w:val="TAH"/>
                    <w:rPr>
                      <w:lang w:eastAsia="ko-KR"/>
                    </w:rPr>
                  </w:pPr>
                  <w:r w:rsidRPr="0071192B">
                    <w:rPr>
                      <w:lang w:eastAsia="ko-KR"/>
                    </w:rPr>
                    <w:t>Known NR cell</w:t>
                  </w:r>
                </w:p>
              </w:tc>
              <w:tc>
                <w:tcPr>
                  <w:tcW w:w="3411" w:type="dxa"/>
                </w:tcPr>
                <w:p w:rsidR="0020457D" w:rsidRPr="0071192B" w:rsidRDefault="0020457D" w:rsidP="00146FA7">
                  <w:pPr>
                    <w:pStyle w:val="TAH"/>
                    <w:rPr>
                      <w:lang w:eastAsia="ko-KR"/>
                    </w:rPr>
                  </w:pPr>
                  <w:r w:rsidRPr="0071192B">
                    <w:rPr>
                      <w:lang w:eastAsia="ko-KR"/>
                    </w:rPr>
                    <w:t>Unknown NR cell</w:t>
                  </w:r>
                </w:p>
              </w:tc>
            </w:tr>
            <w:tr w:rsidR="00456768" w:rsidRPr="0071192B" w:rsidTr="00146FA7">
              <w:trPr>
                <w:jc w:val="center"/>
              </w:trPr>
              <w:tc>
                <w:tcPr>
                  <w:tcW w:w="1696" w:type="dxa"/>
                </w:tcPr>
                <w:p w:rsidR="0020457D" w:rsidRPr="0071192B" w:rsidRDefault="0020457D" w:rsidP="00146FA7">
                  <w:pPr>
                    <w:pStyle w:val="TAL"/>
                    <w:rPr>
                      <w:lang w:eastAsia="zh-CN"/>
                    </w:rPr>
                  </w:pPr>
                  <w:r w:rsidRPr="0071192B">
                    <w:rPr>
                      <w:rFonts w:cs="Arial" w:hint="eastAsia"/>
                      <w:lang w:eastAsia="ko-KR"/>
                    </w:rPr>
                    <w:t>≥</w:t>
                  </w:r>
                  <w:r w:rsidRPr="0071192B">
                    <w:rPr>
                      <w:rFonts w:cs="Arial"/>
                      <w:lang w:eastAsia="ko-KR"/>
                    </w:rPr>
                    <w:t xml:space="preserve"> </w:t>
                  </w:r>
                  <w:r w:rsidRPr="0071192B">
                    <w:rPr>
                      <w:lang w:eastAsia="ko-KR"/>
                    </w:rPr>
                    <w:t>-8</w:t>
                  </w:r>
                </w:p>
              </w:tc>
              <w:tc>
                <w:tcPr>
                  <w:tcW w:w="1701" w:type="dxa"/>
                  <w:shd w:val="clear" w:color="auto" w:fill="auto"/>
                </w:tcPr>
                <w:p w:rsidR="0020457D" w:rsidRPr="0071192B" w:rsidRDefault="0020457D" w:rsidP="00146FA7">
                  <w:pPr>
                    <w:pStyle w:val="TAL"/>
                    <w:rPr>
                      <w:lang w:eastAsia="ko-KR"/>
                    </w:rPr>
                  </w:pPr>
                  <w:r w:rsidRPr="0071192B">
                    <w:rPr>
                      <w:lang w:eastAsia="ko-KR"/>
                    </w:rPr>
                    <w:t>FR1</w:t>
                  </w:r>
                </w:p>
              </w:tc>
              <w:tc>
                <w:tcPr>
                  <w:tcW w:w="2835" w:type="dxa"/>
                  <w:shd w:val="clear" w:color="auto" w:fill="auto"/>
                </w:tcPr>
                <w:p w:rsidR="0020457D" w:rsidRPr="0071192B" w:rsidRDefault="0020457D" w:rsidP="00146FA7">
                  <w:pPr>
                    <w:pStyle w:val="TAC"/>
                  </w:pPr>
                  <w:r w:rsidRPr="0071192B">
                    <w:t xml:space="preserve">MAX (200 ms, </w:t>
                  </w:r>
                  <w:r w:rsidRPr="0071192B">
                    <w:rPr>
                      <w:highlight w:val="yellow"/>
                    </w:rPr>
                    <w:t>7</w:t>
                  </w:r>
                  <w:r w:rsidRPr="0071192B">
                    <w:t xml:space="preserve"> x T</w:t>
                  </w:r>
                  <w:r w:rsidRPr="0071192B">
                    <w:rPr>
                      <w:vertAlign w:val="subscript"/>
                    </w:rPr>
                    <w:t>SMTC, i</w:t>
                  </w:r>
                  <w:r w:rsidRPr="0071192B">
                    <w:t>)</w:t>
                  </w:r>
                </w:p>
              </w:tc>
              <w:tc>
                <w:tcPr>
                  <w:tcW w:w="3411" w:type="dxa"/>
                  <w:shd w:val="clear" w:color="auto" w:fill="auto"/>
                </w:tcPr>
                <w:p w:rsidR="0020457D" w:rsidRPr="0071192B" w:rsidRDefault="0020457D" w:rsidP="00146FA7">
                  <w:pPr>
                    <w:pStyle w:val="TAC"/>
                  </w:pPr>
                  <w:r w:rsidRPr="0071192B">
                    <w:t xml:space="preserve">MAX (800 ms, </w:t>
                  </w:r>
                  <w:r w:rsidRPr="0071192B">
                    <w:rPr>
                      <w:highlight w:val="yellow"/>
                    </w:rPr>
                    <w:t>[14]</w:t>
                  </w:r>
                  <w:r w:rsidRPr="0071192B">
                    <w:t xml:space="preserve"> x T</w:t>
                  </w:r>
                  <w:r w:rsidRPr="0071192B">
                    <w:rPr>
                      <w:vertAlign w:val="subscript"/>
                    </w:rPr>
                    <w:t>SMTC, i</w:t>
                  </w:r>
                  <w:r w:rsidRPr="0071192B">
                    <w:t>)</w:t>
                  </w:r>
                </w:p>
              </w:tc>
            </w:tr>
            <w:tr w:rsidR="00456768" w:rsidRPr="0071192B" w:rsidTr="00146FA7">
              <w:trPr>
                <w:jc w:val="center"/>
              </w:trPr>
              <w:tc>
                <w:tcPr>
                  <w:tcW w:w="1696" w:type="dxa"/>
                </w:tcPr>
                <w:p w:rsidR="0020457D" w:rsidRPr="0071192B" w:rsidRDefault="0020457D" w:rsidP="00146FA7">
                  <w:pPr>
                    <w:pStyle w:val="TAL"/>
                    <w:rPr>
                      <w:lang w:eastAsia="zh-CN"/>
                    </w:rPr>
                  </w:pPr>
                  <w:r w:rsidRPr="0071192B">
                    <w:rPr>
                      <w:lang w:eastAsia="ko-KR"/>
                    </w:rPr>
                    <w:t>&lt; -8</w:t>
                  </w:r>
                </w:p>
              </w:tc>
              <w:tc>
                <w:tcPr>
                  <w:tcW w:w="1701" w:type="dxa"/>
                  <w:shd w:val="clear" w:color="auto" w:fill="auto"/>
                </w:tcPr>
                <w:p w:rsidR="0020457D" w:rsidRPr="0071192B" w:rsidRDefault="0020457D" w:rsidP="00146FA7">
                  <w:pPr>
                    <w:pStyle w:val="TAL"/>
                    <w:rPr>
                      <w:lang w:eastAsia="ko-KR"/>
                    </w:rPr>
                  </w:pPr>
                  <w:r w:rsidRPr="0071192B">
                    <w:rPr>
                      <w:lang w:eastAsia="ko-KR"/>
                    </w:rPr>
                    <w:t>FR1</w:t>
                  </w:r>
                </w:p>
              </w:tc>
              <w:tc>
                <w:tcPr>
                  <w:tcW w:w="2835" w:type="dxa"/>
                  <w:shd w:val="clear" w:color="auto" w:fill="auto"/>
                </w:tcPr>
                <w:p w:rsidR="0020457D" w:rsidRPr="0071192B" w:rsidRDefault="0020457D" w:rsidP="00146FA7">
                  <w:pPr>
                    <w:pStyle w:val="TAC"/>
                    <w:rPr>
                      <w:lang w:eastAsia="zh-CN"/>
                    </w:rPr>
                  </w:pPr>
                  <w:r w:rsidRPr="0071192B">
                    <w:rPr>
                      <w:lang w:eastAsia="zh-CN"/>
                    </w:rPr>
                    <w:t>N/A</w:t>
                  </w:r>
                </w:p>
              </w:tc>
              <w:tc>
                <w:tcPr>
                  <w:tcW w:w="3411" w:type="dxa"/>
                  <w:shd w:val="clear" w:color="auto" w:fill="auto"/>
                </w:tcPr>
                <w:p w:rsidR="0020457D" w:rsidRPr="0071192B" w:rsidRDefault="0020457D" w:rsidP="00146FA7">
                  <w:pPr>
                    <w:pStyle w:val="TAC"/>
                    <w:rPr>
                      <w:lang w:eastAsia="ko-KR"/>
                    </w:rPr>
                  </w:pPr>
                  <w:r w:rsidRPr="0071192B">
                    <w:t>800</w:t>
                  </w:r>
                  <w:r w:rsidRPr="0071192B">
                    <w:rPr>
                      <w:vertAlign w:val="superscript"/>
                    </w:rPr>
                    <w:t>Note1</w:t>
                  </w:r>
                </w:p>
              </w:tc>
            </w:tr>
            <w:tr w:rsidR="00456768" w:rsidRPr="0071192B" w:rsidTr="00146FA7">
              <w:trPr>
                <w:jc w:val="center"/>
              </w:trPr>
              <w:tc>
                <w:tcPr>
                  <w:tcW w:w="9643" w:type="dxa"/>
                  <w:gridSpan w:val="4"/>
                </w:tcPr>
                <w:p w:rsidR="0020457D" w:rsidRPr="0071192B" w:rsidRDefault="0020457D" w:rsidP="00146FA7">
                  <w:pPr>
                    <w:pStyle w:val="TAC"/>
                    <w:jc w:val="both"/>
                    <w:rPr>
                      <w:lang w:eastAsia="ko-KR"/>
                    </w:rPr>
                  </w:pPr>
                  <w:r w:rsidRPr="0071192B">
                    <w:rPr>
                      <w:lang w:eastAsia="ko-KR"/>
                    </w:rPr>
                    <w:t>Note 1:</w:t>
                  </w:r>
                  <w:r w:rsidRPr="0071192B">
                    <w:tab/>
                  </w:r>
                  <w:r w:rsidRPr="0071192B">
                    <w:rPr>
                      <w:lang w:eastAsia="ko-KR"/>
                    </w:rPr>
                    <w:t>The UE is not required to successfully identify a cell on any NR frequency layer when T</w:t>
                  </w:r>
                  <w:r w:rsidRPr="0071192B">
                    <w:rPr>
                      <w:vertAlign w:val="subscript"/>
                      <w:lang w:eastAsia="ko-KR"/>
                    </w:rPr>
                    <w:t>SMTC</w:t>
                  </w:r>
                  <w:proofErr w:type="gramStart"/>
                  <w:r w:rsidRPr="0071192B">
                    <w:rPr>
                      <w:vertAlign w:val="subscript"/>
                      <w:lang w:eastAsia="ko-KR"/>
                    </w:rPr>
                    <w:t>,i</w:t>
                  </w:r>
                  <w:proofErr w:type="gramEnd"/>
                  <w:r w:rsidRPr="0071192B">
                    <w:rPr>
                      <w:lang w:eastAsia="ko-KR"/>
                    </w:rPr>
                    <w:t xml:space="preserve"> &gt; 20 ms and serving cell SSB Ês/Iot &lt; -8 dB.</w:t>
                  </w:r>
                </w:p>
              </w:tc>
            </w:tr>
          </w:tbl>
          <w:p w:rsidR="0020457D" w:rsidRPr="0071192B" w:rsidRDefault="0020457D" w:rsidP="0020457D">
            <w:pPr>
              <w:spacing w:before="120" w:after="120"/>
              <w:jc w:val="left"/>
              <w:rPr>
                <w:rFonts w:eastAsiaTheme="minorEastAsia"/>
                <w:sz w:val="20"/>
              </w:rPr>
            </w:pPr>
          </w:p>
        </w:tc>
      </w:tr>
    </w:tbl>
    <w:p w:rsidR="006971A9" w:rsidRPr="0071192B" w:rsidRDefault="0020457D" w:rsidP="006971A9">
      <w:pPr>
        <w:spacing w:before="240" w:after="120"/>
        <w:jc w:val="left"/>
        <w:rPr>
          <w:lang w:val="sv-SE"/>
        </w:rPr>
      </w:pPr>
      <w:r w:rsidRPr="0071192B">
        <w:rPr>
          <w:rFonts w:hint="eastAsia"/>
          <w:lang w:val="en-US"/>
        </w:rPr>
        <w:t>Since the value</w:t>
      </w:r>
      <w:r w:rsidR="00BE41F7" w:rsidRPr="0071192B">
        <w:rPr>
          <w:rFonts w:hint="eastAsia"/>
          <w:lang w:val="en-US"/>
        </w:rPr>
        <w:t>s</w:t>
      </w:r>
      <w:r w:rsidRPr="0071192B">
        <w:rPr>
          <w:rFonts w:hint="eastAsia"/>
          <w:lang w:val="en-US"/>
        </w:rPr>
        <w:t xml:space="preserve"> of </w:t>
      </w:r>
      <w:r w:rsidR="00BE41F7" w:rsidRPr="0071192B">
        <w:rPr>
          <w:lang w:eastAsia="ko-KR"/>
        </w:rPr>
        <w:t>T</w:t>
      </w:r>
      <w:r w:rsidR="00BE41F7" w:rsidRPr="0071192B">
        <w:rPr>
          <w:vertAlign w:val="subscript"/>
          <w:lang w:eastAsia="ko-KR"/>
        </w:rPr>
        <w:t>identify_intra_NR</w:t>
      </w:r>
      <w:r w:rsidR="00BE41F7" w:rsidRPr="0071192B">
        <w:rPr>
          <w:rFonts w:hint="eastAsia"/>
          <w:vertAlign w:val="subscript"/>
        </w:rPr>
        <w:t xml:space="preserve"> </w:t>
      </w:r>
      <w:r w:rsidR="00BE41F7" w:rsidRPr="0071192B">
        <w:rPr>
          <w:rFonts w:hint="eastAsia"/>
        </w:rPr>
        <w:t xml:space="preserve">and </w:t>
      </w:r>
      <w:r w:rsidR="00BE41F7" w:rsidRPr="0071192B">
        <w:rPr>
          <w:lang w:eastAsia="ko-KR"/>
        </w:rPr>
        <w:t>T</w:t>
      </w:r>
      <w:r w:rsidR="00BE41F7" w:rsidRPr="0071192B">
        <w:rPr>
          <w:vertAlign w:val="subscript"/>
          <w:lang w:eastAsia="ko-KR"/>
        </w:rPr>
        <w:t>identify_inter_NR, i</w:t>
      </w:r>
      <w:r w:rsidRPr="0071192B">
        <w:rPr>
          <w:rFonts w:hint="eastAsia"/>
          <w:lang w:val="en-US"/>
        </w:rPr>
        <w:t xml:space="preserve"> in </w:t>
      </w:r>
      <w:r w:rsidR="00BE41F7" w:rsidRPr="0071192B">
        <w:t>UE Re-establishment delay requirement</w:t>
      </w:r>
      <w:r w:rsidR="006971A9" w:rsidRPr="0071192B">
        <w:rPr>
          <w:rFonts w:hint="eastAsia"/>
        </w:rPr>
        <w:t>s</w:t>
      </w:r>
      <w:r w:rsidRPr="0071192B">
        <w:rPr>
          <w:rFonts w:hint="eastAsia"/>
        </w:rPr>
        <w:t xml:space="preserve"> </w:t>
      </w:r>
      <w:r w:rsidR="00643C4F" w:rsidRPr="0071192B">
        <w:rPr>
          <w:rFonts w:hint="eastAsia"/>
        </w:rPr>
        <w:t xml:space="preserve">in NTN </w:t>
      </w:r>
      <w:r w:rsidR="00643C4F" w:rsidRPr="0071192B">
        <w:rPr>
          <w:rFonts w:hint="eastAsia"/>
          <w:lang w:val="en-US"/>
        </w:rPr>
        <w:t>network</w:t>
      </w:r>
      <w:r w:rsidR="00643C4F" w:rsidRPr="0071192B">
        <w:rPr>
          <w:rFonts w:hint="eastAsia"/>
        </w:rPr>
        <w:t xml:space="preserve"> </w:t>
      </w:r>
      <w:r w:rsidR="00BE41F7" w:rsidRPr="0071192B">
        <w:rPr>
          <w:rFonts w:hint="eastAsia"/>
        </w:rPr>
        <w:t>are</w:t>
      </w:r>
      <w:r w:rsidRPr="0071192B">
        <w:rPr>
          <w:rFonts w:hint="eastAsia"/>
        </w:rPr>
        <w:t xml:space="preserve"> the</w:t>
      </w:r>
      <w:r w:rsidRPr="0071192B">
        <w:rPr>
          <w:rFonts w:hint="eastAsia"/>
          <w:lang w:val="en-US"/>
        </w:rPr>
        <w:t xml:space="preserve"> same as </w:t>
      </w:r>
      <w:r w:rsidR="00025DE7" w:rsidRPr="0071192B">
        <w:rPr>
          <w:lang w:val="en-US"/>
        </w:rPr>
        <w:t xml:space="preserve">those in </w:t>
      </w:r>
      <w:r w:rsidRPr="0071192B">
        <w:rPr>
          <w:rFonts w:hint="eastAsia"/>
          <w:lang w:val="en-US"/>
        </w:rPr>
        <w:t xml:space="preserve">TN network for normal UE, so we believe that the same </w:t>
      </w:r>
      <w:r w:rsidRPr="0071192B">
        <w:rPr>
          <w:lang w:val="en-US"/>
        </w:rPr>
        <w:t>relaxation</w:t>
      </w:r>
      <w:r w:rsidRPr="0071192B">
        <w:rPr>
          <w:rFonts w:hint="eastAsia"/>
          <w:lang w:val="en-US"/>
        </w:rPr>
        <w:t xml:space="preserve"> on </w:t>
      </w:r>
      <w:r w:rsidR="006971A9" w:rsidRPr="0071192B">
        <w:rPr>
          <w:lang w:eastAsia="ko-KR"/>
        </w:rPr>
        <w:t>T</w:t>
      </w:r>
      <w:r w:rsidR="006971A9" w:rsidRPr="0071192B">
        <w:rPr>
          <w:vertAlign w:val="subscript"/>
          <w:lang w:eastAsia="ko-KR"/>
        </w:rPr>
        <w:t>identify_intra_NR</w:t>
      </w:r>
      <w:r w:rsidR="006971A9" w:rsidRPr="0071192B">
        <w:rPr>
          <w:rFonts w:hint="eastAsia"/>
          <w:vertAlign w:val="subscript"/>
        </w:rPr>
        <w:t xml:space="preserve"> </w:t>
      </w:r>
      <w:r w:rsidR="006971A9" w:rsidRPr="0071192B">
        <w:rPr>
          <w:rFonts w:hint="eastAsia"/>
        </w:rPr>
        <w:t xml:space="preserve">and </w:t>
      </w:r>
      <w:r w:rsidR="006971A9" w:rsidRPr="0071192B">
        <w:rPr>
          <w:lang w:eastAsia="ko-KR"/>
        </w:rPr>
        <w:t>T</w:t>
      </w:r>
      <w:r w:rsidR="006971A9" w:rsidRPr="0071192B">
        <w:rPr>
          <w:vertAlign w:val="subscript"/>
          <w:lang w:eastAsia="ko-KR"/>
        </w:rPr>
        <w:t>identify_inter_NR, i</w:t>
      </w:r>
      <w:r w:rsidRPr="0071192B">
        <w:rPr>
          <w:rFonts w:hint="eastAsia"/>
          <w:vertAlign w:val="subscript"/>
        </w:rPr>
        <w:t xml:space="preserve"> </w:t>
      </w:r>
      <w:r w:rsidRPr="0071192B">
        <w:rPr>
          <w:rFonts w:eastAsiaTheme="minorEastAsia" w:hint="eastAsia"/>
          <w:sz w:val="20"/>
        </w:rPr>
        <w:t xml:space="preserve">for known </w:t>
      </w:r>
      <w:r w:rsidR="006971A9" w:rsidRPr="0071192B">
        <w:rPr>
          <w:rFonts w:eastAsiaTheme="minorEastAsia" w:hint="eastAsia"/>
          <w:sz w:val="20"/>
        </w:rPr>
        <w:t xml:space="preserve">and unknown </w:t>
      </w:r>
      <w:r w:rsidRPr="0071192B">
        <w:rPr>
          <w:rFonts w:eastAsiaTheme="minorEastAsia" w:hint="eastAsia"/>
          <w:sz w:val="20"/>
        </w:rPr>
        <w:t>intra</w:t>
      </w:r>
      <w:r w:rsidR="006971A9" w:rsidRPr="0071192B">
        <w:rPr>
          <w:rFonts w:eastAsiaTheme="minorEastAsia" w:hint="eastAsia"/>
          <w:sz w:val="20"/>
        </w:rPr>
        <w:t>-</w:t>
      </w:r>
      <w:r w:rsidRPr="0071192B">
        <w:rPr>
          <w:rFonts w:eastAsiaTheme="minorEastAsia" w:hint="eastAsia"/>
          <w:sz w:val="20"/>
        </w:rPr>
        <w:t>/inter-</w:t>
      </w:r>
      <w:r w:rsidRPr="0071192B">
        <w:t>frequency</w:t>
      </w:r>
      <w:r w:rsidRPr="0071192B">
        <w:rPr>
          <w:rFonts w:eastAsiaTheme="minorEastAsia" w:hint="eastAsia"/>
          <w:sz w:val="20"/>
        </w:rPr>
        <w:t xml:space="preserve"> </w:t>
      </w:r>
      <w:r w:rsidR="006971A9" w:rsidRPr="0071192B">
        <w:rPr>
          <w:rFonts w:eastAsiaTheme="minorEastAsia" w:hint="eastAsia"/>
          <w:sz w:val="20"/>
        </w:rPr>
        <w:t xml:space="preserve">NR </w:t>
      </w:r>
      <w:r w:rsidRPr="0071192B">
        <w:t>cell</w:t>
      </w:r>
      <w:r w:rsidRPr="0071192B">
        <w:rPr>
          <w:rFonts w:eastAsiaTheme="minorEastAsia" w:hint="eastAsia"/>
          <w:sz w:val="20"/>
        </w:rPr>
        <w:t xml:space="preserve"> in </w:t>
      </w:r>
      <w:r w:rsidR="006971A9" w:rsidRPr="0071192B">
        <w:rPr>
          <w:rFonts w:hint="eastAsia"/>
        </w:rPr>
        <w:t>r</w:t>
      </w:r>
      <w:r w:rsidR="006971A9" w:rsidRPr="0071192B">
        <w:t>e-establishment delay requirement</w:t>
      </w:r>
      <w:r w:rsidR="006971A9" w:rsidRPr="0071192B">
        <w:rPr>
          <w:rFonts w:hint="eastAsia"/>
        </w:rPr>
        <w:t>s</w:t>
      </w:r>
      <w:r w:rsidRPr="0071192B">
        <w:rPr>
          <w:rFonts w:eastAsiaTheme="minorEastAsia" w:hint="eastAsia"/>
          <w:sz w:val="20"/>
        </w:rPr>
        <w:t xml:space="preserve"> can be reused as baseline</w:t>
      </w:r>
      <w:r w:rsidR="006971A9" w:rsidRPr="0071192B">
        <w:rPr>
          <w:rFonts w:hint="eastAsia"/>
          <w:lang w:val="sv-SE"/>
        </w:rPr>
        <w:t xml:space="preserve">, that is, </w:t>
      </w:r>
      <w:r w:rsidR="006971A9" w:rsidRPr="0071192B">
        <w:rPr>
          <w:lang w:val="sv-SE"/>
        </w:rPr>
        <w:t>RAN4 to relax the T</w:t>
      </w:r>
      <w:r w:rsidR="006971A9" w:rsidRPr="0071192B">
        <w:rPr>
          <w:vertAlign w:val="subscript"/>
          <w:lang w:val="sv-SE"/>
        </w:rPr>
        <w:t>identify</w:t>
      </w:r>
      <w:r w:rsidR="006971A9" w:rsidRPr="0071192B">
        <w:rPr>
          <w:lang w:val="sv-SE"/>
        </w:rPr>
        <w:t xml:space="preserve"> for (e</w:t>
      </w:r>
      <w:proofErr w:type="gramStart"/>
      <w:r w:rsidR="006971A9" w:rsidRPr="0071192B">
        <w:rPr>
          <w:lang w:val="sv-SE"/>
        </w:rPr>
        <w:t>)RedCap</w:t>
      </w:r>
      <w:proofErr w:type="gramEnd"/>
      <w:r w:rsidR="006971A9" w:rsidRPr="0071192B">
        <w:rPr>
          <w:lang w:val="sv-SE"/>
        </w:rPr>
        <w:t xml:space="preserve"> </w:t>
      </w:r>
      <w:r w:rsidR="006971A9" w:rsidRPr="0071192B">
        <w:rPr>
          <w:rFonts w:hint="eastAsia"/>
          <w:lang w:val="sv-SE"/>
        </w:rPr>
        <w:t xml:space="preserve">UEs </w:t>
      </w:r>
      <w:r w:rsidR="006971A9" w:rsidRPr="0071192B">
        <w:rPr>
          <w:lang w:val="sv-SE"/>
        </w:rPr>
        <w:t>with FR1-NTN by</w:t>
      </w:r>
      <w:r w:rsidR="006971A9" w:rsidRPr="0071192B">
        <w:rPr>
          <w:rFonts w:hint="eastAsia"/>
          <w:lang w:val="sv-SE"/>
        </w:rPr>
        <w:t xml:space="preserve"> 1</w:t>
      </w:r>
      <w:r w:rsidR="006971A9" w:rsidRPr="0071192B">
        <w:rPr>
          <w:lang w:val="sv-SE"/>
        </w:rPr>
        <w:t xml:space="preserve"> more samples for FR1</w:t>
      </w:r>
      <w:r w:rsidR="006971A9" w:rsidRPr="0071192B">
        <w:rPr>
          <w:rFonts w:hint="eastAsia"/>
          <w:lang w:val="sv-SE"/>
        </w:rPr>
        <w:t>.</w:t>
      </w:r>
    </w:p>
    <w:p w:rsidR="0020457D" w:rsidRPr="0071192B" w:rsidRDefault="0020457D" w:rsidP="00771451">
      <w:pPr>
        <w:spacing w:before="120" w:after="0"/>
        <w:jc w:val="left"/>
        <w:rPr>
          <w:b/>
        </w:rPr>
      </w:pPr>
      <w:r w:rsidRPr="0071192B">
        <w:rPr>
          <w:rFonts w:cs="v4.2.0" w:hint="eastAsia"/>
          <w:b/>
          <w:szCs w:val="21"/>
        </w:rPr>
        <w:lastRenderedPageBreak/>
        <w:t>Proposal</w:t>
      </w:r>
      <w:r w:rsidR="000827C6" w:rsidRPr="0071192B">
        <w:rPr>
          <w:rFonts w:cs="v4.2.0" w:hint="eastAsia"/>
          <w:b/>
          <w:szCs w:val="21"/>
        </w:rPr>
        <w:t xml:space="preserve"> 18</w:t>
      </w:r>
      <w:r w:rsidRPr="0071192B">
        <w:rPr>
          <w:rFonts w:cs="v4.2.0" w:hint="eastAsia"/>
          <w:b/>
          <w:szCs w:val="21"/>
        </w:rPr>
        <w:t xml:space="preserve">: </w:t>
      </w:r>
      <w:r w:rsidR="00A46640" w:rsidRPr="0071192B">
        <w:rPr>
          <w:rFonts w:eastAsiaTheme="minorEastAsia"/>
          <w:b/>
          <w:szCs w:val="21"/>
        </w:rPr>
        <w:t xml:space="preserve">UE </w:t>
      </w:r>
      <w:r w:rsidR="00A46640" w:rsidRPr="0071192B">
        <w:rPr>
          <w:rFonts w:eastAsiaTheme="minorEastAsia" w:hint="eastAsia"/>
          <w:b/>
          <w:szCs w:val="21"/>
        </w:rPr>
        <w:t xml:space="preserve">RRC </w:t>
      </w:r>
      <w:r w:rsidR="00A46640" w:rsidRPr="0071192B">
        <w:rPr>
          <w:rFonts w:eastAsiaTheme="minorEastAsia"/>
          <w:b/>
          <w:szCs w:val="21"/>
        </w:rPr>
        <w:t>re-establishment delay</w:t>
      </w:r>
      <w:r w:rsidRPr="0071192B">
        <w:rPr>
          <w:rFonts w:eastAsiaTheme="minorEastAsia"/>
          <w:b/>
          <w:szCs w:val="21"/>
        </w:rPr>
        <w:t xml:space="preserve"> </w:t>
      </w:r>
      <w:r w:rsidR="004964DC" w:rsidRPr="0071192B">
        <w:rPr>
          <w:rFonts w:eastAsiaTheme="minorEastAsia"/>
          <w:b/>
          <w:szCs w:val="21"/>
        </w:rPr>
        <w:t>(T</w:t>
      </w:r>
      <w:r w:rsidR="004964DC" w:rsidRPr="0071192B">
        <w:rPr>
          <w:rFonts w:eastAsiaTheme="minorEastAsia"/>
          <w:b/>
          <w:szCs w:val="21"/>
          <w:vertAlign w:val="subscript"/>
        </w:rPr>
        <w:t>UE_re-establish_delay</w:t>
      </w:r>
      <w:r w:rsidR="004964DC" w:rsidRPr="0071192B">
        <w:rPr>
          <w:rFonts w:eastAsiaTheme="minorEastAsia"/>
          <w:b/>
          <w:szCs w:val="21"/>
        </w:rPr>
        <w:t xml:space="preserve">) </w:t>
      </w:r>
      <w:r w:rsidRPr="0071192B">
        <w:rPr>
          <w:rFonts w:eastAsiaTheme="minorEastAsia" w:hint="eastAsia"/>
          <w:b/>
          <w:szCs w:val="21"/>
        </w:rPr>
        <w:t xml:space="preserve">should be </w:t>
      </w:r>
      <w:r w:rsidR="00771451" w:rsidRPr="0071192B">
        <w:rPr>
          <w:rFonts w:eastAsiaTheme="minorEastAsia"/>
          <w:b/>
          <w:szCs w:val="21"/>
        </w:rPr>
        <w:t>exten</w:t>
      </w:r>
      <w:r w:rsidR="00771451" w:rsidRPr="0071192B">
        <w:rPr>
          <w:rFonts w:eastAsiaTheme="minorEastAsia" w:hint="eastAsia"/>
          <w:b/>
          <w:szCs w:val="21"/>
        </w:rPr>
        <w:t>d</w:t>
      </w:r>
      <w:r w:rsidRPr="0071192B">
        <w:rPr>
          <w:rFonts w:eastAsiaTheme="minorEastAsia" w:hint="eastAsia"/>
          <w:b/>
          <w:szCs w:val="21"/>
        </w:rPr>
        <w:t xml:space="preserve">ed for </w:t>
      </w:r>
      <w:r w:rsidRPr="0071192B">
        <w:rPr>
          <w:b/>
          <w:szCs w:val="21"/>
          <w:lang w:val="sv-SE"/>
        </w:rPr>
        <w:t>1Rx</w:t>
      </w:r>
      <w:r w:rsidR="00771451" w:rsidRPr="0071192B">
        <w:rPr>
          <w:rFonts w:hint="eastAsia"/>
          <w:b/>
          <w:szCs w:val="21"/>
          <w:lang w:val="sv-SE"/>
        </w:rPr>
        <w:t xml:space="preserve"> </w:t>
      </w:r>
      <w:r w:rsidRPr="0071192B">
        <w:rPr>
          <w:b/>
          <w:szCs w:val="21"/>
          <w:lang w:val="sv-SE"/>
        </w:rPr>
        <w:t>(e</w:t>
      </w:r>
      <w:proofErr w:type="gramStart"/>
      <w:r w:rsidRPr="0071192B">
        <w:rPr>
          <w:b/>
          <w:szCs w:val="21"/>
          <w:lang w:val="sv-SE"/>
        </w:rPr>
        <w:t>)RedCap</w:t>
      </w:r>
      <w:proofErr w:type="gramEnd"/>
      <w:r w:rsidRPr="0071192B">
        <w:rPr>
          <w:b/>
          <w:szCs w:val="21"/>
          <w:lang w:val="sv-SE"/>
        </w:rPr>
        <w:t xml:space="preserve"> UEs with FR1-NTN bands</w:t>
      </w:r>
      <w:r w:rsidR="00771451" w:rsidRPr="0071192B">
        <w:rPr>
          <w:rFonts w:hint="eastAsia"/>
          <w:b/>
          <w:szCs w:val="21"/>
          <w:lang w:val="sv-SE"/>
        </w:rPr>
        <w:t xml:space="preserve"> </w:t>
      </w:r>
      <w:r w:rsidR="00D20D7C" w:rsidRPr="0071192B">
        <w:rPr>
          <w:rFonts w:hint="eastAsia"/>
          <w:b/>
        </w:rPr>
        <w:t>compared to</w:t>
      </w:r>
      <w:r w:rsidR="00771451" w:rsidRPr="0071192B">
        <w:rPr>
          <w:rFonts w:hint="eastAsia"/>
          <w:b/>
        </w:rPr>
        <w:t xml:space="preserve"> those defined for 2Rx </w:t>
      </w:r>
      <w:r w:rsidR="00771451" w:rsidRPr="0071192B">
        <w:rPr>
          <w:b/>
        </w:rPr>
        <w:t>(e)RedCap UEs</w:t>
      </w:r>
      <w:r w:rsidR="00771451" w:rsidRPr="0071192B">
        <w:rPr>
          <w:rFonts w:hint="eastAsia"/>
          <w:b/>
        </w:rPr>
        <w:t>.</w:t>
      </w:r>
    </w:p>
    <w:p w:rsidR="0020457D" w:rsidRPr="0071192B" w:rsidRDefault="0020457D" w:rsidP="00B61080">
      <w:pPr>
        <w:pStyle w:val="afa"/>
        <w:numPr>
          <w:ilvl w:val="0"/>
          <w:numId w:val="31"/>
        </w:numPr>
        <w:snapToGrid w:val="0"/>
        <w:spacing w:before="0" w:line="240" w:lineRule="auto"/>
        <w:ind w:firstLineChars="0"/>
        <w:jc w:val="left"/>
        <w:rPr>
          <w:b/>
          <w:szCs w:val="21"/>
          <w:lang w:val="sv-SE"/>
        </w:rPr>
      </w:pPr>
      <w:r w:rsidRPr="0071192B">
        <w:rPr>
          <w:rFonts w:eastAsiaTheme="minorEastAsia" w:hint="eastAsia"/>
          <w:b/>
          <w:szCs w:val="21"/>
        </w:rPr>
        <w:t>Define the relaxation on</w:t>
      </w:r>
      <w:r w:rsidRPr="0071192B">
        <w:rPr>
          <w:rFonts w:eastAsiaTheme="minorEastAsia"/>
          <w:b/>
          <w:szCs w:val="21"/>
        </w:rPr>
        <w:t xml:space="preserve"> T</w:t>
      </w:r>
      <w:r w:rsidR="00A46640" w:rsidRPr="0071192B">
        <w:rPr>
          <w:rFonts w:eastAsia="Calibri"/>
          <w:b/>
          <w:vertAlign w:val="subscript"/>
          <w:lang w:eastAsia="en-US"/>
        </w:rPr>
        <w:t>identify</w:t>
      </w:r>
      <w:r w:rsidRPr="0071192B">
        <w:rPr>
          <w:rFonts w:eastAsiaTheme="minorEastAsia" w:hint="eastAsia"/>
          <w:b/>
          <w:szCs w:val="21"/>
        </w:rPr>
        <w:t xml:space="preserve"> for </w:t>
      </w:r>
      <w:r w:rsidR="00A46640" w:rsidRPr="0071192B">
        <w:rPr>
          <w:rFonts w:eastAsiaTheme="minorEastAsia"/>
          <w:b/>
          <w:szCs w:val="21"/>
        </w:rPr>
        <w:t xml:space="preserve">known </w:t>
      </w:r>
      <w:r w:rsidR="00A46640" w:rsidRPr="0071192B">
        <w:rPr>
          <w:rFonts w:eastAsiaTheme="minorEastAsia" w:hint="eastAsia"/>
          <w:b/>
          <w:szCs w:val="21"/>
        </w:rPr>
        <w:t xml:space="preserve">and </w:t>
      </w:r>
      <w:r w:rsidRPr="0071192B">
        <w:rPr>
          <w:rFonts w:eastAsiaTheme="minorEastAsia"/>
          <w:b/>
          <w:szCs w:val="21"/>
        </w:rPr>
        <w:t>unknown intra/inter-frequency cell</w:t>
      </w:r>
      <w:r w:rsidRPr="0071192B">
        <w:rPr>
          <w:rFonts w:hint="eastAsia"/>
          <w:b/>
          <w:szCs w:val="21"/>
          <w:lang w:val="sv-SE"/>
        </w:rPr>
        <w:t>.</w:t>
      </w:r>
    </w:p>
    <w:p w:rsidR="0020457D" w:rsidRPr="0071192B" w:rsidRDefault="0020457D" w:rsidP="00B61080">
      <w:pPr>
        <w:pStyle w:val="afa"/>
        <w:numPr>
          <w:ilvl w:val="0"/>
          <w:numId w:val="31"/>
        </w:numPr>
        <w:snapToGrid w:val="0"/>
        <w:spacing w:before="0" w:line="240" w:lineRule="auto"/>
        <w:ind w:firstLineChars="0"/>
        <w:jc w:val="left"/>
        <w:rPr>
          <w:rFonts w:eastAsiaTheme="minorEastAsia"/>
          <w:b/>
          <w:kern w:val="0"/>
          <w:szCs w:val="21"/>
        </w:rPr>
      </w:pPr>
      <w:r w:rsidRPr="0071192B">
        <w:rPr>
          <w:rFonts w:eastAsiaTheme="minorEastAsia" w:hint="eastAsia"/>
          <w:b/>
          <w:kern w:val="0"/>
          <w:szCs w:val="21"/>
        </w:rPr>
        <w:t xml:space="preserve">The same </w:t>
      </w:r>
      <w:r w:rsidRPr="0071192B">
        <w:rPr>
          <w:rFonts w:eastAsiaTheme="minorEastAsia"/>
          <w:b/>
          <w:kern w:val="0"/>
          <w:szCs w:val="21"/>
        </w:rPr>
        <w:t>relaxation</w:t>
      </w:r>
      <w:r w:rsidRPr="0071192B">
        <w:rPr>
          <w:rFonts w:eastAsiaTheme="minorEastAsia" w:hint="eastAsia"/>
          <w:b/>
          <w:kern w:val="0"/>
          <w:szCs w:val="21"/>
        </w:rPr>
        <w:t xml:space="preserve"> for </w:t>
      </w:r>
      <w:r w:rsidRPr="0071192B">
        <w:rPr>
          <w:rFonts w:eastAsiaTheme="minorEastAsia"/>
          <w:b/>
          <w:kern w:val="0"/>
          <w:szCs w:val="21"/>
        </w:rPr>
        <w:t>1 Rx RedCap</w:t>
      </w:r>
      <w:r w:rsidRPr="0071192B">
        <w:rPr>
          <w:rFonts w:eastAsiaTheme="minorEastAsia" w:hint="eastAsia"/>
          <w:b/>
          <w:kern w:val="0"/>
          <w:szCs w:val="21"/>
        </w:rPr>
        <w:t xml:space="preserve"> UE in TN network can be reused as baseline.</w:t>
      </w:r>
    </w:p>
    <w:p w:rsidR="0020457D" w:rsidRPr="0071192B" w:rsidRDefault="00A46640" w:rsidP="00B61080">
      <w:pPr>
        <w:pStyle w:val="afa"/>
        <w:numPr>
          <w:ilvl w:val="0"/>
          <w:numId w:val="32"/>
        </w:numPr>
        <w:spacing w:before="0" w:after="120" w:line="240" w:lineRule="auto"/>
        <w:ind w:firstLineChars="0"/>
        <w:jc w:val="left"/>
        <w:rPr>
          <w:b/>
        </w:rPr>
      </w:pPr>
      <w:r w:rsidRPr="0071192B">
        <w:rPr>
          <w:rFonts w:eastAsiaTheme="minorEastAsia" w:hint="eastAsia"/>
          <w:b/>
        </w:rPr>
        <w:t>R</w:t>
      </w:r>
      <w:r w:rsidRPr="0071192B">
        <w:rPr>
          <w:rFonts w:eastAsia="Calibri"/>
          <w:b/>
          <w:lang w:eastAsia="en-US"/>
        </w:rPr>
        <w:t>elax the T</w:t>
      </w:r>
      <w:r w:rsidRPr="0071192B">
        <w:rPr>
          <w:rFonts w:eastAsia="Calibri"/>
          <w:b/>
          <w:vertAlign w:val="subscript"/>
          <w:lang w:eastAsia="en-US"/>
        </w:rPr>
        <w:t>identify_intra_NR</w:t>
      </w:r>
      <w:r w:rsidRPr="0071192B">
        <w:rPr>
          <w:rFonts w:eastAsia="Calibri" w:hint="eastAsia"/>
          <w:b/>
          <w:vertAlign w:val="subscript"/>
          <w:lang w:eastAsia="en-US"/>
        </w:rPr>
        <w:t xml:space="preserve"> </w:t>
      </w:r>
      <w:r w:rsidRPr="0071192B">
        <w:rPr>
          <w:rFonts w:eastAsia="Calibri" w:hint="eastAsia"/>
          <w:b/>
          <w:lang w:eastAsia="en-US"/>
        </w:rPr>
        <w:t xml:space="preserve">and </w:t>
      </w:r>
      <w:r w:rsidRPr="0071192B">
        <w:rPr>
          <w:rFonts w:eastAsia="Calibri"/>
          <w:b/>
          <w:lang w:eastAsia="en-US"/>
        </w:rPr>
        <w:t>T</w:t>
      </w:r>
      <w:r w:rsidRPr="0071192B">
        <w:rPr>
          <w:rFonts w:eastAsia="Calibri"/>
          <w:b/>
          <w:vertAlign w:val="subscript"/>
          <w:lang w:eastAsia="en-US"/>
        </w:rPr>
        <w:t>identify_inter_NR, i</w:t>
      </w:r>
      <w:r w:rsidRPr="0071192B">
        <w:rPr>
          <w:rFonts w:eastAsia="Calibri"/>
          <w:b/>
          <w:lang w:eastAsia="en-US"/>
        </w:rPr>
        <w:t xml:space="preserve"> by 1 more samples </w:t>
      </w:r>
      <w:r w:rsidRPr="0071192B">
        <w:rPr>
          <w:rFonts w:eastAsiaTheme="minorEastAsia" w:hint="eastAsia"/>
          <w:b/>
        </w:rPr>
        <w:t xml:space="preserve">for </w:t>
      </w:r>
      <w:r w:rsidRPr="0071192B">
        <w:rPr>
          <w:rFonts w:eastAsia="Calibri"/>
          <w:b/>
          <w:lang w:eastAsia="en-US"/>
        </w:rPr>
        <w:t>FR1</w:t>
      </w:r>
      <w:r w:rsidRPr="0071192B">
        <w:rPr>
          <w:rFonts w:eastAsiaTheme="minorEastAsia" w:hint="eastAsia"/>
          <w:b/>
          <w:szCs w:val="21"/>
        </w:rPr>
        <w:t xml:space="preserve"> </w:t>
      </w:r>
      <w:r w:rsidRPr="0071192B">
        <w:rPr>
          <w:rFonts w:eastAsiaTheme="minorEastAsia"/>
          <w:b/>
          <w:szCs w:val="21"/>
        </w:rPr>
        <w:t xml:space="preserve">known </w:t>
      </w:r>
      <w:r w:rsidRPr="0071192B">
        <w:rPr>
          <w:rFonts w:eastAsiaTheme="minorEastAsia" w:hint="eastAsia"/>
          <w:b/>
          <w:szCs w:val="21"/>
        </w:rPr>
        <w:t xml:space="preserve">and </w:t>
      </w:r>
      <w:r w:rsidRPr="0071192B">
        <w:rPr>
          <w:rFonts w:eastAsiaTheme="minorEastAsia"/>
          <w:b/>
          <w:szCs w:val="21"/>
        </w:rPr>
        <w:t>unknown intra/inter-frequency cell</w:t>
      </w:r>
      <w:r w:rsidRPr="0071192B">
        <w:rPr>
          <w:rFonts w:eastAsia="Calibri"/>
          <w:b/>
          <w:lang w:eastAsia="en-US"/>
        </w:rPr>
        <w:t>.</w:t>
      </w:r>
      <w:r w:rsidR="0020457D" w:rsidRPr="0071192B">
        <w:rPr>
          <w:rFonts w:eastAsia="Calibri"/>
          <w:b/>
          <w:lang w:eastAsia="en-US"/>
        </w:rPr>
        <w:t xml:space="preserve"> </w:t>
      </w:r>
    </w:p>
    <w:p w:rsidR="00A46640" w:rsidRPr="0071192B" w:rsidRDefault="00A46640" w:rsidP="00F56E1B">
      <w:pPr>
        <w:spacing w:before="120" w:after="120"/>
        <w:jc w:val="left"/>
      </w:pPr>
      <w:r w:rsidRPr="0071192B">
        <w:rPr>
          <w:rFonts w:eastAsiaTheme="minorEastAsia" w:hint="eastAsia"/>
          <w:sz w:val="20"/>
        </w:rPr>
        <w:t xml:space="preserve">For </w:t>
      </w:r>
      <w:r w:rsidR="008D7288" w:rsidRPr="0071192B">
        <w:rPr>
          <w:rFonts w:eastAsiaTheme="minorEastAsia" w:hint="eastAsia"/>
          <w:sz w:val="20"/>
        </w:rPr>
        <w:t>r</w:t>
      </w:r>
      <w:r w:rsidRPr="0071192B">
        <w:rPr>
          <w:rFonts w:eastAsiaTheme="minorEastAsia"/>
          <w:sz w:val="20"/>
        </w:rPr>
        <w:t>andom access</w:t>
      </w:r>
      <w:r w:rsidRPr="0071192B">
        <w:rPr>
          <w:lang w:eastAsia="ko-KR"/>
        </w:rPr>
        <w:t xml:space="preserve"> requirements</w:t>
      </w:r>
      <w:r w:rsidRPr="0071192B">
        <w:rPr>
          <w:rFonts w:hint="eastAsia"/>
          <w:lang w:eastAsia="ko-KR"/>
        </w:rPr>
        <w:t>,</w:t>
      </w:r>
      <w:r w:rsidRPr="0071192B">
        <w:rPr>
          <w:rFonts w:hint="eastAsia"/>
        </w:rPr>
        <w:t xml:space="preserve"> </w:t>
      </w:r>
      <w:r w:rsidRPr="0071192B">
        <w:t>the offset</w:t>
      </w:r>
      <w:r w:rsidRPr="0071192B">
        <w:rPr>
          <w:rFonts w:hint="eastAsia"/>
        </w:rPr>
        <w:t>s</w:t>
      </w:r>
      <w:r w:rsidRPr="0071192B">
        <w:t xml:space="preserve"> for the </w:t>
      </w:r>
      <w:r w:rsidRPr="0071192B">
        <w:rPr>
          <w:rFonts w:hint="eastAsia"/>
        </w:rPr>
        <w:t xml:space="preserve">following </w:t>
      </w:r>
      <w:r w:rsidR="008D7288" w:rsidRPr="0071192B">
        <w:t>relative</w:t>
      </w:r>
      <w:r w:rsidRPr="0071192B">
        <w:t xml:space="preserve"> cell-specific RSRP thresholds</w:t>
      </w:r>
      <w:r w:rsidRPr="0071192B">
        <w:rPr>
          <w:rFonts w:hint="eastAsia"/>
        </w:rPr>
        <w:t xml:space="preserve"> are defined </w:t>
      </w:r>
      <w:r w:rsidR="008D7288" w:rsidRPr="0071192B">
        <w:rPr>
          <w:rFonts w:hint="eastAsia"/>
        </w:rPr>
        <w:t xml:space="preserve">in TN network in TS 38.133 </w:t>
      </w:r>
      <w:r w:rsidRPr="0071192B">
        <w:rPr>
          <w:rFonts w:hint="eastAsia"/>
        </w:rPr>
        <w:t>as below</w:t>
      </w:r>
      <w:r w:rsidR="00BC1041" w:rsidRPr="0071192B">
        <w:rPr>
          <w:rFonts w:hint="eastAsia"/>
        </w:rPr>
        <w:t xml:space="preserve"> [4]</w:t>
      </w:r>
      <w:r w:rsidRPr="0071192B">
        <w:rPr>
          <w:rFonts w:hint="eastAsia"/>
        </w:rPr>
        <w:t>:</w:t>
      </w:r>
    </w:p>
    <w:tbl>
      <w:tblPr>
        <w:tblStyle w:val="af8"/>
        <w:tblW w:w="0" w:type="auto"/>
        <w:tblLook w:val="04A0" w:firstRow="1" w:lastRow="0" w:firstColumn="1" w:lastColumn="0" w:noHBand="0" w:noVBand="1"/>
      </w:tblPr>
      <w:tblGrid>
        <w:gridCol w:w="9855"/>
      </w:tblGrid>
      <w:tr w:rsidR="008D7288" w:rsidRPr="0071192B" w:rsidTr="008D7288">
        <w:tc>
          <w:tcPr>
            <w:tcW w:w="9855" w:type="dxa"/>
          </w:tcPr>
          <w:p w:rsidR="008D7288" w:rsidRPr="0071192B" w:rsidRDefault="008D7288" w:rsidP="008D7288">
            <w:pPr>
              <w:rPr>
                <w:sz w:val="20"/>
                <w:lang w:eastAsia="sv-SE"/>
              </w:rPr>
            </w:pPr>
            <w:r w:rsidRPr="0071192B">
              <w:rPr>
                <w:sz w:val="20"/>
                <w:lang w:eastAsia="sv-SE"/>
              </w:rPr>
              <w:t>The 1 Rx RedCap UE for performing the random access procedure defined in clause 5.1 [7] applies:</w:t>
            </w:r>
          </w:p>
          <w:p w:rsidR="008D7288" w:rsidRPr="0071192B" w:rsidRDefault="008D7288" w:rsidP="008D7288">
            <w:pPr>
              <w:pStyle w:val="B10"/>
              <w:rPr>
                <w:rFonts w:cs="v4.2.0"/>
                <w:sz w:val="18"/>
              </w:rPr>
            </w:pPr>
            <w:r w:rsidRPr="0071192B">
              <w:rPr>
                <w:iCs/>
                <w:sz w:val="18"/>
              </w:rPr>
              <w:t>-</w:t>
            </w:r>
            <w:r w:rsidRPr="0071192B">
              <w:rPr>
                <w:iCs/>
                <w:sz w:val="18"/>
              </w:rPr>
              <w:tab/>
            </w:r>
            <w:proofErr w:type="gramStart"/>
            <w:r w:rsidRPr="0071192B">
              <w:rPr>
                <w:iCs/>
                <w:sz w:val="18"/>
              </w:rPr>
              <w:t>rsrp-ThresholdSSB</w:t>
            </w:r>
            <w:proofErr w:type="gramEnd"/>
            <w:r w:rsidRPr="0071192B">
              <w:rPr>
                <w:sz w:val="18"/>
              </w:rPr>
              <w:t xml:space="preserve"> </w:t>
            </w:r>
            <w:r w:rsidRPr="0071192B">
              <w:rPr>
                <w:sz w:val="18"/>
                <w:lang w:eastAsia="sv-SE"/>
              </w:rPr>
              <w:t xml:space="preserve">as the signaled value of </w:t>
            </w:r>
            <w:r w:rsidRPr="0071192B">
              <w:rPr>
                <w:iCs/>
                <w:sz w:val="18"/>
              </w:rPr>
              <w:t>rsrp-ThresholdSSB</w:t>
            </w:r>
            <w:r w:rsidRPr="0071192B">
              <w:rPr>
                <w:sz w:val="18"/>
              </w:rPr>
              <w:t xml:space="preserve"> </w:t>
            </w:r>
            <w:r w:rsidRPr="0071192B">
              <w:rPr>
                <w:sz w:val="18"/>
                <w:lang w:eastAsia="sv-SE"/>
              </w:rPr>
              <w:t>[2] + 1 dB.</w:t>
            </w:r>
          </w:p>
          <w:p w:rsidR="008D7288" w:rsidRPr="0071192B" w:rsidRDefault="008D7288" w:rsidP="008D7288">
            <w:pPr>
              <w:pStyle w:val="B10"/>
              <w:rPr>
                <w:rFonts w:cs="v4.2.0"/>
                <w:sz w:val="18"/>
              </w:rPr>
            </w:pPr>
            <w:r w:rsidRPr="0071192B">
              <w:rPr>
                <w:iCs/>
                <w:sz w:val="18"/>
              </w:rPr>
              <w:t>-</w:t>
            </w:r>
            <w:r w:rsidRPr="0071192B">
              <w:rPr>
                <w:iCs/>
                <w:sz w:val="18"/>
              </w:rPr>
              <w:tab/>
            </w:r>
            <w:proofErr w:type="gramStart"/>
            <w:r w:rsidRPr="0071192B">
              <w:rPr>
                <w:iCs/>
                <w:sz w:val="18"/>
              </w:rPr>
              <w:t>msgA-RSRP-ThresholdSSB</w:t>
            </w:r>
            <w:proofErr w:type="gramEnd"/>
            <w:r w:rsidRPr="0071192B">
              <w:rPr>
                <w:iCs/>
                <w:sz w:val="18"/>
              </w:rPr>
              <w:t xml:space="preserve"> </w:t>
            </w:r>
            <w:r w:rsidRPr="0071192B">
              <w:rPr>
                <w:sz w:val="18"/>
                <w:lang w:eastAsia="sv-SE"/>
              </w:rPr>
              <w:t xml:space="preserve">as the signaled value of </w:t>
            </w:r>
            <w:r w:rsidRPr="0071192B">
              <w:rPr>
                <w:iCs/>
                <w:sz w:val="18"/>
              </w:rPr>
              <w:t>msgA-RSRP-ThresholdSSB</w:t>
            </w:r>
            <w:r w:rsidRPr="0071192B">
              <w:rPr>
                <w:sz w:val="18"/>
              </w:rPr>
              <w:t xml:space="preserve"> </w:t>
            </w:r>
            <w:r w:rsidRPr="0071192B">
              <w:rPr>
                <w:sz w:val="18"/>
                <w:lang w:eastAsia="sv-SE"/>
              </w:rPr>
              <w:t>[2] + 1 dB.</w:t>
            </w:r>
          </w:p>
          <w:p w:rsidR="008D7288" w:rsidRPr="0071192B" w:rsidRDefault="008D7288" w:rsidP="008D7288">
            <w:pPr>
              <w:pStyle w:val="B10"/>
              <w:rPr>
                <w:sz w:val="18"/>
                <w:lang w:eastAsia="sv-SE"/>
              </w:rPr>
            </w:pPr>
            <w:r w:rsidRPr="0071192B">
              <w:rPr>
                <w:sz w:val="18"/>
              </w:rPr>
              <w:t>-</w:t>
            </w:r>
            <w:r w:rsidRPr="0071192B">
              <w:rPr>
                <w:sz w:val="18"/>
              </w:rPr>
              <w:tab/>
            </w:r>
            <w:proofErr w:type="gramStart"/>
            <w:r w:rsidRPr="0071192B">
              <w:rPr>
                <w:iCs/>
                <w:sz w:val="18"/>
              </w:rPr>
              <w:t>msgA-RSRP-Threshold</w:t>
            </w:r>
            <w:proofErr w:type="gramEnd"/>
            <w:r w:rsidRPr="0071192B">
              <w:rPr>
                <w:sz w:val="18"/>
              </w:rPr>
              <w:t xml:space="preserve"> </w:t>
            </w:r>
            <w:r w:rsidRPr="0071192B">
              <w:rPr>
                <w:sz w:val="18"/>
                <w:lang w:eastAsia="sv-SE"/>
              </w:rPr>
              <w:t xml:space="preserve">as the signaled value of </w:t>
            </w:r>
            <w:r w:rsidRPr="0071192B">
              <w:rPr>
                <w:sz w:val="18"/>
              </w:rPr>
              <w:t xml:space="preserve">msgA-RSRP-Threshold </w:t>
            </w:r>
            <w:r w:rsidRPr="0071192B">
              <w:rPr>
                <w:sz w:val="18"/>
                <w:lang w:eastAsia="sv-SE"/>
              </w:rPr>
              <w:t>[2] + 1 dB.</w:t>
            </w:r>
          </w:p>
          <w:p w:rsidR="008D7288" w:rsidRPr="0071192B" w:rsidRDefault="008D7288" w:rsidP="008D7288">
            <w:pPr>
              <w:pStyle w:val="B10"/>
              <w:rPr>
                <w:rFonts w:eastAsiaTheme="minorEastAsia"/>
                <w:lang w:eastAsia="zh-CN"/>
              </w:rPr>
            </w:pPr>
            <w:r w:rsidRPr="0071192B">
              <w:rPr>
                <w:sz w:val="18"/>
              </w:rPr>
              <w:t>-</w:t>
            </w:r>
            <w:r w:rsidRPr="0071192B">
              <w:rPr>
                <w:sz w:val="18"/>
              </w:rPr>
              <w:tab/>
            </w:r>
            <w:r w:rsidRPr="0071192B">
              <w:rPr>
                <w:iCs/>
                <w:sz w:val="18"/>
              </w:rPr>
              <w:t>rsrp-ThresholdMsg3</w:t>
            </w:r>
            <w:r w:rsidRPr="0071192B">
              <w:rPr>
                <w:sz w:val="18"/>
              </w:rPr>
              <w:t xml:space="preserve"> </w:t>
            </w:r>
            <w:r w:rsidRPr="0071192B">
              <w:rPr>
                <w:sz w:val="18"/>
                <w:lang w:eastAsia="sv-SE"/>
              </w:rPr>
              <w:t xml:space="preserve">as the signaled value of </w:t>
            </w:r>
            <w:r w:rsidRPr="0071192B">
              <w:rPr>
                <w:iCs/>
                <w:sz w:val="18"/>
              </w:rPr>
              <w:t>rsrp-ThresholdMsg3</w:t>
            </w:r>
            <w:r w:rsidRPr="0071192B">
              <w:rPr>
                <w:sz w:val="18"/>
              </w:rPr>
              <w:t xml:space="preserve"> </w:t>
            </w:r>
            <w:r w:rsidRPr="0071192B">
              <w:rPr>
                <w:sz w:val="18"/>
                <w:lang w:eastAsia="sv-SE"/>
              </w:rPr>
              <w:t>[2] - 1 dB.</w:t>
            </w:r>
          </w:p>
        </w:tc>
      </w:tr>
    </w:tbl>
    <w:p w:rsidR="008D7288" w:rsidRPr="0071192B" w:rsidRDefault="00BC1041" w:rsidP="00E50B6B">
      <w:pPr>
        <w:spacing w:before="120" w:after="120"/>
        <w:jc w:val="left"/>
      </w:pPr>
      <w:r w:rsidRPr="0071192B">
        <w:rPr>
          <w:rFonts w:hint="eastAsia"/>
        </w:rPr>
        <w:t>We believe that the same</w:t>
      </w:r>
      <w:r w:rsidRPr="0071192B">
        <w:t xml:space="preserve"> </w:t>
      </w:r>
      <w:r w:rsidR="00E50B6B" w:rsidRPr="0071192B">
        <w:rPr>
          <w:rFonts w:hint="eastAsia"/>
        </w:rPr>
        <w:t xml:space="preserve">consideration and same </w:t>
      </w:r>
      <w:r w:rsidRPr="0071192B">
        <w:t>offset</w:t>
      </w:r>
      <w:r w:rsidRPr="0071192B">
        <w:rPr>
          <w:rFonts w:hint="eastAsia"/>
        </w:rPr>
        <w:t xml:space="preserve"> can be reused as a baseline for </w:t>
      </w:r>
      <w:proofErr w:type="gramStart"/>
      <w:r w:rsidRPr="0071192B">
        <w:rPr>
          <w:lang w:val="sv-SE"/>
        </w:rPr>
        <w:t>1Rx(</w:t>
      </w:r>
      <w:proofErr w:type="gramEnd"/>
      <w:r w:rsidRPr="0071192B">
        <w:rPr>
          <w:lang w:val="sv-SE"/>
        </w:rPr>
        <w:t>e)RedCap UEs with FR1-NTN bands</w:t>
      </w:r>
      <w:r w:rsidRPr="0071192B">
        <w:rPr>
          <w:rFonts w:hint="eastAsia"/>
        </w:rPr>
        <w:t>.</w:t>
      </w:r>
    </w:p>
    <w:p w:rsidR="00AD6391" w:rsidRPr="0071192B" w:rsidRDefault="008D7288" w:rsidP="00C028AE">
      <w:pPr>
        <w:spacing w:after="0"/>
        <w:jc w:val="left"/>
        <w:rPr>
          <w:rFonts w:eastAsiaTheme="minorEastAsia"/>
          <w:b/>
          <w:kern w:val="2"/>
          <w:szCs w:val="21"/>
        </w:rPr>
      </w:pPr>
      <w:r w:rsidRPr="0071192B">
        <w:rPr>
          <w:rFonts w:eastAsiaTheme="minorEastAsia" w:hint="eastAsia"/>
          <w:b/>
          <w:kern w:val="2"/>
          <w:szCs w:val="21"/>
        </w:rPr>
        <w:t>Proposal</w:t>
      </w:r>
      <w:r w:rsidR="000827C6" w:rsidRPr="0071192B">
        <w:rPr>
          <w:rFonts w:eastAsiaTheme="minorEastAsia" w:hint="eastAsia"/>
          <w:b/>
          <w:kern w:val="2"/>
          <w:szCs w:val="21"/>
        </w:rPr>
        <w:t xml:space="preserve"> 19</w:t>
      </w:r>
      <w:r w:rsidRPr="0071192B">
        <w:rPr>
          <w:rFonts w:eastAsiaTheme="minorEastAsia" w:hint="eastAsia"/>
          <w:b/>
          <w:kern w:val="2"/>
          <w:szCs w:val="21"/>
        </w:rPr>
        <w:t>: For r</w:t>
      </w:r>
      <w:r w:rsidRPr="0071192B">
        <w:rPr>
          <w:rFonts w:eastAsiaTheme="minorEastAsia"/>
          <w:b/>
          <w:kern w:val="2"/>
          <w:szCs w:val="21"/>
        </w:rPr>
        <w:t>andom access requirements</w:t>
      </w:r>
      <w:r w:rsidRPr="0071192B">
        <w:rPr>
          <w:rFonts w:eastAsiaTheme="minorEastAsia" w:hint="eastAsia"/>
          <w:b/>
          <w:kern w:val="2"/>
          <w:szCs w:val="21"/>
        </w:rPr>
        <w:t xml:space="preserve">, RAN4 to </w:t>
      </w:r>
      <w:r w:rsidR="00AD6391" w:rsidRPr="0071192B">
        <w:rPr>
          <w:rFonts w:eastAsiaTheme="minorEastAsia"/>
          <w:b/>
          <w:kern w:val="2"/>
          <w:szCs w:val="21"/>
        </w:rPr>
        <w:t xml:space="preserve">consider the offset for the </w:t>
      </w:r>
      <w:r w:rsidRPr="0071192B">
        <w:rPr>
          <w:rFonts w:eastAsiaTheme="minorEastAsia" w:hint="eastAsia"/>
          <w:b/>
          <w:kern w:val="2"/>
          <w:szCs w:val="21"/>
        </w:rPr>
        <w:t xml:space="preserve">following </w:t>
      </w:r>
      <w:r w:rsidRPr="0071192B">
        <w:rPr>
          <w:rFonts w:eastAsiaTheme="minorEastAsia"/>
          <w:b/>
          <w:kern w:val="2"/>
          <w:szCs w:val="21"/>
        </w:rPr>
        <w:t>relative cell-specific RSRP thresholds</w:t>
      </w:r>
      <w:r w:rsidRPr="0071192B">
        <w:rPr>
          <w:rFonts w:eastAsiaTheme="minorEastAsia" w:hint="eastAsia"/>
          <w:b/>
          <w:kern w:val="2"/>
          <w:szCs w:val="21"/>
        </w:rPr>
        <w:t>.</w:t>
      </w:r>
    </w:p>
    <w:p w:rsidR="008D7288" w:rsidRPr="0071192B" w:rsidRDefault="008D7288" w:rsidP="00B61080">
      <w:pPr>
        <w:pStyle w:val="afa"/>
        <w:numPr>
          <w:ilvl w:val="0"/>
          <w:numId w:val="30"/>
        </w:numPr>
        <w:snapToGrid w:val="0"/>
        <w:spacing w:before="0" w:line="240" w:lineRule="auto"/>
        <w:ind w:firstLineChars="0"/>
        <w:jc w:val="left"/>
        <w:rPr>
          <w:rFonts w:eastAsiaTheme="minorEastAsia"/>
          <w:b/>
          <w:szCs w:val="21"/>
        </w:rPr>
      </w:pPr>
      <w:r w:rsidRPr="0071192B">
        <w:rPr>
          <w:rFonts w:eastAsiaTheme="minorEastAsia" w:hint="eastAsia"/>
          <w:b/>
          <w:szCs w:val="21"/>
        </w:rPr>
        <w:t>+1 dB</w:t>
      </w:r>
      <w:r w:rsidRPr="0071192B">
        <w:rPr>
          <w:rFonts w:eastAsiaTheme="minorEastAsia"/>
          <w:b/>
          <w:szCs w:val="21"/>
        </w:rPr>
        <w:t xml:space="preserve"> offset can be reused as a baseline</w:t>
      </w:r>
      <w:r w:rsidRPr="0071192B">
        <w:rPr>
          <w:rFonts w:eastAsiaTheme="minorEastAsia" w:hint="eastAsia"/>
          <w:b/>
          <w:szCs w:val="21"/>
        </w:rPr>
        <w:t xml:space="preserve"> for </w:t>
      </w:r>
      <w:r w:rsidRPr="0071192B">
        <w:rPr>
          <w:rFonts w:eastAsiaTheme="minorEastAsia"/>
          <w:b/>
          <w:i/>
          <w:szCs w:val="21"/>
        </w:rPr>
        <w:t>rsrp-ThresholdSSB</w:t>
      </w:r>
      <w:r w:rsidRPr="0071192B">
        <w:rPr>
          <w:rFonts w:eastAsiaTheme="minorEastAsia" w:hint="eastAsia"/>
          <w:b/>
          <w:szCs w:val="21"/>
        </w:rPr>
        <w:t xml:space="preserve">, </w:t>
      </w:r>
      <w:r w:rsidRPr="0071192B">
        <w:rPr>
          <w:rFonts w:eastAsiaTheme="minorEastAsia"/>
          <w:b/>
          <w:i/>
          <w:szCs w:val="21"/>
        </w:rPr>
        <w:t>msgA-RSRP-ThresholdSSB</w:t>
      </w:r>
      <w:r w:rsidRPr="0071192B">
        <w:rPr>
          <w:rFonts w:eastAsiaTheme="minorEastAsia" w:hint="eastAsia"/>
          <w:b/>
          <w:szCs w:val="21"/>
        </w:rPr>
        <w:t xml:space="preserve"> and </w:t>
      </w:r>
      <w:r w:rsidRPr="0071192B">
        <w:rPr>
          <w:rFonts w:eastAsiaTheme="minorEastAsia"/>
          <w:b/>
          <w:i/>
          <w:szCs w:val="21"/>
        </w:rPr>
        <w:t>msgA-RSRP-Threshold</w:t>
      </w:r>
      <w:r w:rsidRPr="0071192B">
        <w:rPr>
          <w:rFonts w:eastAsiaTheme="minorEastAsia"/>
          <w:b/>
          <w:szCs w:val="21"/>
        </w:rPr>
        <w:t>.</w:t>
      </w:r>
    </w:p>
    <w:p w:rsidR="008D7288" w:rsidRPr="0071192B" w:rsidRDefault="008D7288" w:rsidP="00B61080">
      <w:pPr>
        <w:pStyle w:val="afa"/>
        <w:numPr>
          <w:ilvl w:val="0"/>
          <w:numId w:val="30"/>
        </w:numPr>
        <w:snapToGrid w:val="0"/>
        <w:spacing w:before="0" w:after="240" w:line="240" w:lineRule="auto"/>
        <w:ind w:firstLineChars="0"/>
        <w:jc w:val="left"/>
        <w:rPr>
          <w:kern w:val="0"/>
          <w:szCs w:val="22"/>
          <w:lang w:val="sv-SE"/>
        </w:rPr>
      </w:pPr>
      <w:r w:rsidRPr="0071192B">
        <w:rPr>
          <w:rFonts w:eastAsiaTheme="minorEastAsia" w:hint="eastAsia"/>
          <w:b/>
          <w:szCs w:val="21"/>
        </w:rPr>
        <w:t>-1 dB</w:t>
      </w:r>
      <w:r w:rsidRPr="0071192B">
        <w:rPr>
          <w:rFonts w:eastAsiaTheme="minorEastAsia"/>
          <w:b/>
          <w:szCs w:val="21"/>
        </w:rPr>
        <w:t xml:space="preserve"> offset can be reused as a baseline</w:t>
      </w:r>
      <w:r w:rsidRPr="0071192B">
        <w:rPr>
          <w:rFonts w:eastAsiaTheme="minorEastAsia" w:hint="eastAsia"/>
          <w:b/>
          <w:szCs w:val="21"/>
        </w:rPr>
        <w:t xml:space="preserve"> for </w:t>
      </w:r>
      <w:r w:rsidRPr="0071192B">
        <w:rPr>
          <w:rFonts w:eastAsiaTheme="minorEastAsia"/>
          <w:b/>
          <w:i/>
          <w:szCs w:val="21"/>
        </w:rPr>
        <w:t>rsrp-ThresholdMsg3</w:t>
      </w:r>
      <w:r w:rsidRPr="0071192B">
        <w:rPr>
          <w:rFonts w:eastAsiaTheme="minorEastAsia" w:hint="eastAsia"/>
          <w:b/>
          <w:szCs w:val="21"/>
        </w:rPr>
        <w:t>.</w:t>
      </w:r>
    </w:p>
    <w:p w:rsidR="00B41F1E" w:rsidRPr="0071192B" w:rsidRDefault="00AD6391" w:rsidP="00B41F1E">
      <w:pPr>
        <w:spacing w:before="120" w:after="120"/>
        <w:rPr>
          <w:b/>
          <w:bCs/>
          <w:szCs w:val="28"/>
          <w:u w:val="single"/>
          <w:lang w:val="en-US"/>
        </w:rPr>
      </w:pPr>
      <w:r w:rsidRPr="0071192B">
        <w:rPr>
          <w:b/>
          <w:bCs/>
          <w:szCs w:val="28"/>
          <w:u w:val="single"/>
          <w:lang w:val="en-US"/>
        </w:rPr>
        <w:t>RRC connection release with redirection</w:t>
      </w:r>
    </w:p>
    <w:p w:rsidR="00146FA7" w:rsidRPr="0071192B" w:rsidRDefault="00146FA7" w:rsidP="00146FA7">
      <w:pPr>
        <w:spacing w:before="120" w:after="120"/>
        <w:jc w:val="left"/>
        <w:rPr>
          <w:rFonts w:eastAsiaTheme="minorEastAsia"/>
          <w:sz w:val="20"/>
        </w:rPr>
      </w:pPr>
      <w:r w:rsidRPr="0071192B">
        <w:rPr>
          <w:rFonts w:hint="eastAsia"/>
          <w:lang w:eastAsia="ko-KR"/>
        </w:rPr>
        <w:t xml:space="preserve">For </w:t>
      </w:r>
      <w:r w:rsidRPr="0071192B">
        <w:rPr>
          <w:lang w:val="en-US"/>
        </w:rPr>
        <w:t>RRC connection release with redirection to NR</w:t>
      </w:r>
      <w:r w:rsidRPr="0071192B">
        <w:rPr>
          <w:rFonts w:hint="eastAsia"/>
          <w:lang w:eastAsia="ko-KR"/>
        </w:rPr>
        <w:t xml:space="preserve"> </w:t>
      </w:r>
      <w:r w:rsidRPr="0071192B">
        <w:rPr>
          <w:lang w:eastAsia="ko-KR"/>
        </w:rPr>
        <w:t>requirements</w:t>
      </w:r>
      <w:r w:rsidRPr="0071192B">
        <w:rPr>
          <w:rFonts w:hint="eastAsia"/>
          <w:lang w:eastAsia="ko-KR"/>
        </w:rPr>
        <w:t xml:space="preserve">, </w:t>
      </w:r>
      <w:r w:rsidRPr="0071192B">
        <w:rPr>
          <w:rFonts w:cs="v4.2.0"/>
          <w:lang w:eastAsia="ko-KR"/>
        </w:rPr>
        <w:t>the time delay (</w:t>
      </w:r>
      <w:r w:rsidRPr="0071192B">
        <w:rPr>
          <w:lang w:eastAsia="ko-KR"/>
        </w:rPr>
        <w:t>T</w:t>
      </w:r>
      <w:r w:rsidRPr="0071192B">
        <w:rPr>
          <w:vertAlign w:val="subscript"/>
          <w:lang w:eastAsia="ko-KR"/>
        </w:rPr>
        <w:t>connection_release_redirect_NR</w:t>
      </w:r>
      <w:r w:rsidRPr="0071192B">
        <w:rPr>
          <w:rFonts w:cs="v4.2.0"/>
          <w:lang w:eastAsia="ko-KR"/>
        </w:rPr>
        <w:t xml:space="preserve">) </w:t>
      </w:r>
      <w:r w:rsidRPr="0071192B">
        <w:rPr>
          <w:rFonts w:hint="eastAsia"/>
        </w:rPr>
        <w:t>e</w:t>
      </w:r>
      <w:r w:rsidRPr="0071192B">
        <w:t>xtension</w:t>
      </w:r>
      <w:r w:rsidRPr="0071192B">
        <w:rPr>
          <w:rFonts w:hint="eastAsia"/>
        </w:rPr>
        <w:t xml:space="preserve"> has been considered for </w:t>
      </w:r>
      <w:r w:rsidRPr="0071192B">
        <w:rPr>
          <w:lang w:val="en-US"/>
        </w:rPr>
        <w:t>1 Rx RedCap</w:t>
      </w:r>
      <w:r w:rsidRPr="0071192B">
        <w:rPr>
          <w:rFonts w:hint="eastAsia"/>
          <w:lang w:val="en-US"/>
        </w:rPr>
        <w:t xml:space="preserve"> UE in </w:t>
      </w:r>
      <w:proofErr w:type="gramStart"/>
      <w:r w:rsidRPr="0071192B">
        <w:rPr>
          <w:rFonts w:hint="eastAsia"/>
          <w:lang w:val="en-US"/>
        </w:rPr>
        <w:t>TN,</w:t>
      </w:r>
      <w:proofErr w:type="gramEnd"/>
      <w:r w:rsidRPr="0071192B">
        <w:rPr>
          <w:rFonts w:hint="eastAsia"/>
          <w:lang w:val="en-US"/>
        </w:rPr>
        <w:t xml:space="preserve"> and the </w:t>
      </w:r>
      <w:r w:rsidRPr="0071192B">
        <w:rPr>
          <w:lang w:val="en-US"/>
        </w:rPr>
        <w:t>relaxation</w:t>
      </w:r>
      <w:r w:rsidRPr="0071192B">
        <w:rPr>
          <w:rFonts w:hint="eastAsia"/>
          <w:lang w:val="en-US"/>
        </w:rPr>
        <w:t xml:space="preserve"> on </w:t>
      </w:r>
      <w:r w:rsidRPr="0071192B">
        <w:rPr>
          <w:rFonts w:cs="v4.2.0"/>
        </w:rPr>
        <w:t>T</w:t>
      </w:r>
      <w:r w:rsidRPr="0071192B">
        <w:rPr>
          <w:rFonts w:cs="v4.2.0"/>
          <w:vertAlign w:val="subscript"/>
        </w:rPr>
        <w:t>identify-NR</w:t>
      </w:r>
      <w:r w:rsidRPr="0071192B">
        <w:rPr>
          <w:rFonts w:hint="eastAsia"/>
        </w:rPr>
        <w:t xml:space="preserve"> in TS 38.133 is as </w:t>
      </w:r>
      <w:r w:rsidRPr="0071192B">
        <w:rPr>
          <w:rFonts w:eastAsiaTheme="minorEastAsia" w:hint="eastAsia"/>
          <w:sz w:val="20"/>
        </w:rPr>
        <w:t>following [4]:</w:t>
      </w:r>
    </w:p>
    <w:tbl>
      <w:tblPr>
        <w:tblStyle w:val="af8"/>
        <w:tblW w:w="0" w:type="auto"/>
        <w:tblLook w:val="04A0" w:firstRow="1" w:lastRow="0" w:firstColumn="1" w:lastColumn="0" w:noHBand="0" w:noVBand="1"/>
      </w:tblPr>
      <w:tblGrid>
        <w:gridCol w:w="9855"/>
      </w:tblGrid>
      <w:tr w:rsidR="00146FA7" w:rsidRPr="0071192B" w:rsidTr="00146FA7">
        <w:tc>
          <w:tcPr>
            <w:tcW w:w="9855" w:type="dxa"/>
          </w:tcPr>
          <w:p w:rsidR="00146FA7" w:rsidRPr="0071192B" w:rsidRDefault="00146FA7" w:rsidP="00146FA7">
            <w:pPr>
              <w:rPr>
                <w:rFonts w:cs="v4.2.0"/>
              </w:rPr>
            </w:pPr>
            <w:r w:rsidRPr="0071192B">
              <w:t xml:space="preserve">The requirements in clause </w:t>
            </w:r>
            <w:r w:rsidRPr="0071192B">
              <w:rPr>
                <w:lang w:val="en-US"/>
              </w:rPr>
              <w:t>6.2.3.2.1</w:t>
            </w:r>
            <w:r w:rsidRPr="0071192B">
              <w:t xml:space="preserve"> shall apply</w:t>
            </w:r>
            <w:r w:rsidRPr="0071192B">
              <w:rPr>
                <w:rFonts w:cs="v4.2.0"/>
              </w:rPr>
              <w:t xml:space="preserve"> when RedCap UE is capable of 2 Rx. When UE is</w:t>
            </w:r>
            <w:r w:rsidRPr="0071192B">
              <w:t xml:space="preserve"> only required to support 1 Rx antenna</w:t>
            </w:r>
            <w:r w:rsidRPr="0071192B">
              <w:rPr>
                <w:rFonts w:cs="v4.2.0"/>
              </w:rPr>
              <w:t xml:space="preserve">, the requirements defined in </w:t>
            </w:r>
            <w:r w:rsidRPr="0071192B">
              <w:t xml:space="preserve">clause </w:t>
            </w:r>
            <w:r w:rsidRPr="0071192B">
              <w:rPr>
                <w:lang w:val="en-US"/>
              </w:rPr>
              <w:t>6.2.3.2.1</w:t>
            </w:r>
            <w:r w:rsidRPr="0071192B">
              <w:t xml:space="preserve"> </w:t>
            </w:r>
            <w:r w:rsidRPr="0071192B">
              <w:rPr>
                <w:rFonts w:cs="v4.2.0"/>
              </w:rPr>
              <w:t>shall apply except that:</w:t>
            </w:r>
          </w:p>
          <w:p w:rsidR="00146FA7" w:rsidRPr="0071192B" w:rsidRDefault="00146FA7" w:rsidP="00146FA7">
            <w:pPr>
              <w:pStyle w:val="B10"/>
            </w:pPr>
            <w:r w:rsidRPr="0071192B">
              <w:t>-</w:t>
            </w:r>
            <w:r w:rsidRPr="0071192B">
              <w:tab/>
            </w:r>
            <w:r w:rsidRPr="0071192B">
              <w:rPr>
                <w:lang w:eastAsia="ko-KR"/>
              </w:rPr>
              <w:t>T</w:t>
            </w:r>
            <w:r w:rsidRPr="0071192B">
              <w:rPr>
                <w:vertAlign w:val="subscript"/>
                <w:lang w:eastAsia="ko-KR"/>
              </w:rPr>
              <w:t>identify-NR</w:t>
            </w:r>
            <w:r w:rsidRPr="0071192B">
              <w:rPr>
                <w:i/>
                <w:vertAlign w:val="subscript"/>
              </w:rPr>
              <w:t xml:space="preserve"> </w:t>
            </w:r>
            <w:r w:rsidRPr="0071192B">
              <w:t>as specified in Table 6.2.3A.2.1-1.</w:t>
            </w:r>
          </w:p>
          <w:p w:rsidR="00146FA7" w:rsidRPr="0071192B" w:rsidRDefault="00146FA7" w:rsidP="00146FA7">
            <w:pPr>
              <w:pStyle w:val="TH"/>
              <w:jc w:val="left"/>
            </w:pPr>
            <w:r w:rsidRPr="0071192B">
              <w:t>Table 6.2.3A.2.1-1: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146FA7" w:rsidRPr="0071192B" w:rsidTr="00146FA7">
              <w:trPr>
                <w:jc w:val="center"/>
              </w:trPr>
              <w:tc>
                <w:tcPr>
                  <w:tcW w:w="3670" w:type="dxa"/>
                  <w:tcBorders>
                    <w:top w:val="single" w:sz="4" w:space="0" w:color="auto"/>
                    <w:left w:val="single" w:sz="4" w:space="0" w:color="auto"/>
                    <w:bottom w:val="single" w:sz="4" w:space="0" w:color="auto"/>
                    <w:right w:val="single" w:sz="4" w:space="0" w:color="auto"/>
                  </w:tcBorders>
                  <w:hideMark/>
                </w:tcPr>
                <w:p w:rsidR="00146FA7" w:rsidRPr="0071192B" w:rsidRDefault="00146FA7" w:rsidP="00146FA7">
                  <w:pPr>
                    <w:pStyle w:val="TAH"/>
                    <w:rPr>
                      <w:lang w:eastAsia="ko-KR"/>
                    </w:rPr>
                  </w:pPr>
                  <w:r w:rsidRPr="0071192B">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rsidR="00146FA7" w:rsidRPr="0071192B" w:rsidRDefault="00146FA7" w:rsidP="00146FA7">
                  <w:pPr>
                    <w:pStyle w:val="TAH"/>
                    <w:rPr>
                      <w:lang w:eastAsia="ko-KR"/>
                    </w:rPr>
                  </w:pPr>
                  <w:r w:rsidRPr="0071192B">
                    <w:rPr>
                      <w:lang w:eastAsia="ko-KR"/>
                    </w:rPr>
                    <w:t>T</w:t>
                  </w:r>
                  <w:r w:rsidRPr="0071192B">
                    <w:rPr>
                      <w:vertAlign w:val="subscript"/>
                      <w:lang w:eastAsia="ko-KR"/>
                    </w:rPr>
                    <w:t>identify-NR</w:t>
                  </w:r>
                </w:p>
              </w:tc>
            </w:tr>
            <w:tr w:rsidR="00146FA7" w:rsidRPr="0071192B" w:rsidTr="00146FA7">
              <w:trPr>
                <w:jc w:val="center"/>
              </w:trPr>
              <w:tc>
                <w:tcPr>
                  <w:tcW w:w="3670" w:type="dxa"/>
                  <w:tcBorders>
                    <w:top w:val="single" w:sz="4" w:space="0" w:color="auto"/>
                    <w:left w:val="single" w:sz="4" w:space="0" w:color="auto"/>
                    <w:bottom w:val="single" w:sz="4" w:space="0" w:color="auto"/>
                    <w:right w:val="single" w:sz="4" w:space="0" w:color="auto"/>
                  </w:tcBorders>
                  <w:hideMark/>
                </w:tcPr>
                <w:p w:rsidR="00146FA7" w:rsidRPr="0071192B" w:rsidRDefault="00146FA7" w:rsidP="00146FA7">
                  <w:pPr>
                    <w:pStyle w:val="TAL"/>
                    <w:rPr>
                      <w:lang w:eastAsia="ko-KR"/>
                    </w:rPr>
                  </w:pPr>
                  <w:r w:rsidRPr="0071192B">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146FA7" w:rsidRPr="0071192B" w:rsidRDefault="00146FA7" w:rsidP="00146FA7">
                  <w:pPr>
                    <w:pStyle w:val="TAC"/>
                  </w:pPr>
                  <w:r w:rsidRPr="0071192B">
                    <w:t xml:space="preserve">MAX (680 ms, </w:t>
                  </w:r>
                  <w:r w:rsidRPr="0071192B">
                    <w:rPr>
                      <w:highlight w:val="yellow"/>
                    </w:rPr>
                    <w:t>[12]</w:t>
                  </w:r>
                  <w:r w:rsidRPr="0071192B">
                    <w:t xml:space="preserve"> x T</w:t>
                  </w:r>
                  <w:r w:rsidRPr="0071192B">
                    <w:rPr>
                      <w:vertAlign w:val="subscript"/>
                    </w:rPr>
                    <w:t>rs</w:t>
                  </w:r>
                  <w:r w:rsidRPr="0071192B">
                    <w:t>)</w:t>
                  </w:r>
                </w:p>
              </w:tc>
            </w:tr>
            <w:tr w:rsidR="00146FA7" w:rsidRPr="0071192B" w:rsidTr="00146FA7">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146FA7" w:rsidRPr="0071192B" w:rsidRDefault="00146FA7" w:rsidP="00146FA7">
                  <w:pPr>
                    <w:pStyle w:val="TAN"/>
                    <w:rPr>
                      <w:szCs w:val="18"/>
                      <w:lang w:eastAsia="ko-KR"/>
                    </w:rPr>
                  </w:pPr>
                  <w:r w:rsidRPr="0071192B">
                    <w:t>Note:</w:t>
                  </w:r>
                  <w:r w:rsidRPr="0071192B">
                    <w:rPr>
                      <w:lang w:val="en-US" w:eastAsia="zh-CN"/>
                    </w:rPr>
                    <w:tab/>
                  </w:r>
                  <w:r w:rsidRPr="0071192B">
                    <w:t xml:space="preserve">If the UE has been provided with higher layer signaling of </w:t>
                  </w:r>
                  <w:r w:rsidRPr="0071192B">
                    <w:rPr>
                      <w:i/>
                    </w:rPr>
                    <w:t>smtc2</w:t>
                  </w:r>
                  <w:r w:rsidRPr="0071192B">
                    <w:rPr>
                      <w:b/>
                    </w:rPr>
                    <w:t xml:space="preserve"> </w:t>
                  </w:r>
                  <w:r w:rsidRPr="0071192B">
                    <w:t xml:space="preserve">specified in TS 38.331 [2] prior to the redirection command, </w:t>
                  </w:r>
                  <w:r w:rsidRPr="0071192B">
                    <w:rPr>
                      <w:sz w:val="20"/>
                    </w:rPr>
                    <w:t>T</w:t>
                  </w:r>
                  <w:r w:rsidRPr="0071192B">
                    <w:rPr>
                      <w:sz w:val="20"/>
                      <w:vertAlign w:val="subscript"/>
                    </w:rPr>
                    <w:t>rs</w:t>
                  </w:r>
                  <w:r w:rsidRPr="0071192B">
                    <w:t xml:space="preserve"> follows </w:t>
                  </w:r>
                  <w:r w:rsidRPr="0071192B">
                    <w:rPr>
                      <w:i/>
                    </w:rPr>
                    <w:t>smtc1</w:t>
                  </w:r>
                  <w:r w:rsidRPr="0071192B">
                    <w:t xml:space="preserve"> or </w:t>
                  </w:r>
                  <w:r w:rsidRPr="0071192B">
                    <w:rPr>
                      <w:i/>
                    </w:rPr>
                    <w:t>smtc2</w:t>
                  </w:r>
                  <w:r w:rsidRPr="0071192B">
                    <w:t xml:space="preserve"> according to the physical cell ID of the target cell.</w:t>
                  </w:r>
                </w:p>
              </w:tc>
            </w:tr>
          </w:tbl>
          <w:p w:rsidR="00146FA7" w:rsidRPr="0071192B" w:rsidRDefault="00146FA7" w:rsidP="00146FA7">
            <w:pPr>
              <w:spacing w:before="120" w:after="120"/>
              <w:jc w:val="left"/>
              <w:rPr>
                <w:rFonts w:eastAsiaTheme="minorEastAsia"/>
                <w:sz w:val="20"/>
              </w:rPr>
            </w:pPr>
          </w:p>
        </w:tc>
      </w:tr>
    </w:tbl>
    <w:p w:rsidR="00146FA7" w:rsidRPr="0071192B" w:rsidRDefault="004964DC" w:rsidP="00146FA7">
      <w:pPr>
        <w:spacing w:before="240" w:after="120"/>
        <w:jc w:val="left"/>
        <w:rPr>
          <w:lang w:val="sv-SE"/>
        </w:rPr>
      </w:pPr>
      <w:r w:rsidRPr="0071192B">
        <w:rPr>
          <w:rFonts w:hint="eastAsia"/>
          <w:lang w:val="en-US"/>
        </w:rPr>
        <w:t>Since the value</w:t>
      </w:r>
      <w:r w:rsidR="00146FA7" w:rsidRPr="0071192B">
        <w:rPr>
          <w:rFonts w:hint="eastAsia"/>
          <w:lang w:val="en-US"/>
        </w:rPr>
        <w:t xml:space="preserve"> of </w:t>
      </w:r>
      <w:r w:rsidR="00146FA7" w:rsidRPr="0071192B">
        <w:rPr>
          <w:rFonts w:cs="v4.2.0"/>
        </w:rPr>
        <w:t>T</w:t>
      </w:r>
      <w:r w:rsidR="00146FA7" w:rsidRPr="0071192B">
        <w:rPr>
          <w:rFonts w:cs="v4.2.0"/>
          <w:vertAlign w:val="subscript"/>
        </w:rPr>
        <w:t>identify-NR</w:t>
      </w:r>
      <w:r w:rsidR="00146FA7" w:rsidRPr="0071192B">
        <w:rPr>
          <w:rFonts w:hint="eastAsia"/>
          <w:lang w:val="en-US"/>
        </w:rPr>
        <w:t xml:space="preserve"> in </w:t>
      </w:r>
      <w:r w:rsidR="00146FA7" w:rsidRPr="0071192B">
        <w:rPr>
          <w:lang w:val="en-US"/>
        </w:rPr>
        <w:t>RRC connection release with redirection to NR</w:t>
      </w:r>
      <w:r w:rsidR="00146FA7" w:rsidRPr="0071192B">
        <w:t xml:space="preserve"> requirement</w:t>
      </w:r>
      <w:r w:rsidR="00146FA7" w:rsidRPr="0071192B">
        <w:rPr>
          <w:rFonts w:hint="eastAsia"/>
        </w:rPr>
        <w:t xml:space="preserve">s </w:t>
      </w:r>
      <w:r w:rsidR="00643C4F" w:rsidRPr="0071192B">
        <w:rPr>
          <w:rFonts w:hint="eastAsia"/>
        </w:rPr>
        <w:t xml:space="preserve">in NTN </w:t>
      </w:r>
      <w:r w:rsidR="00643C4F" w:rsidRPr="0071192B">
        <w:rPr>
          <w:rFonts w:hint="eastAsia"/>
          <w:lang w:val="en-US"/>
        </w:rPr>
        <w:t>network</w:t>
      </w:r>
      <w:r w:rsidR="00643C4F" w:rsidRPr="0071192B">
        <w:rPr>
          <w:rFonts w:hint="eastAsia"/>
        </w:rPr>
        <w:t xml:space="preserve"> </w:t>
      </w:r>
      <w:r w:rsidRPr="0071192B">
        <w:rPr>
          <w:rFonts w:hint="eastAsia"/>
        </w:rPr>
        <w:t>is</w:t>
      </w:r>
      <w:r w:rsidR="00146FA7" w:rsidRPr="0071192B">
        <w:rPr>
          <w:rFonts w:hint="eastAsia"/>
        </w:rPr>
        <w:t xml:space="preserve"> the</w:t>
      </w:r>
      <w:r w:rsidR="00146FA7" w:rsidRPr="0071192B">
        <w:rPr>
          <w:rFonts w:hint="eastAsia"/>
          <w:lang w:val="en-US"/>
        </w:rPr>
        <w:t xml:space="preserve"> same as </w:t>
      </w:r>
      <w:r w:rsidR="00025DE7" w:rsidRPr="0071192B">
        <w:rPr>
          <w:lang w:val="en-US"/>
        </w:rPr>
        <w:t xml:space="preserve">those in </w:t>
      </w:r>
      <w:r w:rsidR="00146FA7" w:rsidRPr="0071192B">
        <w:rPr>
          <w:rFonts w:hint="eastAsia"/>
          <w:lang w:val="en-US"/>
        </w:rPr>
        <w:t xml:space="preserve">TN network for normal UE, so we believe that the same </w:t>
      </w:r>
      <w:r w:rsidR="00146FA7" w:rsidRPr="0071192B">
        <w:rPr>
          <w:lang w:val="en-US"/>
        </w:rPr>
        <w:t>relaxation</w:t>
      </w:r>
      <w:r w:rsidR="00146FA7" w:rsidRPr="0071192B">
        <w:rPr>
          <w:rFonts w:hint="eastAsia"/>
          <w:lang w:val="en-US"/>
        </w:rPr>
        <w:t xml:space="preserve"> on </w:t>
      </w:r>
      <w:r w:rsidRPr="0071192B">
        <w:rPr>
          <w:rFonts w:cs="v4.2.0"/>
        </w:rPr>
        <w:t>T</w:t>
      </w:r>
      <w:r w:rsidRPr="0071192B">
        <w:rPr>
          <w:rFonts w:cs="v4.2.0"/>
          <w:vertAlign w:val="subscript"/>
        </w:rPr>
        <w:t>identify-NR</w:t>
      </w:r>
      <w:r w:rsidR="00146FA7" w:rsidRPr="0071192B">
        <w:rPr>
          <w:rFonts w:hint="eastAsia"/>
          <w:vertAlign w:val="subscript"/>
        </w:rPr>
        <w:t xml:space="preserve"> </w:t>
      </w:r>
      <w:r w:rsidR="00146FA7" w:rsidRPr="0071192B">
        <w:rPr>
          <w:rFonts w:eastAsiaTheme="minorEastAsia" w:hint="eastAsia"/>
          <w:sz w:val="20"/>
        </w:rPr>
        <w:t xml:space="preserve">for </w:t>
      </w:r>
      <w:r w:rsidRPr="0071192B">
        <w:rPr>
          <w:rFonts w:eastAsiaTheme="minorEastAsia" w:hint="eastAsia"/>
          <w:sz w:val="20"/>
        </w:rPr>
        <w:t>FR1</w:t>
      </w:r>
      <w:r w:rsidR="00146FA7" w:rsidRPr="0071192B">
        <w:rPr>
          <w:rFonts w:eastAsiaTheme="minorEastAsia" w:hint="eastAsia"/>
          <w:sz w:val="20"/>
        </w:rPr>
        <w:t xml:space="preserve"> can be reused as baseline</w:t>
      </w:r>
      <w:r w:rsidR="00146FA7" w:rsidRPr="0071192B">
        <w:rPr>
          <w:rFonts w:hint="eastAsia"/>
          <w:lang w:val="sv-SE"/>
        </w:rPr>
        <w:t xml:space="preserve">, that is, </w:t>
      </w:r>
      <w:r w:rsidR="00146FA7" w:rsidRPr="0071192B">
        <w:rPr>
          <w:lang w:val="sv-SE"/>
        </w:rPr>
        <w:t xml:space="preserve">RAN4 to relax the </w:t>
      </w:r>
      <w:r w:rsidRPr="0071192B">
        <w:rPr>
          <w:rFonts w:cs="v4.2.0"/>
        </w:rPr>
        <w:t>T</w:t>
      </w:r>
      <w:r w:rsidRPr="0071192B">
        <w:rPr>
          <w:rFonts w:cs="v4.2.0"/>
          <w:vertAlign w:val="subscript"/>
        </w:rPr>
        <w:t>identify-NR</w:t>
      </w:r>
      <w:r w:rsidR="00146FA7" w:rsidRPr="0071192B">
        <w:rPr>
          <w:lang w:val="sv-SE"/>
        </w:rPr>
        <w:t xml:space="preserve"> for (e</w:t>
      </w:r>
      <w:proofErr w:type="gramStart"/>
      <w:r w:rsidR="00146FA7" w:rsidRPr="0071192B">
        <w:rPr>
          <w:lang w:val="sv-SE"/>
        </w:rPr>
        <w:t>)RedCap</w:t>
      </w:r>
      <w:proofErr w:type="gramEnd"/>
      <w:r w:rsidR="00146FA7" w:rsidRPr="0071192B">
        <w:rPr>
          <w:lang w:val="sv-SE"/>
        </w:rPr>
        <w:t xml:space="preserve"> </w:t>
      </w:r>
      <w:r w:rsidR="00146FA7" w:rsidRPr="0071192B">
        <w:rPr>
          <w:rFonts w:hint="eastAsia"/>
          <w:lang w:val="sv-SE"/>
        </w:rPr>
        <w:t xml:space="preserve">UEs </w:t>
      </w:r>
      <w:r w:rsidR="00146FA7" w:rsidRPr="0071192B">
        <w:rPr>
          <w:lang w:val="sv-SE"/>
        </w:rPr>
        <w:t>with FR1-NTN by</w:t>
      </w:r>
      <w:r w:rsidR="00146FA7" w:rsidRPr="0071192B">
        <w:rPr>
          <w:rFonts w:hint="eastAsia"/>
          <w:lang w:val="sv-SE"/>
        </w:rPr>
        <w:t xml:space="preserve"> 1</w:t>
      </w:r>
      <w:r w:rsidR="00146FA7" w:rsidRPr="0071192B">
        <w:rPr>
          <w:lang w:val="sv-SE"/>
        </w:rPr>
        <w:t xml:space="preserve"> more samples for FR1</w:t>
      </w:r>
      <w:r w:rsidR="00146FA7" w:rsidRPr="0071192B">
        <w:rPr>
          <w:rFonts w:hint="eastAsia"/>
          <w:lang w:val="sv-SE"/>
        </w:rPr>
        <w:t>.</w:t>
      </w:r>
    </w:p>
    <w:p w:rsidR="00146FA7" w:rsidRPr="0071192B" w:rsidRDefault="00146FA7" w:rsidP="00146FA7">
      <w:pPr>
        <w:snapToGrid w:val="0"/>
        <w:spacing w:before="120" w:after="0"/>
        <w:jc w:val="left"/>
        <w:rPr>
          <w:b/>
          <w:szCs w:val="21"/>
          <w:lang w:val="sv-SE"/>
        </w:rPr>
      </w:pPr>
      <w:r w:rsidRPr="0071192B">
        <w:rPr>
          <w:rFonts w:cs="v4.2.0" w:hint="eastAsia"/>
          <w:b/>
          <w:szCs w:val="21"/>
        </w:rPr>
        <w:t>Proposal</w:t>
      </w:r>
      <w:r w:rsidR="000827C6" w:rsidRPr="0071192B">
        <w:rPr>
          <w:rFonts w:cs="v4.2.0" w:hint="eastAsia"/>
          <w:b/>
          <w:szCs w:val="21"/>
        </w:rPr>
        <w:t xml:space="preserve"> 20</w:t>
      </w:r>
      <w:r w:rsidRPr="0071192B">
        <w:rPr>
          <w:rFonts w:cs="v4.2.0" w:hint="eastAsia"/>
          <w:b/>
          <w:szCs w:val="21"/>
        </w:rPr>
        <w:t xml:space="preserve">: </w:t>
      </w:r>
      <w:r w:rsidR="004964DC" w:rsidRPr="0071192B">
        <w:rPr>
          <w:rFonts w:eastAsiaTheme="minorEastAsia"/>
          <w:b/>
          <w:szCs w:val="21"/>
        </w:rPr>
        <w:t>RRC connection release with redirection to NR</w:t>
      </w:r>
      <w:r w:rsidRPr="0071192B">
        <w:rPr>
          <w:rFonts w:eastAsiaTheme="minorEastAsia"/>
          <w:b/>
          <w:szCs w:val="21"/>
        </w:rPr>
        <w:t xml:space="preserve"> delay </w:t>
      </w:r>
      <w:r w:rsidR="004964DC" w:rsidRPr="0071192B">
        <w:rPr>
          <w:rFonts w:eastAsiaTheme="minorEastAsia"/>
          <w:b/>
          <w:szCs w:val="21"/>
        </w:rPr>
        <w:t>(T</w:t>
      </w:r>
      <w:r w:rsidR="004964DC" w:rsidRPr="0071192B">
        <w:rPr>
          <w:rFonts w:eastAsiaTheme="minorEastAsia"/>
          <w:b/>
          <w:szCs w:val="21"/>
          <w:vertAlign w:val="subscript"/>
        </w:rPr>
        <w:t>connection_release_redirect_NR</w:t>
      </w:r>
      <w:r w:rsidR="004964DC" w:rsidRPr="0071192B">
        <w:rPr>
          <w:rFonts w:eastAsiaTheme="minorEastAsia"/>
          <w:b/>
          <w:szCs w:val="21"/>
        </w:rPr>
        <w:t xml:space="preserve">) </w:t>
      </w:r>
      <w:r w:rsidRPr="0071192B">
        <w:rPr>
          <w:rFonts w:eastAsiaTheme="minorEastAsia" w:hint="eastAsia"/>
          <w:b/>
          <w:szCs w:val="21"/>
        </w:rPr>
        <w:t xml:space="preserve">should be </w:t>
      </w:r>
      <w:r w:rsidR="00771451" w:rsidRPr="0071192B">
        <w:rPr>
          <w:rFonts w:eastAsiaTheme="minorEastAsia" w:hint="eastAsia"/>
          <w:b/>
          <w:szCs w:val="21"/>
        </w:rPr>
        <w:t>extend</w:t>
      </w:r>
      <w:r w:rsidRPr="0071192B">
        <w:rPr>
          <w:rFonts w:eastAsiaTheme="minorEastAsia" w:hint="eastAsia"/>
          <w:b/>
          <w:szCs w:val="21"/>
        </w:rPr>
        <w:t xml:space="preserve">ed for </w:t>
      </w:r>
      <w:r w:rsidRPr="0071192B">
        <w:rPr>
          <w:b/>
          <w:szCs w:val="21"/>
          <w:lang w:val="sv-SE"/>
        </w:rPr>
        <w:t>1Rx</w:t>
      </w:r>
      <w:r w:rsidR="00771451" w:rsidRPr="0071192B">
        <w:rPr>
          <w:rFonts w:hint="eastAsia"/>
          <w:b/>
          <w:szCs w:val="21"/>
          <w:lang w:val="sv-SE"/>
        </w:rPr>
        <w:t xml:space="preserve"> </w:t>
      </w:r>
      <w:r w:rsidRPr="0071192B">
        <w:rPr>
          <w:b/>
          <w:szCs w:val="21"/>
          <w:lang w:val="sv-SE"/>
        </w:rPr>
        <w:t>(e</w:t>
      </w:r>
      <w:proofErr w:type="gramStart"/>
      <w:r w:rsidRPr="0071192B">
        <w:rPr>
          <w:b/>
          <w:szCs w:val="21"/>
          <w:lang w:val="sv-SE"/>
        </w:rPr>
        <w:t>)RedCap</w:t>
      </w:r>
      <w:proofErr w:type="gramEnd"/>
      <w:r w:rsidRPr="0071192B">
        <w:rPr>
          <w:b/>
          <w:szCs w:val="21"/>
          <w:lang w:val="sv-SE"/>
        </w:rPr>
        <w:t xml:space="preserve"> UEs with </w:t>
      </w:r>
      <w:bookmarkStart w:id="27" w:name="OLE_LINK121"/>
      <w:bookmarkStart w:id="28" w:name="OLE_LINK122"/>
      <w:r w:rsidRPr="0071192B">
        <w:rPr>
          <w:b/>
          <w:szCs w:val="21"/>
          <w:lang w:val="sv-SE"/>
        </w:rPr>
        <w:t>FR1-NTN bands</w:t>
      </w:r>
      <w:r w:rsidR="00771451" w:rsidRPr="0071192B">
        <w:rPr>
          <w:rFonts w:hint="eastAsia"/>
          <w:b/>
          <w:szCs w:val="21"/>
          <w:lang w:val="sv-SE"/>
        </w:rPr>
        <w:t xml:space="preserve"> </w:t>
      </w:r>
      <w:r w:rsidR="00D20D7C" w:rsidRPr="0071192B">
        <w:rPr>
          <w:rFonts w:hint="eastAsia"/>
          <w:b/>
        </w:rPr>
        <w:t>compared to</w:t>
      </w:r>
      <w:r w:rsidR="00771451" w:rsidRPr="0071192B">
        <w:rPr>
          <w:rFonts w:hint="eastAsia"/>
          <w:b/>
        </w:rPr>
        <w:t xml:space="preserve"> those defined for 2Rx </w:t>
      </w:r>
      <w:r w:rsidR="00771451" w:rsidRPr="0071192B">
        <w:rPr>
          <w:b/>
        </w:rPr>
        <w:t>(e)RedCap UEs</w:t>
      </w:r>
      <w:r w:rsidR="00771451" w:rsidRPr="0071192B">
        <w:rPr>
          <w:rFonts w:hint="eastAsia"/>
          <w:b/>
        </w:rPr>
        <w:t>.</w:t>
      </w:r>
    </w:p>
    <w:bookmarkEnd w:id="27"/>
    <w:bookmarkEnd w:id="28"/>
    <w:p w:rsidR="00146FA7" w:rsidRPr="0071192B" w:rsidRDefault="00146FA7" w:rsidP="00B61080">
      <w:pPr>
        <w:pStyle w:val="afa"/>
        <w:numPr>
          <w:ilvl w:val="0"/>
          <w:numId w:val="31"/>
        </w:numPr>
        <w:snapToGrid w:val="0"/>
        <w:spacing w:before="0" w:line="240" w:lineRule="auto"/>
        <w:ind w:firstLineChars="0"/>
        <w:jc w:val="left"/>
        <w:rPr>
          <w:b/>
          <w:szCs w:val="21"/>
          <w:lang w:val="sv-SE"/>
        </w:rPr>
      </w:pPr>
      <w:r w:rsidRPr="0071192B">
        <w:rPr>
          <w:rFonts w:eastAsiaTheme="minorEastAsia" w:hint="eastAsia"/>
          <w:b/>
          <w:szCs w:val="21"/>
        </w:rPr>
        <w:t>Define the relaxation on</w:t>
      </w:r>
      <w:r w:rsidRPr="0071192B">
        <w:rPr>
          <w:rFonts w:eastAsiaTheme="minorEastAsia"/>
          <w:b/>
          <w:szCs w:val="21"/>
        </w:rPr>
        <w:t xml:space="preserve"> </w:t>
      </w:r>
      <w:r w:rsidR="004964DC" w:rsidRPr="0071192B">
        <w:rPr>
          <w:rFonts w:eastAsiaTheme="minorEastAsia"/>
          <w:b/>
          <w:szCs w:val="21"/>
        </w:rPr>
        <w:t>T</w:t>
      </w:r>
      <w:r w:rsidR="004964DC" w:rsidRPr="0071192B">
        <w:rPr>
          <w:rFonts w:eastAsiaTheme="minorEastAsia"/>
          <w:b/>
          <w:szCs w:val="21"/>
          <w:vertAlign w:val="subscript"/>
        </w:rPr>
        <w:t>identify-NR</w:t>
      </w:r>
      <w:r w:rsidRPr="0071192B">
        <w:rPr>
          <w:rFonts w:eastAsiaTheme="minorEastAsia" w:hint="eastAsia"/>
          <w:b/>
          <w:szCs w:val="21"/>
        </w:rPr>
        <w:t xml:space="preserve"> f</w:t>
      </w:r>
      <w:r w:rsidR="004964DC" w:rsidRPr="0071192B">
        <w:rPr>
          <w:rFonts w:eastAsiaTheme="minorEastAsia" w:hint="eastAsia"/>
          <w:b/>
          <w:szCs w:val="21"/>
        </w:rPr>
        <w:t>or FR1</w:t>
      </w:r>
      <w:r w:rsidRPr="0071192B">
        <w:rPr>
          <w:rFonts w:hint="eastAsia"/>
          <w:b/>
          <w:szCs w:val="21"/>
          <w:lang w:val="sv-SE"/>
        </w:rPr>
        <w:t>.</w:t>
      </w:r>
    </w:p>
    <w:p w:rsidR="00146FA7" w:rsidRPr="0071192B" w:rsidRDefault="00146FA7" w:rsidP="00B61080">
      <w:pPr>
        <w:pStyle w:val="afa"/>
        <w:numPr>
          <w:ilvl w:val="0"/>
          <w:numId w:val="31"/>
        </w:numPr>
        <w:snapToGrid w:val="0"/>
        <w:spacing w:before="0" w:line="240" w:lineRule="auto"/>
        <w:ind w:firstLineChars="0"/>
        <w:jc w:val="left"/>
        <w:rPr>
          <w:rFonts w:eastAsiaTheme="minorEastAsia"/>
          <w:b/>
          <w:kern w:val="0"/>
          <w:szCs w:val="21"/>
        </w:rPr>
      </w:pPr>
      <w:r w:rsidRPr="0071192B">
        <w:rPr>
          <w:rFonts w:eastAsiaTheme="minorEastAsia" w:hint="eastAsia"/>
          <w:b/>
          <w:kern w:val="0"/>
          <w:szCs w:val="21"/>
        </w:rPr>
        <w:t xml:space="preserve">The same </w:t>
      </w:r>
      <w:r w:rsidRPr="0071192B">
        <w:rPr>
          <w:rFonts w:eastAsiaTheme="minorEastAsia"/>
          <w:b/>
          <w:kern w:val="0"/>
          <w:szCs w:val="21"/>
        </w:rPr>
        <w:t>relaxation</w:t>
      </w:r>
      <w:r w:rsidRPr="0071192B">
        <w:rPr>
          <w:rFonts w:eastAsiaTheme="minorEastAsia" w:hint="eastAsia"/>
          <w:b/>
          <w:kern w:val="0"/>
          <w:szCs w:val="21"/>
        </w:rPr>
        <w:t xml:space="preserve"> for </w:t>
      </w:r>
      <w:r w:rsidRPr="0071192B">
        <w:rPr>
          <w:rFonts w:eastAsiaTheme="minorEastAsia"/>
          <w:b/>
          <w:kern w:val="0"/>
          <w:szCs w:val="21"/>
        </w:rPr>
        <w:t>1 Rx RedCap</w:t>
      </w:r>
      <w:r w:rsidRPr="0071192B">
        <w:rPr>
          <w:rFonts w:eastAsiaTheme="minorEastAsia" w:hint="eastAsia"/>
          <w:b/>
          <w:kern w:val="0"/>
          <w:szCs w:val="21"/>
        </w:rPr>
        <w:t xml:space="preserve"> UE in TN network can be reused as baseline.</w:t>
      </w:r>
    </w:p>
    <w:p w:rsidR="00146FA7" w:rsidRPr="0071192B" w:rsidRDefault="00146FA7" w:rsidP="00B61080">
      <w:pPr>
        <w:pStyle w:val="afa"/>
        <w:numPr>
          <w:ilvl w:val="0"/>
          <w:numId w:val="32"/>
        </w:numPr>
        <w:spacing w:before="0" w:after="120" w:line="240" w:lineRule="auto"/>
        <w:ind w:firstLineChars="0"/>
        <w:jc w:val="left"/>
        <w:rPr>
          <w:b/>
        </w:rPr>
      </w:pPr>
      <w:r w:rsidRPr="0071192B">
        <w:rPr>
          <w:rFonts w:eastAsiaTheme="minorEastAsia" w:hint="eastAsia"/>
          <w:b/>
        </w:rPr>
        <w:t>R</w:t>
      </w:r>
      <w:r w:rsidRPr="0071192B">
        <w:rPr>
          <w:rFonts w:eastAsia="Calibri"/>
          <w:b/>
          <w:lang w:eastAsia="en-US"/>
        </w:rPr>
        <w:t xml:space="preserve">elax the </w:t>
      </w:r>
      <w:r w:rsidR="004964DC" w:rsidRPr="0071192B">
        <w:rPr>
          <w:rFonts w:eastAsia="Calibri"/>
          <w:b/>
          <w:lang w:eastAsia="en-US"/>
        </w:rPr>
        <w:t>T</w:t>
      </w:r>
      <w:r w:rsidR="004964DC" w:rsidRPr="0071192B">
        <w:rPr>
          <w:rFonts w:eastAsia="Calibri"/>
          <w:b/>
          <w:vertAlign w:val="subscript"/>
          <w:lang w:eastAsia="en-US"/>
        </w:rPr>
        <w:t>identify-NR</w:t>
      </w:r>
      <w:r w:rsidRPr="0071192B">
        <w:rPr>
          <w:rFonts w:eastAsia="Calibri" w:hint="eastAsia"/>
          <w:b/>
          <w:vertAlign w:val="subscript"/>
          <w:lang w:eastAsia="en-US"/>
        </w:rPr>
        <w:t xml:space="preserve"> </w:t>
      </w:r>
      <w:r w:rsidRPr="0071192B">
        <w:rPr>
          <w:rFonts w:eastAsia="Calibri"/>
          <w:b/>
          <w:lang w:eastAsia="en-US"/>
        </w:rPr>
        <w:t xml:space="preserve">by 1 more samples </w:t>
      </w:r>
      <w:r w:rsidRPr="0071192B">
        <w:rPr>
          <w:rFonts w:eastAsiaTheme="minorEastAsia" w:hint="eastAsia"/>
          <w:b/>
        </w:rPr>
        <w:t xml:space="preserve">for </w:t>
      </w:r>
      <w:r w:rsidRPr="0071192B">
        <w:rPr>
          <w:rFonts w:eastAsia="Calibri"/>
          <w:b/>
          <w:lang w:eastAsia="en-US"/>
        </w:rPr>
        <w:t xml:space="preserve">FR1. </w:t>
      </w:r>
    </w:p>
    <w:p w:rsidR="00AD6391" w:rsidRPr="0071192B" w:rsidRDefault="007A7E45"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Pr>
          <w:rFonts w:ascii="Times New Roman" w:hAnsi="Times New Roman" w:hint="eastAsia"/>
          <w:b/>
          <w:bCs/>
          <w:kern w:val="2"/>
          <w:sz w:val="21"/>
          <w:szCs w:val="21"/>
          <w:lang w:val="sv-SE"/>
        </w:rPr>
        <w:t xml:space="preserve">2.3.3 </w:t>
      </w:r>
      <w:r w:rsidR="00AD6391" w:rsidRPr="0071192B">
        <w:rPr>
          <w:rFonts w:ascii="Times New Roman" w:hAnsi="Times New Roman"/>
          <w:b/>
          <w:bCs/>
          <w:kern w:val="2"/>
          <w:sz w:val="21"/>
          <w:szCs w:val="21"/>
          <w:lang w:val="sv-SE"/>
        </w:rPr>
        <w:t>Timing</w:t>
      </w:r>
    </w:p>
    <w:p w:rsidR="00146FA7" w:rsidRPr="0071192B" w:rsidRDefault="00F4306B" w:rsidP="00813F6E">
      <w:r w:rsidRPr="0071192B">
        <w:rPr>
          <w:rFonts w:hint="eastAsia"/>
        </w:rPr>
        <w:t>In TN network, timing</w:t>
      </w:r>
      <w:r w:rsidRPr="0071192B">
        <w:t xml:space="preserve"> requirements</w:t>
      </w:r>
      <w:r w:rsidRPr="0071192B">
        <w:rPr>
          <w:rFonts w:hint="eastAsia"/>
        </w:rPr>
        <w:t xml:space="preserve"> </w:t>
      </w:r>
      <w:r w:rsidRPr="0071192B">
        <w:t>are not distinguished between 1Rx and 2 Rx (e)Redcap UE</w:t>
      </w:r>
      <w:r w:rsidRPr="0071192B">
        <w:rPr>
          <w:rFonts w:hint="eastAsia"/>
        </w:rPr>
        <w:t xml:space="preserve">, so there is also no need to </w:t>
      </w:r>
      <w:r w:rsidRPr="0071192B">
        <w:t>distinguish</w:t>
      </w:r>
      <w:r w:rsidRPr="0071192B">
        <w:rPr>
          <w:rFonts w:hint="eastAsia"/>
        </w:rPr>
        <w:t xml:space="preserve"> the </w:t>
      </w:r>
      <w:r w:rsidRPr="0071192B">
        <w:t>timing requirements</w:t>
      </w:r>
      <w:r w:rsidRPr="0071192B">
        <w:rPr>
          <w:rFonts w:hint="eastAsia"/>
        </w:rPr>
        <w:t xml:space="preserve"> for </w:t>
      </w:r>
      <w:r w:rsidRPr="0071192B">
        <w:t>1Rx and 2Rx</w:t>
      </w:r>
      <w:r w:rsidRPr="0071192B">
        <w:rPr>
          <w:rFonts w:hint="eastAsia"/>
        </w:rPr>
        <w:t xml:space="preserve"> </w:t>
      </w:r>
      <w:r w:rsidRPr="0071192B">
        <w:t xml:space="preserve">(e)RedCap </w:t>
      </w:r>
      <w:r w:rsidRPr="0071192B">
        <w:rPr>
          <w:rFonts w:hint="eastAsia"/>
        </w:rPr>
        <w:t xml:space="preserve">UEs with </w:t>
      </w:r>
      <w:r w:rsidRPr="0071192B">
        <w:t>FR1-NTN bands.</w:t>
      </w:r>
    </w:p>
    <w:p w:rsidR="00813F6E" w:rsidRPr="0071192B" w:rsidRDefault="00813F6E" w:rsidP="00813F6E">
      <w:pPr>
        <w:snapToGrid w:val="0"/>
        <w:spacing w:before="0" w:after="0"/>
        <w:jc w:val="left"/>
        <w:rPr>
          <w:rFonts w:cs="v4.2.0"/>
          <w:b/>
          <w:szCs w:val="21"/>
        </w:rPr>
      </w:pPr>
      <w:r w:rsidRPr="0071192B">
        <w:rPr>
          <w:rFonts w:cs="v4.2.0" w:hint="eastAsia"/>
          <w:b/>
          <w:szCs w:val="21"/>
        </w:rPr>
        <w:lastRenderedPageBreak/>
        <w:t>Proposal</w:t>
      </w:r>
      <w:r w:rsidR="000827C6" w:rsidRPr="0071192B">
        <w:rPr>
          <w:rFonts w:cs="v4.2.0" w:hint="eastAsia"/>
          <w:b/>
          <w:szCs w:val="21"/>
        </w:rPr>
        <w:t xml:space="preserve"> 21</w:t>
      </w:r>
      <w:r w:rsidRPr="0071192B">
        <w:rPr>
          <w:rFonts w:cs="v4.2.0" w:hint="eastAsia"/>
          <w:b/>
          <w:szCs w:val="21"/>
        </w:rPr>
        <w:t>: T</w:t>
      </w:r>
      <w:r w:rsidRPr="0071192B">
        <w:rPr>
          <w:rFonts w:cs="v4.2.0"/>
          <w:b/>
          <w:szCs w:val="21"/>
        </w:rPr>
        <w:t xml:space="preserve">here is no need to </w:t>
      </w:r>
      <w:r w:rsidRPr="0071192B">
        <w:rPr>
          <w:rFonts w:cs="v4.2.0" w:hint="eastAsia"/>
          <w:b/>
          <w:szCs w:val="21"/>
        </w:rPr>
        <w:t>define</w:t>
      </w:r>
      <w:r w:rsidRPr="0071192B">
        <w:rPr>
          <w:rFonts w:cs="v4.2.0"/>
          <w:b/>
          <w:szCs w:val="21"/>
        </w:rPr>
        <w:t xml:space="preserve"> the following timing requirements for 1Rx and 2Rx (e</w:t>
      </w:r>
      <w:proofErr w:type="gramStart"/>
      <w:r w:rsidRPr="0071192B">
        <w:rPr>
          <w:rFonts w:cs="v4.2.0"/>
          <w:b/>
          <w:szCs w:val="21"/>
        </w:rPr>
        <w:t>)RedCap</w:t>
      </w:r>
      <w:proofErr w:type="gramEnd"/>
      <w:r w:rsidRPr="0071192B">
        <w:rPr>
          <w:rFonts w:cs="v4.2.0"/>
          <w:b/>
          <w:szCs w:val="21"/>
        </w:rPr>
        <w:t xml:space="preserve"> UEs with FR1-NTN bands</w:t>
      </w:r>
      <w:r w:rsidRPr="0071192B">
        <w:rPr>
          <w:rFonts w:cs="v4.2.0" w:hint="eastAsia"/>
          <w:b/>
          <w:szCs w:val="21"/>
        </w:rPr>
        <w:t xml:space="preserve"> </w:t>
      </w:r>
      <w:r w:rsidR="00FD2FF7" w:rsidRPr="0071192B">
        <w:rPr>
          <w:rFonts w:cs="v4.2.0"/>
          <w:b/>
          <w:szCs w:val="21"/>
        </w:rPr>
        <w:t>respectively</w:t>
      </w:r>
      <w:r w:rsidR="00FD2FF7" w:rsidRPr="0071192B">
        <w:rPr>
          <w:rFonts w:cs="v4.2.0" w:hint="eastAsia"/>
          <w:b/>
          <w:szCs w:val="21"/>
        </w:rPr>
        <w:t>.</w:t>
      </w:r>
    </w:p>
    <w:p w:rsidR="00813F6E" w:rsidRPr="0071192B" w:rsidRDefault="00813F6E" w:rsidP="00B61080">
      <w:pPr>
        <w:pStyle w:val="afa"/>
        <w:numPr>
          <w:ilvl w:val="0"/>
          <w:numId w:val="33"/>
        </w:numPr>
        <w:snapToGrid w:val="0"/>
        <w:spacing w:before="0" w:line="240" w:lineRule="auto"/>
        <w:ind w:firstLineChars="0"/>
        <w:jc w:val="left"/>
        <w:rPr>
          <w:rFonts w:eastAsiaTheme="minorEastAsia"/>
          <w:b/>
          <w:lang w:val="en-US"/>
        </w:rPr>
      </w:pPr>
      <w:r w:rsidRPr="0071192B">
        <w:rPr>
          <w:rFonts w:eastAsiaTheme="minorEastAsia"/>
          <w:b/>
          <w:lang w:val="en-US"/>
        </w:rPr>
        <w:t>UE transmit timing</w:t>
      </w:r>
    </w:p>
    <w:p w:rsidR="00813F6E" w:rsidRPr="0071192B" w:rsidRDefault="00813F6E" w:rsidP="00B61080">
      <w:pPr>
        <w:pStyle w:val="afa"/>
        <w:numPr>
          <w:ilvl w:val="0"/>
          <w:numId w:val="33"/>
        </w:numPr>
        <w:snapToGrid w:val="0"/>
        <w:spacing w:before="0" w:line="240" w:lineRule="auto"/>
        <w:ind w:firstLineChars="0"/>
        <w:jc w:val="left"/>
        <w:rPr>
          <w:rFonts w:eastAsiaTheme="minorEastAsia"/>
          <w:b/>
          <w:lang w:val="en-US"/>
        </w:rPr>
      </w:pPr>
      <w:r w:rsidRPr="0071192B">
        <w:rPr>
          <w:rFonts w:eastAsiaTheme="minorEastAsia" w:hint="eastAsia"/>
          <w:b/>
          <w:lang w:val="en-US"/>
        </w:rPr>
        <w:t xml:space="preserve">UE timer accuracy </w:t>
      </w:r>
    </w:p>
    <w:p w:rsidR="00813F6E" w:rsidRPr="0071192B" w:rsidRDefault="00813F6E" w:rsidP="00B61080">
      <w:pPr>
        <w:pStyle w:val="afa"/>
        <w:numPr>
          <w:ilvl w:val="0"/>
          <w:numId w:val="33"/>
        </w:numPr>
        <w:snapToGrid w:val="0"/>
        <w:spacing w:before="0" w:after="120" w:line="240" w:lineRule="auto"/>
        <w:ind w:firstLineChars="0"/>
        <w:jc w:val="left"/>
        <w:rPr>
          <w:rFonts w:eastAsiaTheme="minorEastAsia"/>
          <w:b/>
          <w:lang w:val="en-US"/>
        </w:rPr>
      </w:pPr>
      <w:r w:rsidRPr="0071192B">
        <w:rPr>
          <w:rFonts w:eastAsiaTheme="minorEastAsia"/>
          <w:b/>
          <w:lang w:val="en-US"/>
        </w:rPr>
        <w:t>Timing Advance</w:t>
      </w:r>
    </w:p>
    <w:p w:rsidR="0061713D" w:rsidRPr="0071192B" w:rsidRDefault="007A7E45"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Pr>
          <w:rFonts w:ascii="Times New Roman" w:hAnsi="Times New Roman" w:hint="eastAsia"/>
          <w:b/>
          <w:bCs/>
          <w:kern w:val="2"/>
          <w:sz w:val="21"/>
          <w:szCs w:val="21"/>
          <w:lang w:val="sv-SE"/>
        </w:rPr>
        <w:t xml:space="preserve">2.3.4 </w:t>
      </w:r>
      <w:r w:rsidR="0061713D" w:rsidRPr="0071192B">
        <w:rPr>
          <w:rFonts w:ascii="Times New Roman" w:hAnsi="Times New Roman"/>
          <w:b/>
          <w:bCs/>
          <w:kern w:val="2"/>
          <w:sz w:val="21"/>
          <w:szCs w:val="21"/>
          <w:lang w:val="sv-SE"/>
        </w:rPr>
        <w:t>Signalling characteristics</w:t>
      </w:r>
    </w:p>
    <w:p w:rsidR="00101E79" w:rsidRPr="0071192B" w:rsidRDefault="00101E79" w:rsidP="00957B83">
      <w:pPr>
        <w:spacing w:before="240" w:after="120"/>
        <w:rPr>
          <w:b/>
          <w:bCs/>
          <w:szCs w:val="28"/>
          <w:u w:val="single"/>
          <w:lang w:val="en-US"/>
        </w:rPr>
      </w:pPr>
      <w:r w:rsidRPr="0071192B">
        <w:rPr>
          <w:b/>
          <w:bCs/>
          <w:szCs w:val="28"/>
          <w:u w:val="single"/>
          <w:lang w:val="en-US"/>
        </w:rPr>
        <w:t>RLM and BFD</w:t>
      </w:r>
    </w:p>
    <w:p w:rsidR="008265B9" w:rsidRPr="0071192B" w:rsidRDefault="005553E9" w:rsidP="008265B9">
      <w:pPr>
        <w:spacing w:before="120" w:after="120"/>
        <w:jc w:val="left"/>
      </w:pPr>
      <w:r w:rsidRPr="0071192B">
        <w:rPr>
          <w:rFonts w:hint="eastAsia"/>
          <w:lang w:eastAsia="ko-KR"/>
        </w:rPr>
        <w:t xml:space="preserve">For </w:t>
      </w:r>
      <w:r w:rsidR="00FA0C46" w:rsidRPr="0071192B">
        <w:t xml:space="preserve">SSB </w:t>
      </w:r>
      <w:r w:rsidR="00FA0C46" w:rsidRPr="0071192B">
        <w:rPr>
          <w:rFonts w:hint="eastAsia"/>
        </w:rPr>
        <w:t xml:space="preserve">and CSI-RS based </w:t>
      </w:r>
      <w:r w:rsidR="00FB4BAD" w:rsidRPr="0071192B">
        <w:t>radio link monitoring</w:t>
      </w:r>
      <w:r w:rsidR="00025DE7" w:rsidRPr="0071192B">
        <w:rPr>
          <w:rFonts w:hint="eastAsia"/>
        </w:rPr>
        <w:t>/</w:t>
      </w:r>
      <w:r w:rsidR="00025DE7" w:rsidRPr="0071192B">
        <w:t xml:space="preserve">beam failure detection </w:t>
      </w:r>
      <w:r w:rsidRPr="0071192B">
        <w:rPr>
          <w:lang w:eastAsia="ko-KR"/>
        </w:rPr>
        <w:t>requirements</w:t>
      </w:r>
      <w:r w:rsidRPr="0071192B">
        <w:rPr>
          <w:rFonts w:hint="eastAsia"/>
          <w:lang w:eastAsia="ko-KR"/>
        </w:rPr>
        <w:t xml:space="preserve">, </w:t>
      </w:r>
      <w:r w:rsidR="008265B9" w:rsidRPr="0071192B">
        <w:rPr>
          <w:rFonts w:hint="eastAsia"/>
        </w:rPr>
        <w:t xml:space="preserve">some </w:t>
      </w:r>
      <w:r w:rsidR="008265B9" w:rsidRPr="0071192B">
        <w:rPr>
          <w:lang w:eastAsia="ko-KR"/>
        </w:rPr>
        <w:t>PDCCH transmission parameters for out-of-sync</w:t>
      </w:r>
      <w:r w:rsidR="00025DE7" w:rsidRPr="0071192B">
        <w:rPr>
          <w:rFonts w:hint="eastAsia"/>
        </w:rPr>
        <w:t>/</w:t>
      </w:r>
      <w:r w:rsidR="00FA0C46" w:rsidRPr="0071192B">
        <w:t>in-sync</w:t>
      </w:r>
      <w:r w:rsidR="00FA0C46" w:rsidRPr="0071192B">
        <w:rPr>
          <w:lang w:eastAsia="ko-KR"/>
        </w:rPr>
        <w:t xml:space="preserve"> </w:t>
      </w:r>
      <w:r w:rsidR="008265B9" w:rsidRPr="0071192B">
        <w:rPr>
          <w:lang w:eastAsia="ko-KR"/>
        </w:rPr>
        <w:t xml:space="preserve">evaluation </w:t>
      </w:r>
      <w:r w:rsidR="00025DE7" w:rsidRPr="0071192B">
        <w:rPr>
          <w:rFonts w:hint="eastAsia"/>
        </w:rPr>
        <w:t xml:space="preserve">and </w:t>
      </w:r>
      <w:r w:rsidR="00025DE7" w:rsidRPr="0071192B">
        <w:t>beam failure instance</w:t>
      </w:r>
      <w:r w:rsidR="00025DE7" w:rsidRPr="0071192B">
        <w:rPr>
          <w:rFonts w:hint="eastAsia"/>
        </w:rPr>
        <w:t xml:space="preserve"> </w:t>
      </w:r>
      <w:r w:rsidR="008265B9" w:rsidRPr="0071192B">
        <w:rPr>
          <w:rFonts w:hint="eastAsia"/>
        </w:rPr>
        <w:t xml:space="preserve">were defined for 1Rx and 2Rx </w:t>
      </w:r>
      <w:r w:rsidR="008265B9" w:rsidRPr="0071192B">
        <w:rPr>
          <w:lang w:eastAsia="ko-KR"/>
        </w:rPr>
        <w:t>RedCap UE</w:t>
      </w:r>
      <w:r w:rsidR="008265B9" w:rsidRPr="0071192B">
        <w:rPr>
          <w:rFonts w:hint="eastAsia"/>
        </w:rPr>
        <w:t xml:space="preserve"> respectively in TN network, including a</w:t>
      </w:r>
      <w:r w:rsidR="008265B9" w:rsidRPr="0071192B">
        <w:t>ggregation level (CCE)</w:t>
      </w:r>
      <w:r w:rsidR="008265B9" w:rsidRPr="0071192B">
        <w:rPr>
          <w:rFonts w:hint="eastAsia"/>
        </w:rPr>
        <w:t xml:space="preserve"> and b</w:t>
      </w:r>
      <w:r w:rsidR="008265B9" w:rsidRPr="0071192B">
        <w:t>andwidth (PRBs)</w:t>
      </w:r>
      <w:r w:rsidR="008265B9" w:rsidRPr="0071192B">
        <w:rPr>
          <w:rFonts w:hint="eastAsia"/>
        </w:rPr>
        <w:t xml:space="preserve">. </w:t>
      </w:r>
      <w:r w:rsidR="00E54407" w:rsidRPr="0071192B">
        <w:t>In detail</w:t>
      </w:r>
      <w:r w:rsidR="00E54407" w:rsidRPr="0071192B">
        <w:rPr>
          <w:rFonts w:hint="eastAsia"/>
        </w:rPr>
        <w:t xml:space="preserve">, </w:t>
      </w:r>
      <w:r w:rsidR="008265B9" w:rsidRPr="0071192B">
        <w:t>16</w:t>
      </w:r>
      <w:r w:rsidR="008265B9" w:rsidRPr="0071192B">
        <w:rPr>
          <w:rFonts w:hint="eastAsia"/>
        </w:rPr>
        <w:t xml:space="preserve"> </w:t>
      </w:r>
      <w:proofErr w:type="gramStart"/>
      <w:r w:rsidR="008265B9" w:rsidRPr="0071192B">
        <w:rPr>
          <w:rFonts w:hint="eastAsia"/>
        </w:rPr>
        <w:t>was</w:t>
      </w:r>
      <w:proofErr w:type="gramEnd"/>
      <w:r w:rsidR="008265B9" w:rsidRPr="0071192B">
        <w:rPr>
          <w:rFonts w:hint="eastAsia"/>
        </w:rPr>
        <w:t xml:space="preserve"> </w:t>
      </w:r>
      <w:r w:rsidR="008265B9" w:rsidRPr="0071192B">
        <w:t>used</w:t>
      </w:r>
      <w:r w:rsidR="008265B9" w:rsidRPr="0071192B">
        <w:rPr>
          <w:rFonts w:hint="eastAsia"/>
        </w:rPr>
        <w:t xml:space="preserve"> </w:t>
      </w:r>
      <w:r w:rsidR="008265B9" w:rsidRPr="0071192B">
        <w:t xml:space="preserve">for </w:t>
      </w:r>
      <w:r w:rsidR="00FA0C46" w:rsidRPr="0071192B">
        <w:rPr>
          <w:rFonts w:hint="eastAsia"/>
        </w:rPr>
        <w:t>1Rx</w:t>
      </w:r>
      <w:r w:rsidR="00FA0C46" w:rsidRPr="0071192B">
        <w:t xml:space="preserve"> </w:t>
      </w:r>
      <w:r w:rsidR="008265B9" w:rsidRPr="0071192B">
        <w:t xml:space="preserve">RedCap UE </w:t>
      </w:r>
      <w:r w:rsidR="00FA0C46" w:rsidRPr="0071192B">
        <w:t>for aggregation level (CCE),</w:t>
      </w:r>
      <w:r w:rsidR="008265B9" w:rsidRPr="0071192B">
        <w:rPr>
          <w:rFonts w:hint="eastAsia"/>
        </w:rPr>
        <w:t xml:space="preserve"> and </w:t>
      </w:r>
      <w:r w:rsidR="008265B9" w:rsidRPr="0071192B">
        <w:t>48</w:t>
      </w:r>
      <w:r w:rsidR="008265B9" w:rsidRPr="0071192B">
        <w:rPr>
          <w:rFonts w:hint="eastAsia"/>
        </w:rPr>
        <w:t xml:space="preserve"> was used</w:t>
      </w:r>
      <w:r w:rsidR="008265B9" w:rsidRPr="0071192B">
        <w:t xml:space="preserve"> for </w:t>
      </w:r>
      <w:r w:rsidR="00FA0C46" w:rsidRPr="0071192B">
        <w:rPr>
          <w:rFonts w:hint="eastAsia"/>
        </w:rPr>
        <w:t>1Rx</w:t>
      </w:r>
      <w:r w:rsidR="00FA0C46" w:rsidRPr="0071192B">
        <w:t xml:space="preserve"> </w:t>
      </w:r>
      <w:r w:rsidR="008265B9" w:rsidRPr="0071192B">
        <w:t>RedCap UE</w:t>
      </w:r>
      <w:r w:rsidR="00FA0C46" w:rsidRPr="0071192B">
        <w:rPr>
          <w:rFonts w:hint="eastAsia"/>
        </w:rPr>
        <w:t xml:space="preserve"> for b</w:t>
      </w:r>
      <w:r w:rsidR="00FA0C46" w:rsidRPr="0071192B">
        <w:t>andwidth (PRBs)</w:t>
      </w:r>
      <w:r w:rsidR="008265B9" w:rsidRPr="0071192B">
        <w:t>.</w:t>
      </w:r>
    </w:p>
    <w:p w:rsidR="00025DE7" w:rsidRPr="0071192B" w:rsidRDefault="008265B9" w:rsidP="00EB231A">
      <w:pPr>
        <w:spacing w:before="120" w:after="120"/>
        <w:jc w:val="left"/>
        <w:rPr>
          <w:lang w:val="sv-SE"/>
        </w:rPr>
      </w:pPr>
      <w:r w:rsidRPr="0071192B">
        <w:rPr>
          <w:rFonts w:hint="eastAsia"/>
        </w:rPr>
        <w:t xml:space="preserve">Since </w:t>
      </w:r>
      <w:r w:rsidRPr="0071192B">
        <w:rPr>
          <w:rFonts w:hint="eastAsia"/>
          <w:lang w:val="en-US"/>
        </w:rPr>
        <w:t xml:space="preserve">the values of </w:t>
      </w:r>
      <w:r w:rsidR="00FA0C46" w:rsidRPr="0071192B">
        <w:t>aggregation level (CCE)</w:t>
      </w:r>
      <w:r w:rsidRPr="0071192B">
        <w:rPr>
          <w:rFonts w:hint="eastAsia"/>
          <w:vertAlign w:val="subscript"/>
        </w:rPr>
        <w:t xml:space="preserve"> </w:t>
      </w:r>
      <w:r w:rsidRPr="0071192B">
        <w:rPr>
          <w:rFonts w:hint="eastAsia"/>
        </w:rPr>
        <w:t xml:space="preserve">and </w:t>
      </w:r>
      <w:r w:rsidR="00FA0C46" w:rsidRPr="0071192B">
        <w:rPr>
          <w:rFonts w:hint="eastAsia"/>
        </w:rPr>
        <w:t>b</w:t>
      </w:r>
      <w:r w:rsidR="00FA0C46" w:rsidRPr="0071192B">
        <w:t>andwidth (PRBs)</w:t>
      </w:r>
      <w:r w:rsidR="00FA0C46" w:rsidRPr="0071192B">
        <w:rPr>
          <w:rFonts w:hint="eastAsia"/>
        </w:rPr>
        <w:t xml:space="preserve"> </w:t>
      </w:r>
      <w:r w:rsidRPr="0071192B">
        <w:rPr>
          <w:rFonts w:hint="eastAsia"/>
          <w:lang w:val="en-US"/>
        </w:rPr>
        <w:t xml:space="preserve">in </w:t>
      </w:r>
      <w:r w:rsidR="00FA0C46" w:rsidRPr="0071192B">
        <w:rPr>
          <w:rFonts w:eastAsiaTheme="minorEastAsia"/>
          <w:iCs/>
          <w:sz w:val="20"/>
        </w:rPr>
        <w:t>RLM/BFD hypothetical PDCCH parameters</w:t>
      </w:r>
      <w:r w:rsidRPr="0071192B">
        <w:rPr>
          <w:rFonts w:hint="eastAsia"/>
        </w:rPr>
        <w:t xml:space="preserve"> </w:t>
      </w:r>
      <w:r w:rsidR="00643C4F" w:rsidRPr="0071192B">
        <w:rPr>
          <w:rFonts w:hint="eastAsia"/>
        </w:rPr>
        <w:t xml:space="preserve">in NTN </w:t>
      </w:r>
      <w:r w:rsidR="00643C4F" w:rsidRPr="0071192B">
        <w:rPr>
          <w:rFonts w:hint="eastAsia"/>
          <w:lang w:val="en-US"/>
        </w:rPr>
        <w:t>network</w:t>
      </w:r>
      <w:r w:rsidR="00643C4F" w:rsidRPr="0071192B">
        <w:rPr>
          <w:rFonts w:hint="eastAsia"/>
        </w:rPr>
        <w:t xml:space="preserve"> </w:t>
      </w:r>
      <w:r w:rsidRPr="0071192B">
        <w:rPr>
          <w:rFonts w:hint="eastAsia"/>
        </w:rPr>
        <w:t>are the</w:t>
      </w:r>
      <w:r w:rsidRPr="0071192B">
        <w:rPr>
          <w:rFonts w:hint="eastAsia"/>
          <w:lang w:val="en-US"/>
        </w:rPr>
        <w:t xml:space="preserve"> same as </w:t>
      </w:r>
      <w:r w:rsidR="00025DE7" w:rsidRPr="0071192B">
        <w:rPr>
          <w:lang w:val="en-US"/>
        </w:rPr>
        <w:t xml:space="preserve">those </w:t>
      </w:r>
      <w:r w:rsidR="00025DE7" w:rsidRPr="0071192B">
        <w:rPr>
          <w:rFonts w:hint="eastAsia"/>
          <w:lang w:val="en-US"/>
        </w:rPr>
        <w:t>in</w:t>
      </w:r>
      <w:r w:rsidR="00025DE7" w:rsidRPr="0071192B">
        <w:rPr>
          <w:lang w:val="en-US"/>
        </w:rPr>
        <w:t xml:space="preserve"> </w:t>
      </w:r>
      <w:r w:rsidRPr="0071192B">
        <w:rPr>
          <w:rFonts w:hint="eastAsia"/>
          <w:lang w:val="en-US"/>
        </w:rPr>
        <w:t>TN network for normal UE,</w:t>
      </w:r>
      <w:r w:rsidR="00025DE7" w:rsidRPr="0071192B">
        <w:rPr>
          <w:rFonts w:hint="eastAsia"/>
          <w:lang w:val="en-US"/>
        </w:rPr>
        <w:t xml:space="preserve"> so we believe that the same values of </w:t>
      </w:r>
      <w:r w:rsidR="00025DE7" w:rsidRPr="0071192B">
        <w:t>aggregation level (CCE)</w:t>
      </w:r>
      <w:r w:rsidR="00025DE7" w:rsidRPr="0071192B">
        <w:rPr>
          <w:rFonts w:hint="eastAsia"/>
          <w:vertAlign w:val="subscript"/>
        </w:rPr>
        <w:t xml:space="preserve"> </w:t>
      </w:r>
      <w:r w:rsidR="00025DE7" w:rsidRPr="0071192B">
        <w:rPr>
          <w:rFonts w:hint="eastAsia"/>
        </w:rPr>
        <w:t>and b</w:t>
      </w:r>
      <w:r w:rsidR="00025DE7" w:rsidRPr="0071192B">
        <w:t>andwidth (PRBs)</w:t>
      </w:r>
      <w:r w:rsidR="00025DE7" w:rsidRPr="0071192B">
        <w:rPr>
          <w:rFonts w:hint="eastAsia"/>
        </w:rPr>
        <w:t xml:space="preserve"> </w:t>
      </w:r>
      <w:r w:rsidR="00025DE7" w:rsidRPr="0071192B">
        <w:rPr>
          <w:rFonts w:eastAsiaTheme="minorEastAsia" w:hint="eastAsia"/>
          <w:sz w:val="20"/>
        </w:rPr>
        <w:t>can be reused as baseline</w:t>
      </w:r>
      <w:r w:rsidR="00025DE7" w:rsidRPr="0071192B">
        <w:rPr>
          <w:rFonts w:hint="eastAsia"/>
          <w:lang w:val="sv-SE"/>
        </w:rPr>
        <w:t xml:space="preserve">, that is, </w:t>
      </w:r>
      <w:r w:rsidR="00025DE7" w:rsidRPr="0071192B">
        <w:rPr>
          <w:lang w:val="sv-SE"/>
        </w:rPr>
        <w:t xml:space="preserve">RAN4 to </w:t>
      </w:r>
      <w:r w:rsidR="00EB231A" w:rsidRPr="0071192B">
        <w:rPr>
          <w:rFonts w:hint="eastAsia"/>
          <w:lang w:val="sv-SE"/>
        </w:rPr>
        <w:t xml:space="preserve">support </w:t>
      </w:r>
      <w:r w:rsidR="00592C81" w:rsidRPr="0071192B">
        <w:t>aggregation level (CCE)</w:t>
      </w:r>
      <w:r w:rsidR="00592C81" w:rsidRPr="0071192B">
        <w:rPr>
          <w:rFonts w:hint="eastAsia"/>
        </w:rPr>
        <w:t xml:space="preserve"> of </w:t>
      </w:r>
      <w:r w:rsidR="00EB231A" w:rsidRPr="0071192B">
        <w:t>16</w:t>
      </w:r>
      <w:r w:rsidR="00EB231A" w:rsidRPr="0071192B">
        <w:rPr>
          <w:rFonts w:hint="eastAsia"/>
        </w:rPr>
        <w:t xml:space="preserve"> and </w:t>
      </w:r>
      <w:r w:rsidR="00592C81" w:rsidRPr="0071192B">
        <w:rPr>
          <w:rFonts w:hint="eastAsia"/>
        </w:rPr>
        <w:t>b</w:t>
      </w:r>
      <w:r w:rsidR="00592C81" w:rsidRPr="0071192B">
        <w:t>andwidth (PRBs)</w:t>
      </w:r>
      <w:r w:rsidR="00592C81" w:rsidRPr="0071192B">
        <w:rPr>
          <w:rFonts w:hint="eastAsia"/>
        </w:rPr>
        <w:t xml:space="preserve"> of </w:t>
      </w:r>
      <w:r w:rsidR="00EB231A" w:rsidRPr="0071192B">
        <w:t>48</w:t>
      </w:r>
      <w:r w:rsidR="00EB231A" w:rsidRPr="0071192B">
        <w:rPr>
          <w:rFonts w:hint="eastAsia"/>
        </w:rPr>
        <w:t xml:space="preserve"> for 1Rx</w:t>
      </w:r>
      <w:r w:rsidR="00025DE7" w:rsidRPr="0071192B">
        <w:rPr>
          <w:lang w:val="sv-SE"/>
        </w:rPr>
        <w:t xml:space="preserve"> (e</w:t>
      </w:r>
      <w:proofErr w:type="gramStart"/>
      <w:r w:rsidR="00025DE7" w:rsidRPr="0071192B">
        <w:rPr>
          <w:lang w:val="sv-SE"/>
        </w:rPr>
        <w:t>)RedCap</w:t>
      </w:r>
      <w:proofErr w:type="gramEnd"/>
      <w:r w:rsidR="00025DE7" w:rsidRPr="0071192B">
        <w:rPr>
          <w:lang w:val="sv-SE"/>
        </w:rPr>
        <w:t xml:space="preserve"> </w:t>
      </w:r>
      <w:r w:rsidR="00025DE7" w:rsidRPr="0071192B">
        <w:rPr>
          <w:rFonts w:hint="eastAsia"/>
          <w:lang w:val="sv-SE"/>
        </w:rPr>
        <w:t xml:space="preserve">UEs </w:t>
      </w:r>
      <w:r w:rsidR="00025DE7" w:rsidRPr="0071192B">
        <w:rPr>
          <w:lang w:val="sv-SE"/>
        </w:rPr>
        <w:t>with FR1-NTN</w:t>
      </w:r>
      <w:r w:rsidR="00EB231A" w:rsidRPr="0071192B">
        <w:rPr>
          <w:rFonts w:hint="eastAsia"/>
          <w:lang w:val="sv-SE"/>
        </w:rPr>
        <w:t>.</w:t>
      </w:r>
    </w:p>
    <w:p w:rsidR="00D509D7" w:rsidRPr="0071192B" w:rsidRDefault="00D509D7" w:rsidP="00D509D7">
      <w:pPr>
        <w:spacing w:before="0" w:after="120"/>
        <w:jc w:val="left"/>
        <w:rPr>
          <w:b/>
          <w:lang w:val="sv-SE"/>
        </w:rPr>
      </w:pPr>
      <w:r w:rsidRPr="0071192B">
        <w:rPr>
          <w:rFonts w:hint="eastAsia"/>
          <w:lang w:val="sv-SE"/>
        </w:rPr>
        <w:t xml:space="preserve">In addition, considering that the impact on </w:t>
      </w:r>
      <w:r w:rsidRPr="0071192B">
        <w:rPr>
          <w:lang w:val="sv-SE"/>
        </w:rPr>
        <w:t>bandwidth</w:t>
      </w:r>
      <w:r w:rsidRPr="0071192B">
        <w:rPr>
          <w:rFonts w:hint="eastAsia"/>
          <w:lang w:val="sv-SE"/>
        </w:rPr>
        <w:t xml:space="preserve"> for </w:t>
      </w:r>
      <w:r w:rsidRPr="0071192B">
        <w:rPr>
          <w:lang w:val="sv-SE"/>
        </w:rPr>
        <w:t>SSB based and CSI-RS based</w:t>
      </w:r>
      <w:r w:rsidRPr="0071192B">
        <w:rPr>
          <w:rFonts w:hint="eastAsia"/>
          <w:lang w:val="sv-SE"/>
        </w:rPr>
        <w:t xml:space="preserve"> RLM/BFD, </w:t>
      </w:r>
      <w:r w:rsidRPr="0071192B">
        <w:rPr>
          <w:lang w:val="sv-SE"/>
        </w:rPr>
        <w:t xml:space="preserve">SCS=60kHz </w:t>
      </w:r>
      <w:r w:rsidRPr="0071192B">
        <w:rPr>
          <w:rFonts w:hint="eastAsia"/>
          <w:lang w:val="sv-SE"/>
        </w:rPr>
        <w:t>was</w:t>
      </w:r>
      <w:r w:rsidRPr="0071192B">
        <w:rPr>
          <w:lang w:val="sv-SE"/>
        </w:rPr>
        <w:t xml:space="preserve"> not applicable for FR1</w:t>
      </w:r>
      <w:r w:rsidRPr="0071192B">
        <w:rPr>
          <w:rFonts w:hint="eastAsia"/>
          <w:lang w:val="sv-SE"/>
        </w:rPr>
        <w:t xml:space="preserve"> for RedCap UE in TN network. The same </w:t>
      </w:r>
      <w:r w:rsidRPr="0071192B">
        <w:rPr>
          <w:lang w:val="sv-SE"/>
        </w:rPr>
        <w:t>applicability</w:t>
      </w:r>
      <w:r w:rsidRPr="0071192B">
        <w:rPr>
          <w:rFonts w:hint="eastAsia"/>
          <w:lang w:val="sv-SE"/>
        </w:rPr>
        <w:t xml:space="preserve"> should be apply for </w:t>
      </w:r>
      <w:r w:rsidRPr="0071192B">
        <w:rPr>
          <w:lang w:val="sv-SE"/>
        </w:rPr>
        <w:t>(e)RedCap UEs with FR1-NTN.</w:t>
      </w:r>
    </w:p>
    <w:p w:rsidR="00592C81" w:rsidRPr="0071192B" w:rsidRDefault="00EB231A" w:rsidP="00EB231A">
      <w:pPr>
        <w:snapToGrid w:val="0"/>
        <w:spacing w:before="120" w:after="0"/>
        <w:jc w:val="left"/>
        <w:rPr>
          <w:rFonts w:cs="v4.2.0"/>
          <w:b/>
          <w:szCs w:val="21"/>
        </w:rPr>
      </w:pPr>
      <w:r w:rsidRPr="0071192B">
        <w:rPr>
          <w:rFonts w:cs="v4.2.0" w:hint="eastAsia"/>
          <w:b/>
          <w:szCs w:val="21"/>
        </w:rPr>
        <w:t>Proposal</w:t>
      </w:r>
      <w:r w:rsidR="000827C6" w:rsidRPr="0071192B">
        <w:rPr>
          <w:rFonts w:cs="v4.2.0" w:hint="eastAsia"/>
          <w:b/>
          <w:szCs w:val="21"/>
        </w:rPr>
        <w:t xml:space="preserve"> 22</w:t>
      </w:r>
      <w:r w:rsidRPr="0071192B">
        <w:rPr>
          <w:rFonts w:cs="v4.2.0" w:hint="eastAsia"/>
          <w:b/>
          <w:szCs w:val="21"/>
        </w:rPr>
        <w:t xml:space="preserve">: </w:t>
      </w:r>
      <w:r w:rsidR="00592C81" w:rsidRPr="0071192B">
        <w:rPr>
          <w:rFonts w:cs="v4.2.0"/>
          <w:b/>
          <w:szCs w:val="21"/>
        </w:rPr>
        <w:t>For SSB based and CSI-RS based radio link monitoring/beam failure detection requirements,</w:t>
      </w:r>
      <w:r w:rsidR="00592C81" w:rsidRPr="0071192B">
        <w:rPr>
          <w:rFonts w:cs="v4.2.0" w:hint="eastAsia"/>
          <w:b/>
          <w:szCs w:val="21"/>
        </w:rPr>
        <w:t xml:space="preserve"> some of </w:t>
      </w:r>
      <w:r w:rsidR="00592C81" w:rsidRPr="0071192B">
        <w:rPr>
          <w:rFonts w:cs="v4.2.0"/>
          <w:b/>
          <w:szCs w:val="21"/>
        </w:rPr>
        <w:t>hypothetical PDCCH parameters</w:t>
      </w:r>
      <w:r w:rsidR="00592C81" w:rsidRPr="0071192B">
        <w:rPr>
          <w:rFonts w:cs="v4.2.0" w:hint="eastAsia"/>
          <w:b/>
          <w:szCs w:val="21"/>
        </w:rPr>
        <w:t xml:space="preserve"> should be </w:t>
      </w:r>
      <w:r w:rsidR="00592C81" w:rsidRPr="0071192B">
        <w:rPr>
          <w:rFonts w:cs="v4.2.0"/>
          <w:b/>
          <w:szCs w:val="21"/>
        </w:rPr>
        <w:t>defined for 1Rx and 2Rx (e</w:t>
      </w:r>
      <w:proofErr w:type="gramStart"/>
      <w:r w:rsidR="00592C81" w:rsidRPr="0071192B">
        <w:rPr>
          <w:rFonts w:cs="v4.2.0"/>
          <w:b/>
          <w:szCs w:val="21"/>
        </w:rPr>
        <w:t>)RedCap</w:t>
      </w:r>
      <w:proofErr w:type="gramEnd"/>
      <w:r w:rsidR="00592C81" w:rsidRPr="0071192B">
        <w:rPr>
          <w:rFonts w:cs="v4.2.0"/>
          <w:b/>
          <w:szCs w:val="21"/>
        </w:rPr>
        <w:t xml:space="preserve"> UEs with FR1-NTN respectively</w:t>
      </w:r>
      <w:r w:rsidR="00592C81" w:rsidRPr="0071192B">
        <w:rPr>
          <w:rFonts w:cs="v4.2.0" w:hint="eastAsia"/>
          <w:b/>
          <w:szCs w:val="21"/>
        </w:rPr>
        <w:t xml:space="preserve">, including </w:t>
      </w:r>
      <w:r w:rsidR="00592C81" w:rsidRPr="0071192B">
        <w:rPr>
          <w:rFonts w:cs="v4.2.0"/>
          <w:b/>
          <w:szCs w:val="21"/>
        </w:rPr>
        <w:t>aggregation level (CCE)</w:t>
      </w:r>
      <w:r w:rsidR="00592C81" w:rsidRPr="0071192B">
        <w:rPr>
          <w:rFonts w:cs="v4.2.0" w:hint="eastAsia"/>
          <w:b/>
          <w:szCs w:val="21"/>
        </w:rPr>
        <w:t xml:space="preserve"> and </w:t>
      </w:r>
      <w:r w:rsidR="00592C81" w:rsidRPr="0071192B">
        <w:rPr>
          <w:rFonts w:cs="v4.2.0"/>
          <w:b/>
          <w:szCs w:val="21"/>
        </w:rPr>
        <w:t>bandwidth (PRBs)</w:t>
      </w:r>
      <w:r w:rsidR="00592C81" w:rsidRPr="0071192B">
        <w:rPr>
          <w:rFonts w:cs="v4.2.0" w:hint="eastAsia"/>
          <w:b/>
          <w:szCs w:val="21"/>
        </w:rPr>
        <w:t>.</w:t>
      </w:r>
    </w:p>
    <w:p w:rsidR="00592C81" w:rsidRPr="0071192B" w:rsidRDefault="00592C81" w:rsidP="00B61080">
      <w:pPr>
        <w:pStyle w:val="afa"/>
        <w:numPr>
          <w:ilvl w:val="0"/>
          <w:numId w:val="31"/>
        </w:numPr>
        <w:snapToGrid w:val="0"/>
        <w:spacing w:before="0" w:line="240" w:lineRule="auto"/>
        <w:ind w:firstLineChars="0"/>
        <w:jc w:val="left"/>
        <w:rPr>
          <w:rFonts w:eastAsiaTheme="minorEastAsia"/>
          <w:b/>
          <w:kern w:val="0"/>
          <w:szCs w:val="21"/>
        </w:rPr>
      </w:pPr>
      <w:r w:rsidRPr="0071192B">
        <w:rPr>
          <w:rFonts w:eastAsiaTheme="minorEastAsia" w:hint="eastAsia"/>
          <w:b/>
          <w:kern w:val="0"/>
          <w:szCs w:val="21"/>
        </w:rPr>
        <w:t xml:space="preserve">The same values for </w:t>
      </w:r>
      <w:r w:rsidRPr="0071192B">
        <w:rPr>
          <w:rFonts w:eastAsiaTheme="minorEastAsia"/>
          <w:b/>
          <w:kern w:val="0"/>
          <w:szCs w:val="21"/>
        </w:rPr>
        <w:t>1 Rx RedCap</w:t>
      </w:r>
      <w:r w:rsidRPr="0071192B">
        <w:rPr>
          <w:rFonts w:eastAsiaTheme="minorEastAsia" w:hint="eastAsia"/>
          <w:b/>
          <w:kern w:val="0"/>
          <w:szCs w:val="21"/>
        </w:rPr>
        <w:t xml:space="preserve"> UE in TN network can be reused as baseline.</w:t>
      </w:r>
    </w:p>
    <w:p w:rsidR="00592C81" w:rsidRPr="0071192B" w:rsidRDefault="00592C81" w:rsidP="00B61080">
      <w:pPr>
        <w:pStyle w:val="afa"/>
        <w:numPr>
          <w:ilvl w:val="0"/>
          <w:numId w:val="32"/>
        </w:numPr>
        <w:spacing w:before="0" w:line="240" w:lineRule="auto"/>
        <w:ind w:firstLineChars="0"/>
        <w:jc w:val="left"/>
        <w:rPr>
          <w:rFonts w:eastAsiaTheme="minorEastAsia"/>
          <w:b/>
        </w:rPr>
      </w:pPr>
      <w:r w:rsidRPr="0071192B">
        <w:rPr>
          <w:rFonts w:eastAsiaTheme="minorEastAsia" w:hint="eastAsia"/>
          <w:b/>
        </w:rPr>
        <w:t>A</w:t>
      </w:r>
      <w:r w:rsidRPr="0071192B">
        <w:rPr>
          <w:rFonts w:eastAsiaTheme="minorEastAsia"/>
          <w:b/>
        </w:rPr>
        <w:t>ggregation level (CCE)</w:t>
      </w:r>
      <w:r w:rsidRPr="0071192B">
        <w:rPr>
          <w:rFonts w:eastAsiaTheme="minorEastAsia" w:hint="eastAsia"/>
          <w:b/>
        </w:rPr>
        <w:t xml:space="preserve"> of </w:t>
      </w:r>
      <w:r w:rsidRPr="0071192B">
        <w:rPr>
          <w:rFonts w:eastAsiaTheme="minorEastAsia"/>
          <w:b/>
        </w:rPr>
        <w:t>16</w:t>
      </w:r>
      <w:r w:rsidRPr="0071192B">
        <w:rPr>
          <w:rFonts w:eastAsiaTheme="minorEastAsia" w:hint="eastAsia"/>
          <w:b/>
        </w:rPr>
        <w:t>.</w:t>
      </w:r>
    </w:p>
    <w:p w:rsidR="00EB231A" w:rsidRPr="0071192B" w:rsidRDefault="00592C81" w:rsidP="00B61080">
      <w:pPr>
        <w:pStyle w:val="afa"/>
        <w:numPr>
          <w:ilvl w:val="0"/>
          <w:numId w:val="32"/>
        </w:numPr>
        <w:spacing w:before="0" w:after="120" w:line="240" w:lineRule="auto"/>
        <w:ind w:firstLineChars="0"/>
        <w:jc w:val="left"/>
        <w:rPr>
          <w:rFonts w:eastAsiaTheme="minorEastAsia"/>
          <w:b/>
        </w:rPr>
      </w:pPr>
      <w:r w:rsidRPr="0071192B">
        <w:rPr>
          <w:rFonts w:eastAsiaTheme="minorEastAsia" w:hint="eastAsia"/>
          <w:b/>
        </w:rPr>
        <w:t>B</w:t>
      </w:r>
      <w:r w:rsidRPr="0071192B">
        <w:rPr>
          <w:rFonts w:eastAsiaTheme="minorEastAsia"/>
          <w:b/>
        </w:rPr>
        <w:t>andwidth (PRBs)</w:t>
      </w:r>
      <w:r w:rsidRPr="0071192B">
        <w:rPr>
          <w:rFonts w:eastAsiaTheme="minorEastAsia" w:hint="eastAsia"/>
          <w:b/>
        </w:rPr>
        <w:t xml:space="preserve"> of </w:t>
      </w:r>
      <w:r w:rsidRPr="0071192B">
        <w:rPr>
          <w:rFonts w:eastAsiaTheme="minorEastAsia"/>
          <w:b/>
        </w:rPr>
        <w:t>48</w:t>
      </w:r>
      <w:r w:rsidRPr="0071192B">
        <w:rPr>
          <w:rFonts w:eastAsiaTheme="minorEastAsia" w:hint="eastAsia"/>
          <w:b/>
        </w:rPr>
        <w:t>.</w:t>
      </w:r>
    </w:p>
    <w:p w:rsidR="00D509D7" w:rsidRPr="0071192B" w:rsidRDefault="00D509D7" w:rsidP="000827C6">
      <w:pPr>
        <w:spacing w:beforeLines="50" w:before="120" w:after="120"/>
        <w:jc w:val="left"/>
        <w:rPr>
          <w:rFonts w:eastAsiaTheme="minorEastAsia"/>
          <w:b/>
        </w:rPr>
      </w:pPr>
      <w:r w:rsidRPr="0071192B">
        <w:rPr>
          <w:rFonts w:cs="v4.2.0" w:hint="eastAsia"/>
          <w:b/>
          <w:szCs w:val="21"/>
        </w:rPr>
        <w:t>Proposal</w:t>
      </w:r>
      <w:r w:rsidR="000827C6" w:rsidRPr="0071192B">
        <w:rPr>
          <w:rFonts w:cs="v4.2.0" w:hint="eastAsia"/>
          <w:b/>
          <w:szCs w:val="21"/>
        </w:rPr>
        <w:t xml:space="preserve"> 23</w:t>
      </w:r>
      <w:r w:rsidRPr="0071192B">
        <w:rPr>
          <w:rFonts w:cs="v4.2.0" w:hint="eastAsia"/>
          <w:b/>
          <w:szCs w:val="21"/>
        </w:rPr>
        <w:t xml:space="preserve">: </w:t>
      </w:r>
      <w:r w:rsidRPr="0071192B">
        <w:rPr>
          <w:rFonts w:cs="v4.2.0"/>
          <w:b/>
          <w:szCs w:val="21"/>
        </w:rPr>
        <w:t xml:space="preserve">For SSB based and CSI-RS based </w:t>
      </w:r>
      <w:r w:rsidRPr="0071192B">
        <w:rPr>
          <w:rFonts w:cs="v4.2.0" w:hint="eastAsia"/>
          <w:b/>
          <w:szCs w:val="21"/>
        </w:rPr>
        <w:t>RLM</w:t>
      </w:r>
      <w:r w:rsidRPr="0071192B">
        <w:rPr>
          <w:rFonts w:cs="v4.2.0"/>
          <w:b/>
          <w:szCs w:val="21"/>
        </w:rPr>
        <w:t>/</w:t>
      </w:r>
      <w:r w:rsidRPr="0071192B">
        <w:rPr>
          <w:rFonts w:cs="v4.2.0" w:hint="eastAsia"/>
          <w:b/>
          <w:szCs w:val="21"/>
        </w:rPr>
        <w:t>BFD</w:t>
      </w:r>
      <w:r w:rsidRPr="0071192B">
        <w:rPr>
          <w:rFonts w:cs="v4.2.0"/>
          <w:b/>
          <w:szCs w:val="21"/>
        </w:rPr>
        <w:t xml:space="preserve"> requirements,</w:t>
      </w:r>
      <w:r w:rsidRPr="0071192B">
        <w:rPr>
          <w:rFonts w:cs="v4.2.0" w:hint="eastAsia"/>
          <w:b/>
          <w:szCs w:val="21"/>
        </w:rPr>
        <w:t xml:space="preserve"> </w:t>
      </w:r>
      <w:r w:rsidRPr="0071192B">
        <w:rPr>
          <w:b/>
          <w:lang w:val="sv-SE"/>
        </w:rPr>
        <w:t>SCS=60kHz is not applicable for (e</w:t>
      </w:r>
      <w:proofErr w:type="gramStart"/>
      <w:r w:rsidRPr="0071192B">
        <w:rPr>
          <w:b/>
          <w:lang w:val="sv-SE"/>
        </w:rPr>
        <w:t>)RedCap</w:t>
      </w:r>
      <w:proofErr w:type="gramEnd"/>
      <w:r w:rsidRPr="0071192B">
        <w:rPr>
          <w:b/>
          <w:lang w:val="sv-SE"/>
        </w:rPr>
        <w:t xml:space="preserve"> UEs with FR1-NTN</w:t>
      </w:r>
      <w:r w:rsidRPr="0071192B">
        <w:rPr>
          <w:rFonts w:hint="eastAsia"/>
          <w:b/>
          <w:lang w:val="sv-SE"/>
        </w:rPr>
        <w:t>.</w:t>
      </w:r>
    </w:p>
    <w:p w:rsidR="005553E9" w:rsidRPr="0071192B" w:rsidRDefault="00101E79" w:rsidP="005553E9">
      <w:pPr>
        <w:spacing w:before="120" w:after="120"/>
        <w:jc w:val="left"/>
      </w:pPr>
      <w:r w:rsidRPr="0071192B">
        <w:rPr>
          <w:rFonts w:hint="eastAsia"/>
          <w:lang w:val="sv-SE"/>
        </w:rPr>
        <w:t xml:space="preserve">In additon, </w:t>
      </w:r>
      <w:r w:rsidRPr="0071192B">
        <w:rPr>
          <w:lang w:val="sv-SE"/>
        </w:rPr>
        <w:t>RLM OOS and BFD evaluation periods</w:t>
      </w:r>
      <w:bookmarkStart w:id="29" w:name="OLE_LINK123"/>
      <w:bookmarkStart w:id="30" w:name="OLE_LINK124"/>
      <w:r w:rsidRPr="0071192B">
        <w:rPr>
          <w:rFonts w:hint="eastAsia"/>
          <w:lang w:val="sv-SE"/>
        </w:rPr>
        <w:t xml:space="preserve"> </w:t>
      </w:r>
      <w:r w:rsidR="005553E9" w:rsidRPr="0071192B">
        <w:rPr>
          <w:rFonts w:hint="eastAsia"/>
        </w:rPr>
        <w:t>e</w:t>
      </w:r>
      <w:r w:rsidR="005553E9" w:rsidRPr="0071192B">
        <w:t>xtension</w:t>
      </w:r>
      <w:bookmarkEnd w:id="29"/>
      <w:bookmarkEnd w:id="30"/>
      <w:r w:rsidR="005553E9" w:rsidRPr="0071192B">
        <w:rPr>
          <w:rFonts w:hint="eastAsia"/>
        </w:rPr>
        <w:t xml:space="preserve"> has been considered for </w:t>
      </w:r>
      <w:r w:rsidR="005553E9" w:rsidRPr="0071192B">
        <w:rPr>
          <w:lang w:val="en-US"/>
        </w:rPr>
        <w:t>1 Rx RedCap</w:t>
      </w:r>
      <w:r w:rsidR="005553E9" w:rsidRPr="0071192B">
        <w:rPr>
          <w:rFonts w:hint="eastAsia"/>
          <w:lang w:val="en-US"/>
        </w:rPr>
        <w:t xml:space="preserve"> UE in TN, and the </w:t>
      </w:r>
      <w:r w:rsidR="005553E9" w:rsidRPr="0071192B">
        <w:rPr>
          <w:lang w:val="en-US"/>
        </w:rPr>
        <w:t>relaxation</w:t>
      </w:r>
      <w:r w:rsidR="005553E9" w:rsidRPr="0071192B">
        <w:rPr>
          <w:rFonts w:hint="eastAsia"/>
          <w:lang w:val="en-US"/>
        </w:rPr>
        <w:t xml:space="preserve">s on </w:t>
      </w:r>
      <w:r w:rsidRPr="0071192B">
        <w:t>T</w:t>
      </w:r>
      <w:r w:rsidRPr="0071192B">
        <w:rPr>
          <w:vertAlign w:val="subscript"/>
        </w:rPr>
        <w:t>Evaluate_out</w:t>
      </w:r>
      <w:r w:rsidRPr="0071192B">
        <w:rPr>
          <w:rFonts w:hint="eastAsia"/>
          <w:vertAlign w:val="subscript"/>
        </w:rPr>
        <w:t>/in</w:t>
      </w:r>
      <w:r w:rsidRPr="0071192B">
        <w:rPr>
          <w:vertAlign w:val="subscript"/>
        </w:rPr>
        <w:t>_SSB</w:t>
      </w:r>
      <w:r w:rsidRPr="0071192B">
        <w:rPr>
          <w:rFonts w:cs="v5.0.0"/>
          <w:vertAlign w:val="subscript"/>
        </w:rPr>
        <w:t>,RedCap</w:t>
      </w:r>
      <w:r w:rsidRPr="0071192B">
        <w:rPr>
          <w:rFonts w:eastAsiaTheme="minorEastAsia" w:hint="eastAsia"/>
        </w:rPr>
        <w:t>,</w:t>
      </w:r>
      <w:r w:rsidRPr="0071192B">
        <w:rPr>
          <w:rFonts w:eastAsia="?? ??"/>
        </w:rPr>
        <w:t xml:space="preserve"> </w:t>
      </w:r>
      <w:r w:rsidRPr="0071192B">
        <w:t>T</w:t>
      </w:r>
      <w:r w:rsidRPr="0071192B">
        <w:rPr>
          <w:vertAlign w:val="subscript"/>
        </w:rPr>
        <w:t>Evaluate_out</w:t>
      </w:r>
      <w:r w:rsidRPr="0071192B">
        <w:rPr>
          <w:rFonts w:hint="eastAsia"/>
          <w:vertAlign w:val="subscript"/>
        </w:rPr>
        <w:t>/in</w:t>
      </w:r>
      <w:r w:rsidRPr="0071192B">
        <w:rPr>
          <w:vertAlign w:val="subscript"/>
        </w:rPr>
        <w:t>_CSI-RS,RedCap</w:t>
      </w:r>
      <w:r w:rsidRPr="0071192B">
        <w:rPr>
          <w:rFonts w:hint="eastAsia"/>
        </w:rPr>
        <w:t>,</w:t>
      </w:r>
      <w:r w:rsidRPr="0071192B">
        <w:t>T</w:t>
      </w:r>
      <w:r w:rsidRPr="0071192B">
        <w:rPr>
          <w:vertAlign w:val="subscript"/>
        </w:rPr>
        <w:t>Evaluate_BFD_SSB</w:t>
      </w:r>
      <w:r w:rsidRPr="0071192B">
        <w:rPr>
          <w:rFonts w:cs="v4.2.0"/>
          <w:vertAlign w:val="subscript"/>
        </w:rPr>
        <w:t xml:space="preserve"> _Redcap</w:t>
      </w:r>
      <w:r w:rsidRPr="0071192B">
        <w:rPr>
          <w:rFonts w:hint="eastAsia"/>
        </w:rPr>
        <w:t xml:space="preserve"> </w:t>
      </w:r>
      <w:r w:rsidR="005553E9" w:rsidRPr="0071192B">
        <w:rPr>
          <w:rFonts w:hint="eastAsia"/>
        </w:rPr>
        <w:t xml:space="preserve">and </w:t>
      </w:r>
      <w:r w:rsidRPr="0071192B">
        <w:t>T</w:t>
      </w:r>
      <w:r w:rsidRPr="0071192B">
        <w:rPr>
          <w:vertAlign w:val="subscript"/>
        </w:rPr>
        <w:t>Evaluate_BFD_</w:t>
      </w:r>
      <w:r w:rsidRPr="0071192B">
        <w:rPr>
          <w:rFonts w:hint="eastAsia"/>
          <w:vertAlign w:val="subscript"/>
        </w:rPr>
        <w:t>CSI-RS</w:t>
      </w:r>
      <w:r w:rsidRPr="0071192B">
        <w:rPr>
          <w:rFonts w:cs="v4.2.0"/>
          <w:vertAlign w:val="subscript"/>
        </w:rPr>
        <w:t>_Redcap</w:t>
      </w:r>
      <w:r w:rsidRPr="0071192B">
        <w:rPr>
          <w:rFonts w:hint="eastAsia"/>
        </w:rPr>
        <w:t xml:space="preserve"> </w:t>
      </w:r>
      <w:r w:rsidR="005553E9" w:rsidRPr="0071192B">
        <w:rPr>
          <w:rFonts w:hint="eastAsia"/>
        </w:rPr>
        <w:t xml:space="preserve">in TS 38.133 are as </w:t>
      </w:r>
      <w:r w:rsidR="005553E9" w:rsidRPr="0071192B">
        <w:rPr>
          <w:rFonts w:eastAsiaTheme="minorEastAsia" w:hint="eastAsia"/>
          <w:sz w:val="20"/>
        </w:rPr>
        <w:t>following [4]:</w:t>
      </w:r>
    </w:p>
    <w:tbl>
      <w:tblPr>
        <w:tblStyle w:val="af8"/>
        <w:tblW w:w="0" w:type="auto"/>
        <w:tblLook w:val="04A0" w:firstRow="1" w:lastRow="0" w:firstColumn="1" w:lastColumn="0" w:noHBand="0" w:noVBand="1"/>
      </w:tblPr>
      <w:tblGrid>
        <w:gridCol w:w="9855"/>
      </w:tblGrid>
      <w:tr w:rsidR="00802889" w:rsidRPr="0071192B" w:rsidTr="006A6F85">
        <w:tc>
          <w:tcPr>
            <w:tcW w:w="9855" w:type="dxa"/>
          </w:tcPr>
          <w:p w:rsidR="006B31B9" w:rsidRPr="0071192B" w:rsidRDefault="006B31B9" w:rsidP="006B31B9">
            <w:pPr>
              <w:pStyle w:val="TH"/>
            </w:pPr>
            <w:r w:rsidRPr="0071192B">
              <w:lastRenderedPageBreak/>
              <w:t>Table 8.1B.2.2-3: Evaluation period T</w:t>
            </w:r>
            <w:r w:rsidRPr="0071192B">
              <w:rPr>
                <w:vertAlign w:val="subscript"/>
              </w:rPr>
              <w:t>Evaluate_out_SSB</w:t>
            </w:r>
            <w:r w:rsidRPr="0071192B">
              <w:rPr>
                <w:rFonts w:cs="v5.0.0"/>
                <w:vertAlign w:val="subscript"/>
              </w:rPr>
              <w:t>,RedCap</w:t>
            </w:r>
            <w:r w:rsidRPr="0071192B">
              <w:t xml:space="preserve"> and T</w:t>
            </w:r>
            <w:r w:rsidRPr="0071192B">
              <w:rPr>
                <w:vertAlign w:val="subscript"/>
              </w:rPr>
              <w:t>Evaluate_in_SSB</w:t>
            </w:r>
            <w:r w:rsidRPr="0071192B">
              <w:rPr>
                <w:rFonts w:cs="v5.0.0"/>
                <w:vertAlign w:val="subscript"/>
              </w:rPr>
              <w:t>,RedCap</w:t>
            </w:r>
            <w:r w:rsidRPr="0071192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02889" w:rsidRPr="0071192B" w:rsidTr="006A6F85">
              <w:trPr>
                <w:jc w:val="center"/>
              </w:trPr>
              <w:tc>
                <w:tcPr>
                  <w:tcW w:w="2035" w:type="dxa"/>
                  <w:shd w:val="clear" w:color="auto" w:fill="auto"/>
                </w:tcPr>
                <w:p w:rsidR="006B31B9" w:rsidRPr="0071192B" w:rsidRDefault="006B31B9" w:rsidP="006A6F85">
                  <w:pPr>
                    <w:pStyle w:val="TAH"/>
                  </w:pPr>
                  <w:r w:rsidRPr="0071192B">
                    <w:t>Configuration</w:t>
                  </w:r>
                </w:p>
              </w:tc>
              <w:tc>
                <w:tcPr>
                  <w:tcW w:w="3260" w:type="dxa"/>
                  <w:shd w:val="clear" w:color="auto" w:fill="auto"/>
                </w:tcPr>
                <w:p w:rsidR="006B31B9" w:rsidRPr="0071192B" w:rsidRDefault="006B31B9" w:rsidP="006A6F85">
                  <w:pPr>
                    <w:pStyle w:val="TAH"/>
                  </w:pPr>
                  <w:r w:rsidRPr="0071192B">
                    <w:t>T</w:t>
                  </w:r>
                  <w:r w:rsidRPr="0071192B">
                    <w:rPr>
                      <w:vertAlign w:val="subscript"/>
                    </w:rPr>
                    <w:t>Evaluate_out_SSB</w:t>
                  </w:r>
                  <w:r w:rsidRPr="0071192B">
                    <w:rPr>
                      <w:rFonts w:cs="v5.0.0"/>
                      <w:vertAlign w:val="subscript"/>
                    </w:rPr>
                    <w:t>,RedCap</w:t>
                  </w:r>
                  <w:r w:rsidRPr="0071192B">
                    <w:t xml:space="preserve"> (ms) </w:t>
                  </w:r>
                </w:p>
              </w:tc>
              <w:tc>
                <w:tcPr>
                  <w:tcW w:w="3309" w:type="dxa"/>
                  <w:shd w:val="clear" w:color="auto" w:fill="auto"/>
                </w:tcPr>
                <w:p w:rsidR="006B31B9" w:rsidRPr="0071192B" w:rsidRDefault="006B31B9" w:rsidP="006A6F85">
                  <w:pPr>
                    <w:pStyle w:val="TAH"/>
                  </w:pPr>
                  <w:r w:rsidRPr="0071192B">
                    <w:t>T</w:t>
                  </w:r>
                  <w:r w:rsidRPr="0071192B">
                    <w:rPr>
                      <w:vertAlign w:val="subscript"/>
                    </w:rPr>
                    <w:t>Evaluate_in_SSB</w:t>
                  </w:r>
                  <w:r w:rsidRPr="0071192B">
                    <w:rPr>
                      <w:rFonts w:cs="v5.0.0"/>
                      <w:vertAlign w:val="subscript"/>
                    </w:rPr>
                    <w:t>,RedCap</w:t>
                  </w:r>
                  <w:r w:rsidRPr="0071192B">
                    <w:t xml:space="preserve"> (ms) </w:t>
                  </w:r>
                </w:p>
              </w:tc>
            </w:tr>
            <w:tr w:rsidR="00802889" w:rsidRPr="0071192B" w:rsidTr="006A6F85">
              <w:trPr>
                <w:jc w:val="center"/>
              </w:trPr>
              <w:tc>
                <w:tcPr>
                  <w:tcW w:w="2035" w:type="dxa"/>
                  <w:shd w:val="clear" w:color="auto" w:fill="auto"/>
                </w:tcPr>
                <w:p w:rsidR="006B31B9" w:rsidRPr="0071192B" w:rsidRDefault="006B31B9" w:rsidP="006A6F85">
                  <w:pPr>
                    <w:pStyle w:val="TAC"/>
                  </w:pPr>
                  <w:r w:rsidRPr="0071192B">
                    <w:t>no DRX</w:t>
                  </w:r>
                </w:p>
              </w:tc>
              <w:tc>
                <w:tcPr>
                  <w:tcW w:w="3260" w:type="dxa"/>
                  <w:shd w:val="clear" w:color="auto" w:fill="auto"/>
                </w:tcPr>
                <w:p w:rsidR="006B31B9" w:rsidRPr="0071192B" w:rsidRDefault="006B31B9" w:rsidP="006A6F85">
                  <w:pPr>
                    <w:pStyle w:val="TAC"/>
                  </w:pPr>
                  <w:r w:rsidRPr="0071192B">
                    <w:t>Max(</w:t>
                  </w:r>
                  <w:r w:rsidRPr="0071192B">
                    <w:rPr>
                      <w:highlight w:val="yellow"/>
                    </w:rPr>
                    <w:t>400</w:t>
                  </w:r>
                  <w:r w:rsidRPr="0071192B">
                    <w:t>, Ceil(</w:t>
                  </w:r>
                  <w:r w:rsidRPr="0071192B">
                    <w:rPr>
                      <w:highlight w:val="yellow"/>
                    </w:rPr>
                    <w:t>20</w:t>
                  </w:r>
                  <w:r w:rsidRPr="0071192B">
                    <w:t xml:space="preserve"> </w:t>
                  </w:r>
                  <w:r w:rsidRPr="0071192B">
                    <w:rPr>
                      <w:rFonts w:cs="Arial"/>
                      <w:szCs w:val="18"/>
                    </w:rPr>
                    <w:sym w:font="Symbol" w:char="F0B4"/>
                  </w:r>
                  <w:r w:rsidRPr="0071192B">
                    <w:rPr>
                      <w:rFonts w:cs="Arial"/>
                      <w:szCs w:val="18"/>
                    </w:rPr>
                    <w:t xml:space="preserve"> </w:t>
                  </w:r>
                  <w:r w:rsidRPr="0071192B">
                    <w:t xml:space="preserve">P) </w:t>
                  </w:r>
                  <w:r w:rsidRPr="0071192B">
                    <w:rPr>
                      <w:rFonts w:cs="Arial"/>
                      <w:szCs w:val="18"/>
                    </w:rPr>
                    <w:sym w:font="Symbol" w:char="F0B4"/>
                  </w:r>
                  <w:r w:rsidRPr="0071192B">
                    <w:rPr>
                      <w:rFonts w:cs="Arial"/>
                      <w:szCs w:val="18"/>
                    </w:rPr>
                    <w:t xml:space="preserve"> </w:t>
                  </w:r>
                  <w:r w:rsidRPr="0071192B">
                    <w:t>T</w:t>
                  </w:r>
                  <w:r w:rsidRPr="0071192B">
                    <w:rPr>
                      <w:vertAlign w:val="subscript"/>
                    </w:rPr>
                    <w:t>SSB</w:t>
                  </w:r>
                  <w:r w:rsidRPr="0071192B">
                    <w:t>)</w:t>
                  </w:r>
                </w:p>
              </w:tc>
              <w:tc>
                <w:tcPr>
                  <w:tcW w:w="3309" w:type="dxa"/>
                  <w:shd w:val="clear" w:color="auto" w:fill="auto"/>
                </w:tcPr>
                <w:p w:rsidR="006B31B9" w:rsidRPr="0071192B" w:rsidRDefault="006B31B9" w:rsidP="006A6F85">
                  <w:pPr>
                    <w:pStyle w:val="TAC"/>
                  </w:pPr>
                  <w:r w:rsidRPr="0071192B">
                    <w:t xml:space="preserve">Max(100, Ceil(5 </w:t>
                  </w:r>
                  <w:r w:rsidRPr="0071192B">
                    <w:rPr>
                      <w:rFonts w:cs="Arial"/>
                      <w:szCs w:val="18"/>
                    </w:rPr>
                    <w:sym w:font="Symbol" w:char="F0B4"/>
                  </w:r>
                  <w:r w:rsidRPr="0071192B">
                    <w:rPr>
                      <w:rFonts w:cs="Arial"/>
                      <w:szCs w:val="18"/>
                    </w:rPr>
                    <w:t xml:space="preserve"> </w:t>
                  </w:r>
                  <w:r w:rsidRPr="0071192B">
                    <w:t xml:space="preserve">P) </w:t>
                  </w:r>
                  <w:r w:rsidRPr="0071192B">
                    <w:rPr>
                      <w:rFonts w:cs="Arial"/>
                      <w:szCs w:val="18"/>
                    </w:rPr>
                    <w:sym w:font="Symbol" w:char="F0B4"/>
                  </w:r>
                  <w:r w:rsidRPr="0071192B">
                    <w:rPr>
                      <w:rFonts w:cs="Arial"/>
                      <w:szCs w:val="18"/>
                    </w:rPr>
                    <w:t xml:space="preserve"> </w:t>
                  </w:r>
                  <w:r w:rsidRPr="0071192B">
                    <w:t>T</w:t>
                  </w:r>
                  <w:r w:rsidRPr="0071192B">
                    <w:rPr>
                      <w:vertAlign w:val="subscript"/>
                    </w:rPr>
                    <w:t>SSB</w:t>
                  </w:r>
                  <w:r w:rsidRPr="0071192B">
                    <w:t>)</w:t>
                  </w:r>
                </w:p>
              </w:tc>
            </w:tr>
            <w:tr w:rsidR="00802889" w:rsidRPr="0071192B" w:rsidTr="006A6F85">
              <w:trPr>
                <w:jc w:val="center"/>
              </w:trPr>
              <w:tc>
                <w:tcPr>
                  <w:tcW w:w="2035" w:type="dxa"/>
                  <w:shd w:val="clear" w:color="auto" w:fill="auto"/>
                </w:tcPr>
                <w:p w:rsidR="006B31B9" w:rsidRPr="0071192B" w:rsidRDefault="006B31B9" w:rsidP="006A6F85">
                  <w:pPr>
                    <w:pStyle w:val="TAC"/>
                  </w:pPr>
                  <w:r w:rsidRPr="0071192B">
                    <w:t>DRX cycle</w:t>
                  </w:r>
                  <w:r w:rsidRPr="0071192B">
                    <w:rPr>
                      <w:rFonts w:hint="eastAsia"/>
                    </w:rPr>
                    <w:t>≤</w:t>
                  </w:r>
                  <w:r w:rsidRPr="0071192B">
                    <w:t>320</w:t>
                  </w:r>
                  <w:r w:rsidRPr="0071192B">
                    <w:rPr>
                      <w:rFonts w:hint="eastAsia"/>
                      <w:lang w:val="en-US" w:eastAsia="zh-CN"/>
                    </w:rPr>
                    <w:t>ms</w:t>
                  </w:r>
                </w:p>
              </w:tc>
              <w:tc>
                <w:tcPr>
                  <w:tcW w:w="3260" w:type="dxa"/>
                  <w:shd w:val="clear" w:color="auto" w:fill="auto"/>
                </w:tcPr>
                <w:p w:rsidR="006B31B9" w:rsidRPr="0071192B" w:rsidRDefault="006B31B9" w:rsidP="006A6F85">
                  <w:pPr>
                    <w:pStyle w:val="TAC"/>
                    <w:rPr>
                      <w:lang w:val="fr-FR"/>
                    </w:rPr>
                  </w:pPr>
                  <w:r w:rsidRPr="0071192B">
                    <w:rPr>
                      <w:lang w:val="fr-FR"/>
                    </w:rPr>
                    <w:t>Max(</w:t>
                  </w:r>
                  <w:r w:rsidRPr="0071192B">
                    <w:rPr>
                      <w:highlight w:val="yellow"/>
                      <w:lang w:val="fr-FR"/>
                    </w:rPr>
                    <w:t>400</w:t>
                  </w:r>
                  <w:r w:rsidRPr="0071192B">
                    <w:rPr>
                      <w:lang w:val="fr-FR"/>
                    </w:rPr>
                    <w:t>, Ceil(</w:t>
                  </w:r>
                  <w:r w:rsidRPr="0071192B">
                    <w:rPr>
                      <w:highlight w:val="yellow"/>
                      <w:lang w:val="fr-FR"/>
                    </w:rPr>
                    <w:t>30</w:t>
                  </w:r>
                  <w:r w:rsidRPr="0071192B">
                    <w:rPr>
                      <w:lang w:val="fr-FR"/>
                    </w:rPr>
                    <w:t xml:space="preserve"> </w:t>
                  </w:r>
                  <w:r w:rsidRPr="0071192B">
                    <w:rPr>
                      <w:rFonts w:cs="Arial"/>
                      <w:szCs w:val="18"/>
                    </w:rPr>
                    <w:sym w:font="Symbol" w:char="F0B4"/>
                  </w:r>
                  <w:r w:rsidRPr="0071192B">
                    <w:rPr>
                      <w:rFonts w:cs="Arial"/>
                      <w:szCs w:val="18"/>
                      <w:lang w:val="fr-FR"/>
                    </w:rPr>
                    <w:t xml:space="preserve"> </w:t>
                  </w:r>
                  <w:r w:rsidRPr="0071192B">
                    <w:rPr>
                      <w:lang w:val="fr-FR"/>
                    </w:rPr>
                    <w:t xml:space="preserve">P) </w:t>
                  </w:r>
                  <w:r w:rsidRPr="0071192B">
                    <w:rPr>
                      <w:rFonts w:cs="Arial"/>
                      <w:szCs w:val="18"/>
                    </w:rPr>
                    <w:sym w:font="Symbol" w:char="F0B4"/>
                  </w:r>
                  <w:r w:rsidRPr="0071192B">
                    <w:rPr>
                      <w:rFonts w:cs="Arial"/>
                      <w:szCs w:val="18"/>
                      <w:lang w:val="fr-FR"/>
                    </w:rPr>
                    <w:t xml:space="preserve"> </w:t>
                  </w:r>
                  <w:r w:rsidRPr="0071192B">
                    <w:rPr>
                      <w:lang w:val="fr-FR"/>
                    </w:rPr>
                    <w:t>Max(T</w:t>
                  </w:r>
                  <w:r w:rsidRPr="0071192B">
                    <w:rPr>
                      <w:vertAlign w:val="subscript"/>
                      <w:lang w:val="fr-FR"/>
                    </w:rPr>
                    <w:t>DRX</w:t>
                  </w:r>
                  <w:r w:rsidRPr="0071192B">
                    <w:rPr>
                      <w:lang w:val="fr-FR"/>
                    </w:rPr>
                    <w:t>,T</w:t>
                  </w:r>
                  <w:r w:rsidRPr="0071192B">
                    <w:rPr>
                      <w:vertAlign w:val="subscript"/>
                      <w:lang w:val="fr-FR"/>
                    </w:rPr>
                    <w:t>SSB</w:t>
                  </w:r>
                  <w:r w:rsidRPr="0071192B">
                    <w:rPr>
                      <w:lang w:val="fr-FR"/>
                    </w:rPr>
                    <w:t>))</w:t>
                  </w:r>
                </w:p>
              </w:tc>
              <w:tc>
                <w:tcPr>
                  <w:tcW w:w="3309" w:type="dxa"/>
                  <w:shd w:val="clear" w:color="auto" w:fill="auto"/>
                </w:tcPr>
                <w:p w:rsidR="006B31B9" w:rsidRPr="0071192B" w:rsidRDefault="006B31B9" w:rsidP="006A6F85">
                  <w:pPr>
                    <w:pStyle w:val="TAC"/>
                    <w:rPr>
                      <w:lang w:val="fr-FR"/>
                    </w:rPr>
                  </w:pPr>
                  <w:r w:rsidRPr="0071192B">
                    <w:rPr>
                      <w:lang w:val="fr-FR"/>
                    </w:rPr>
                    <w:t xml:space="preserve">Max(100, Ceil(7.5 </w:t>
                  </w:r>
                  <w:r w:rsidRPr="0071192B">
                    <w:rPr>
                      <w:rFonts w:cs="Arial"/>
                      <w:szCs w:val="18"/>
                    </w:rPr>
                    <w:sym w:font="Symbol" w:char="F0B4"/>
                  </w:r>
                  <w:r w:rsidRPr="0071192B">
                    <w:rPr>
                      <w:rFonts w:cs="Arial"/>
                      <w:szCs w:val="18"/>
                      <w:lang w:val="fr-FR"/>
                    </w:rPr>
                    <w:t xml:space="preserve"> </w:t>
                  </w:r>
                  <w:r w:rsidRPr="0071192B">
                    <w:rPr>
                      <w:lang w:val="fr-FR"/>
                    </w:rPr>
                    <w:t xml:space="preserve">P) </w:t>
                  </w:r>
                  <w:r w:rsidRPr="0071192B">
                    <w:rPr>
                      <w:rFonts w:cs="Arial"/>
                      <w:szCs w:val="18"/>
                    </w:rPr>
                    <w:sym w:font="Symbol" w:char="F0B4"/>
                  </w:r>
                  <w:r w:rsidRPr="0071192B">
                    <w:rPr>
                      <w:rFonts w:cs="Arial"/>
                      <w:szCs w:val="18"/>
                      <w:lang w:val="fr-FR"/>
                    </w:rPr>
                    <w:t xml:space="preserve"> </w:t>
                  </w:r>
                  <w:r w:rsidRPr="0071192B">
                    <w:rPr>
                      <w:lang w:val="fr-FR"/>
                    </w:rPr>
                    <w:t>Max(T</w:t>
                  </w:r>
                  <w:r w:rsidRPr="0071192B">
                    <w:rPr>
                      <w:vertAlign w:val="subscript"/>
                      <w:lang w:val="fr-FR"/>
                    </w:rPr>
                    <w:t>DRX</w:t>
                  </w:r>
                  <w:r w:rsidRPr="0071192B">
                    <w:rPr>
                      <w:lang w:val="fr-FR"/>
                    </w:rPr>
                    <w:t>,T</w:t>
                  </w:r>
                  <w:r w:rsidRPr="0071192B">
                    <w:rPr>
                      <w:vertAlign w:val="subscript"/>
                      <w:lang w:val="fr-FR"/>
                    </w:rPr>
                    <w:t>SSB</w:t>
                  </w:r>
                  <w:r w:rsidRPr="0071192B">
                    <w:rPr>
                      <w:lang w:val="fr-FR"/>
                    </w:rPr>
                    <w:t>))</w:t>
                  </w:r>
                </w:p>
              </w:tc>
            </w:tr>
            <w:tr w:rsidR="00802889" w:rsidRPr="0071192B" w:rsidTr="006A6F85">
              <w:trPr>
                <w:jc w:val="center"/>
              </w:trPr>
              <w:tc>
                <w:tcPr>
                  <w:tcW w:w="2035" w:type="dxa"/>
                  <w:shd w:val="clear" w:color="auto" w:fill="auto"/>
                </w:tcPr>
                <w:p w:rsidR="006B31B9" w:rsidRPr="0071192B" w:rsidRDefault="006B31B9" w:rsidP="006A6F85">
                  <w:pPr>
                    <w:pStyle w:val="TAC"/>
                  </w:pPr>
                  <w:r w:rsidRPr="0071192B">
                    <w:t>DRX cycle&gt;320</w:t>
                  </w:r>
                  <w:r w:rsidRPr="0071192B">
                    <w:rPr>
                      <w:rFonts w:hint="eastAsia"/>
                      <w:lang w:val="en-US" w:eastAsia="zh-CN"/>
                    </w:rPr>
                    <w:t>ms</w:t>
                  </w:r>
                </w:p>
              </w:tc>
              <w:tc>
                <w:tcPr>
                  <w:tcW w:w="3260" w:type="dxa"/>
                  <w:shd w:val="clear" w:color="auto" w:fill="auto"/>
                </w:tcPr>
                <w:p w:rsidR="006B31B9" w:rsidRPr="0071192B" w:rsidRDefault="006B31B9" w:rsidP="006A6F85">
                  <w:pPr>
                    <w:pStyle w:val="TAC"/>
                  </w:pPr>
                  <w:r w:rsidRPr="0071192B">
                    <w:t>Ceil(</w:t>
                  </w:r>
                  <w:r w:rsidRPr="0071192B">
                    <w:rPr>
                      <w:highlight w:val="yellow"/>
                    </w:rPr>
                    <w:t>20</w:t>
                  </w:r>
                  <w:r w:rsidRPr="0071192B">
                    <w:t xml:space="preserve"> </w:t>
                  </w:r>
                  <w:r w:rsidRPr="0071192B">
                    <w:rPr>
                      <w:rFonts w:cs="Arial"/>
                      <w:szCs w:val="18"/>
                    </w:rPr>
                    <w:sym w:font="Symbol" w:char="F0B4"/>
                  </w:r>
                  <w:r w:rsidRPr="0071192B">
                    <w:rPr>
                      <w:rFonts w:cs="Arial"/>
                      <w:szCs w:val="18"/>
                    </w:rPr>
                    <w:t xml:space="preserve"> </w:t>
                  </w:r>
                  <w:r w:rsidRPr="0071192B">
                    <w:t xml:space="preserve">P) </w:t>
                  </w:r>
                  <w:r w:rsidRPr="0071192B">
                    <w:rPr>
                      <w:rFonts w:cs="Arial"/>
                      <w:szCs w:val="18"/>
                    </w:rPr>
                    <w:sym w:font="Symbol" w:char="F0B4"/>
                  </w:r>
                  <w:r w:rsidRPr="0071192B">
                    <w:rPr>
                      <w:rFonts w:cs="Arial"/>
                      <w:szCs w:val="18"/>
                    </w:rPr>
                    <w:t xml:space="preserve"> </w:t>
                  </w:r>
                  <w:r w:rsidRPr="0071192B">
                    <w:t>T</w:t>
                  </w:r>
                  <w:r w:rsidRPr="0071192B">
                    <w:rPr>
                      <w:vertAlign w:val="subscript"/>
                    </w:rPr>
                    <w:t>DRX</w:t>
                  </w:r>
                </w:p>
              </w:tc>
              <w:tc>
                <w:tcPr>
                  <w:tcW w:w="3309" w:type="dxa"/>
                  <w:shd w:val="clear" w:color="auto" w:fill="auto"/>
                </w:tcPr>
                <w:p w:rsidR="006B31B9" w:rsidRPr="0071192B" w:rsidRDefault="006B31B9" w:rsidP="006A6F85">
                  <w:pPr>
                    <w:pStyle w:val="TAC"/>
                  </w:pPr>
                  <w:r w:rsidRPr="0071192B">
                    <w:t xml:space="preserve">Ceil(5 </w:t>
                  </w:r>
                  <w:r w:rsidRPr="0071192B">
                    <w:rPr>
                      <w:rFonts w:cs="Arial"/>
                      <w:szCs w:val="18"/>
                    </w:rPr>
                    <w:sym w:font="Symbol" w:char="F0B4"/>
                  </w:r>
                  <w:r w:rsidRPr="0071192B">
                    <w:rPr>
                      <w:rFonts w:cs="Arial"/>
                      <w:szCs w:val="18"/>
                    </w:rPr>
                    <w:t xml:space="preserve"> </w:t>
                  </w:r>
                  <w:r w:rsidRPr="0071192B">
                    <w:t xml:space="preserve">P) </w:t>
                  </w:r>
                  <w:r w:rsidRPr="0071192B">
                    <w:rPr>
                      <w:rFonts w:cs="Arial"/>
                      <w:szCs w:val="18"/>
                    </w:rPr>
                    <w:sym w:font="Symbol" w:char="F0B4"/>
                  </w:r>
                  <w:r w:rsidRPr="0071192B">
                    <w:rPr>
                      <w:rFonts w:cs="Arial"/>
                      <w:szCs w:val="18"/>
                    </w:rPr>
                    <w:t xml:space="preserve"> </w:t>
                  </w:r>
                  <w:r w:rsidRPr="0071192B">
                    <w:t>T</w:t>
                  </w:r>
                  <w:r w:rsidRPr="0071192B">
                    <w:rPr>
                      <w:vertAlign w:val="subscript"/>
                    </w:rPr>
                    <w:t>DRX</w:t>
                  </w:r>
                </w:p>
              </w:tc>
            </w:tr>
            <w:tr w:rsidR="00802889" w:rsidRPr="0071192B" w:rsidTr="006A6F85">
              <w:trPr>
                <w:jc w:val="center"/>
              </w:trPr>
              <w:tc>
                <w:tcPr>
                  <w:tcW w:w="8604" w:type="dxa"/>
                  <w:gridSpan w:val="3"/>
                  <w:shd w:val="clear" w:color="auto" w:fill="auto"/>
                </w:tcPr>
                <w:p w:rsidR="006B31B9" w:rsidRPr="0071192B" w:rsidRDefault="006B31B9" w:rsidP="006A6F85">
                  <w:pPr>
                    <w:pStyle w:val="TAN"/>
                  </w:pPr>
                  <w:r w:rsidRPr="0071192B">
                    <w:t>N</w:t>
                  </w:r>
                  <w:r w:rsidRPr="0071192B">
                    <w:rPr>
                      <w:rFonts w:eastAsia="Malgun Gothic"/>
                      <w:lang w:eastAsia="ko-KR"/>
                    </w:rPr>
                    <w:t>OTE</w:t>
                  </w:r>
                  <w:r w:rsidRPr="0071192B">
                    <w:t>:</w:t>
                  </w:r>
                  <w:r w:rsidRPr="0071192B">
                    <w:rPr>
                      <w:sz w:val="28"/>
                    </w:rPr>
                    <w:tab/>
                  </w:r>
                  <w:r w:rsidRPr="0071192B">
                    <w:t>T</w:t>
                  </w:r>
                  <w:r w:rsidRPr="0071192B">
                    <w:rPr>
                      <w:vertAlign w:val="subscript"/>
                    </w:rPr>
                    <w:t>SSB</w:t>
                  </w:r>
                  <w:r w:rsidRPr="0071192B">
                    <w:t xml:space="preserve"> is the periodicity of the SSB configured for RLM. T</w:t>
                  </w:r>
                  <w:r w:rsidRPr="0071192B">
                    <w:rPr>
                      <w:vertAlign w:val="subscript"/>
                    </w:rPr>
                    <w:t>DRX</w:t>
                  </w:r>
                  <w:r w:rsidRPr="0071192B">
                    <w:t xml:space="preserve"> is the DRX cycle length.</w:t>
                  </w:r>
                </w:p>
              </w:tc>
            </w:tr>
          </w:tbl>
          <w:p w:rsidR="006B31B9" w:rsidRPr="0071192B" w:rsidRDefault="006B31B9" w:rsidP="009421CA">
            <w:pPr>
              <w:pStyle w:val="TH"/>
              <w:spacing w:before="120" w:after="120"/>
            </w:pPr>
            <w:r w:rsidRPr="0071192B">
              <w:t>Table 8.1B.3.2-3: Evaluation period T</w:t>
            </w:r>
            <w:r w:rsidRPr="0071192B">
              <w:rPr>
                <w:vertAlign w:val="subscript"/>
              </w:rPr>
              <w:t>Evaluate_out_CSI-RS</w:t>
            </w:r>
            <w:r w:rsidRPr="0071192B">
              <w:rPr>
                <w:rFonts w:cs="v5.0.0"/>
                <w:vertAlign w:val="subscript"/>
              </w:rPr>
              <w:t>,RedCap</w:t>
            </w:r>
            <w:r w:rsidRPr="0071192B">
              <w:t xml:space="preserve"> and T</w:t>
            </w:r>
            <w:r w:rsidRPr="0071192B">
              <w:rPr>
                <w:vertAlign w:val="subscript"/>
              </w:rPr>
              <w:t>Evaluate_in_CSI-RS</w:t>
            </w:r>
            <w:r w:rsidRPr="0071192B">
              <w:rPr>
                <w:rFonts w:cs="v5.0.0"/>
                <w:vertAlign w:val="subscript"/>
              </w:rPr>
              <w:t>,RedCap</w:t>
            </w:r>
            <w:r w:rsidRPr="0071192B">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02889" w:rsidRPr="0071192B" w:rsidTr="006A6F85">
              <w:trPr>
                <w:jc w:val="center"/>
              </w:trPr>
              <w:tc>
                <w:tcPr>
                  <w:tcW w:w="2375" w:type="dxa"/>
                  <w:shd w:val="clear" w:color="auto" w:fill="auto"/>
                </w:tcPr>
                <w:p w:rsidR="006B31B9" w:rsidRPr="0071192B" w:rsidRDefault="006B31B9" w:rsidP="006A6F85">
                  <w:pPr>
                    <w:pStyle w:val="TAH"/>
                  </w:pPr>
                  <w:r w:rsidRPr="0071192B">
                    <w:t>Configuration</w:t>
                  </w:r>
                </w:p>
              </w:tc>
              <w:tc>
                <w:tcPr>
                  <w:tcW w:w="3260" w:type="dxa"/>
                  <w:shd w:val="clear" w:color="auto" w:fill="auto"/>
                </w:tcPr>
                <w:p w:rsidR="006B31B9" w:rsidRPr="0071192B" w:rsidRDefault="006B31B9" w:rsidP="006A6F85">
                  <w:pPr>
                    <w:pStyle w:val="TAH"/>
                  </w:pPr>
                  <w:r w:rsidRPr="0071192B">
                    <w:t>T</w:t>
                  </w:r>
                  <w:r w:rsidRPr="0071192B">
                    <w:rPr>
                      <w:vertAlign w:val="subscript"/>
                    </w:rPr>
                    <w:t>Evaluate_out_CSI-RS</w:t>
                  </w:r>
                  <w:r w:rsidRPr="0071192B">
                    <w:rPr>
                      <w:rFonts w:cs="v5.0.0"/>
                      <w:vertAlign w:val="subscript"/>
                    </w:rPr>
                    <w:t>,RedCap</w:t>
                  </w:r>
                  <w:r w:rsidRPr="0071192B">
                    <w:t xml:space="preserve"> (ms) </w:t>
                  </w:r>
                </w:p>
              </w:tc>
              <w:tc>
                <w:tcPr>
                  <w:tcW w:w="3649" w:type="dxa"/>
                  <w:shd w:val="clear" w:color="auto" w:fill="auto"/>
                </w:tcPr>
                <w:p w:rsidR="006B31B9" w:rsidRPr="0071192B" w:rsidRDefault="006B31B9" w:rsidP="006A6F85">
                  <w:pPr>
                    <w:pStyle w:val="TAH"/>
                  </w:pPr>
                  <w:r w:rsidRPr="0071192B">
                    <w:t>T</w:t>
                  </w:r>
                  <w:r w:rsidRPr="0071192B">
                    <w:rPr>
                      <w:vertAlign w:val="subscript"/>
                    </w:rPr>
                    <w:t>Evaluate_in_CSI-RS</w:t>
                  </w:r>
                  <w:r w:rsidRPr="0071192B">
                    <w:rPr>
                      <w:rFonts w:cs="v5.0.0"/>
                      <w:vertAlign w:val="subscript"/>
                    </w:rPr>
                    <w:t>,RedCap</w:t>
                  </w:r>
                  <w:r w:rsidRPr="0071192B">
                    <w:t xml:space="preserve"> (ms) </w:t>
                  </w:r>
                </w:p>
              </w:tc>
            </w:tr>
            <w:tr w:rsidR="00802889" w:rsidRPr="0071192B" w:rsidTr="006A6F85">
              <w:trPr>
                <w:jc w:val="center"/>
              </w:trPr>
              <w:tc>
                <w:tcPr>
                  <w:tcW w:w="2375" w:type="dxa"/>
                  <w:shd w:val="clear" w:color="auto" w:fill="auto"/>
                </w:tcPr>
                <w:p w:rsidR="006B31B9" w:rsidRPr="0071192B" w:rsidRDefault="006B31B9" w:rsidP="006A6F85">
                  <w:pPr>
                    <w:pStyle w:val="TAC"/>
                  </w:pPr>
                  <w:r w:rsidRPr="0071192B">
                    <w:t>no DRX</w:t>
                  </w:r>
                </w:p>
              </w:tc>
              <w:tc>
                <w:tcPr>
                  <w:tcW w:w="3260" w:type="dxa"/>
                  <w:shd w:val="clear" w:color="auto" w:fill="auto"/>
                </w:tcPr>
                <w:p w:rsidR="006B31B9" w:rsidRPr="0071192B" w:rsidRDefault="006B31B9" w:rsidP="006A6F85">
                  <w:pPr>
                    <w:pStyle w:val="TAC"/>
                    <w:rPr>
                      <w:lang w:val="fr-FR"/>
                    </w:rPr>
                  </w:pPr>
                  <w:r w:rsidRPr="0071192B">
                    <w:rPr>
                      <w:rFonts w:cs="v4.2.0"/>
                      <w:lang w:val="fr-FR"/>
                    </w:rPr>
                    <w:t>Max(</w:t>
                  </w:r>
                  <w:r w:rsidRPr="0071192B">
                    <w:rPr>
                      <w:rFonts w:cs="v4.2.0"/>
                      <w:highlight w:val="yellow"/>
                      <w:lang w:val="fr-FR"/>
                    </w:rPr>
                    <w:t>400</w:t>
                  </w:r>
                  <w:r w:rsidRPr="0071192B">
                    <w:rPr>
                      <w:rFonts w:cs="v4.2.0"/>
                      <w:lang w:val="fr-FR"/>
                    </w:rPr>
                    <w:t>, Ceil(M</w:t>
                  </w:r>
                  <w:r w:rsidRPr="0071192B">
                    <w:rPr>
                      <w:rFonts w:cs="v4.2.0"/>
                      <w:vertAlign w:val="subscript"/>
                      <w:lang w:val="fr-FR"/>
                    </w:rPr>
                    <w:t>out</w:t>
                  </w:r>
                  <w:r w:rsidRPr="0071192B">
                    <w:rPr>
                      <w:rFonts w:cs="v5.0.0"/>
                      <w:vertAlign w:val="subscript"/>
                    </w:rPr>
                    <w:t>,RedCap</w:t>
                  </w:r>
                  <w:r w:rsidRPr="0071192B">
                    <w:rPr>
                      <w:rFonts w:cs="Arial"/>
                      <w:lang w:val="fr-FR"/>
                    </w:rPr>
                    <w:t>×P</w:t>
                  </w:r>
                  <w:r w:rsidRPr="0071192B">
                    <w:rPr>
                      <w:rFonts w:cs="v4.2.0"/>
                      <w:lang w:val="fr-FR"/>
                    </w:rPr>
                    <w:t>)</w:t>
                  </w:r>
                  <w:r w:rsidRPr="0071192B">
                    <w:rPr>
                      <w:rFonts w:cs="Arial"/>
                      <w:lang w:val="fr-FR"/>
                    </w:rPr>
                    <w:t>×</w:t>
                  </w:r>
                  <w:r w:rsidRPr="0071192B">
                    <w:rPr>
                      <w:rFonts w:cs="v4.2.0"/>
                      <w:lang w:val="fr-FR"/>
                    </w:rPr>
                    <w:t>T</w:t>
                  </w:r>
                  <w:r w:rsidRPr="0071192B">
                    <w:rPr>
                      <w:rFonts w:cs="v4.2.0"/>
                      <w:vertAlign w:val="subscript"/>
                      <w:lang w:val="fr-FR"/>
                    </w:rPr>
                    <w:t>CSI-RS</w:t>
                  </w:r>
                  <w:r w:rsidRPr="0071192B">
                    <w:rPr>
                      <w:rFonts w:cs="v4.2.0"/>
                      <w:lang w:val="fr-FR"/>
                    </w:rPr>
                    <w:t>)</w:t>
                  </w:r>
                </w:p>
              </w:tc>
              <w:tc>
                <w:tcPr>
                  <w:tcW w:w="3649" w:type="dxa"/>
                  <w:shd w:val="clear" w:color="auto" w:fill="auto"/>
                </w:tcPr>
                <w:p w:rsidR="006B31B9" w:rsidRPr="0071192B" w:rsidRDefault="006B31B9" w:rsidP="006A6F85">
                  <w:pPr>
                    <w:pStyle w:val="TAC"/>
                    <w:rPr>
                      <w:lang w:val="sv-SE"/>
                    </w:rPr>
                  </w:pPr>
                  <w:r w:rsidRPr="0071192B">
                    <w:rPr>
                      <w:lang w:val="sv-SE"/>
                    </w:rPr>
                    <w:t xml:space="preserve">Max(100, </w:t>
                  </w:r>
                  <w:r w:rsidRPr="0071192B">
                    <w:rPr>
                      <w:rFonts w:cs="v4.2.0"/>
                      <w:lang w:val="sv-SE"/>
                    </w:rPr>
                    <w:t>Ceil(M</w:t>
                  </w:r>
                  <w:r w:rsidRPr="0071192B">
                    <w:rPr>
                      <w:rFonts w:cs="v4.2.0"/>
                      <w:vertAlign w:val="subscript"/>
                      <w:lang w:val="sv-SE"/>
                    </w:rPr>
                    <w:t>in</w:t>
                  </w:r>
                  <w:r w:rsidRPr="0071192B">
                    <w:rPr>
                      <w:rFonts w:cs="v5.0.0"/>
                      <w:vertAlign w:val="subscript"/>
                      <w:lang w:val="sv-SE"/>
                    </w:rPr>
                    <w:t>,RedCap</w:t>
                  </w:r>
                  <w:r w:rsidRPr="0071192B">
                    <w:rPr>
                      <w:rFonts w:cs="Arial"/>
                      <w:lang w:val="sv-SE"/>
                    </w:rPr>
                    <w:t>×P</w:t>
                  </w:r>
                  <w:r w:rsidRPr="0071192B">
                    <w:rPr>
                      <w:rFonts w:cs="v4.2.0"/>
                      <w:lang w:val="sv-SE"/>
                    </w:rPr>
                    <w:t>)</w:t>
                  </w:r>
                  <w:r w:rsidRPr="0071192B">
                    <w:rPr>
                      <w:rFonts w:cs="Arial"/>
                      <w:lang w:val="sv-SE"/>
                    </w:rPr>
                    <w:t xml:space="preserve"> ×</w:t>
                  </w:r>
                  <w:r w:rsidRPr="0071192B">
                    <w:rPr>
                      <w:rFonts w:cs="v4.2.0"/>
                      <w:lang w:val="sv-SE"/>
                    </w:rPr>
                    <w:t xml:space="preserve"> T</w:t>
                  </w:r>
                  <w:r w:rsidRPr="0071192B">
                    <w:rPr>
                      <w:rFonts w:cs="v4.2.0"/>
                      <w:vertAlign w:val="subscript"/>
                      <w:lang w:val="sv-SE"/>
                    </w:rPr>
                    <w:t>CSI-RS</w:t>
                  </w:r>
                  <w:r w:rsidRPr="0071192B">
                    <w:rPr>
                      <w:lang w:val="sv-SE"/>
                    </w:rPr>
                    <w:t>)</w:t>
                  </w:r>
                </w:p>
              </w:tc>
            </w:tr>
            <w:tr w:rsidR="00802889" w:rsidRPr="0071192B" w:rsidTr="006A6F85">
              <w:trPr>
                <w:jc w:val="center"/>
              </w:trPr>
              <w:tc>
                <w:tcPr>
                  <w:tcW w:w="2375" w:type="dxa"/>
                  <w:shd w:val="clear" w:color="auto" w:fill="auto"/>
                </w:tcPr>
                <w:p w:rsidR="006B31B9" w:rsidRPr="0071192B" w:rsidRDefault="006B31B9" w:rsidP="006A6F85">
                  <w:pPr>
                    <w:pStyle w:val="TAC"/>
                  </w:pPr>
                  <w:r w:rsidRPr="0071192B">
                    <w:t xml:space="preserve">DRX </w:t>
                  </w:r>
                  <w:r w:rsidRPr="0071192B">
                    <w:rPr>
                      <w:rFonts w:cs="Arial" w:hint="eastAsia"/>
                    </w:rPr>
                    <w:t>≤</w:t>
                  </w:r>
                  <w:r w:rsidRPr="0071192B">
                    <w:rPr>
                      <w:rFonts w:cs="Arial"/>
                    </w:rPr>
                    <w:t xml:space="preserve"> </w:t>
                  </w:r>
                  <w:r w:rsidRPr="0071192B">
                    <w:t>320ms</w:t>
                  </w:r>
                </w:p>
              </w:tc>
              <w:tc>
                <w:tcPr>
                  <w:tcW w:w="3260" w:type="dxa"/>
                  <w:shd w:val="clear" w:color="auto" w:fill="auto"/>
                </w:tcPr>
                <w:p w:rsidR="006B31B9" w:rsidRPr="0071192B" w:rsidRDefault="006B31B9" w:rsidP="006A6F85">
                  <w:pPr>
                    <w:pStyle w:val="TAC"/>
                    <w:rPr>
                      <w:lang w:val="fr-FR"/>
                    </w:rPr>
                  </w:pPr>
                  <w:r w:rsidRPr="0071192B">
                    <w:rPr>
                      <w:rFonts w:cs="v4.2.0"/>
                      <w:lang w:val="fr-FR"/>
                    </w:rPr>
                    <w:t>Max(</w:t>
                  </w:r>
                  <w:r w:rsidRPr="0071192B">
                    <w:rPr>
                      <w:rFonts w:cs="v4.2.0"/>
                      <w:highlight w:val="yellow"/>
                      <w:lang w:val="fr-FR"/>
                    </w:rPr>
                    <w:t>400</w:t>
                  </w:r>
                  <w:r w:rsidRPr="0071192B">
                    <w:rPr>
                      <w:rFonts w:cs="v4.2.0"/>
                      <w:lang w:val="fr-FR"/>
                    </w:rPr>
                    <w:t>, Ceil(1.5</w:t>
                  </w:r>
                  <w:r w:rsidRPr="0071192B">
                    <w:rPr>
                      <w:rFonts w:cs="Arial"/>
                      <w:lang w:val="fr-FR"/>
                    </w:rPr>
                    <w:t>×</w:t>
                  </w:r>
                  <w:r w:rsidRPr="0071192B">
                    <w:rPr>
                      <w:rFonts w:cs="v4.2.0"/>
                      <w:lang w:val="fr-FR"/>
                    </w:rPr>
                    <w:t>M</w:t>
                  </w:r>
                  <w:r w:rsidRPr="0071192B">
                    <w:rPr>
                      <w:rFonts w:cs="v4.2.0"/>
                      <w:vertAlign w:val="subscript"/>
                      <w:lang w:val="fr-FR"/>
                    </w:rPr>
                    <w:t>out</w:t>
                  </w:r>
                  <w:r w:rsidRPr="0071192B">
                    <w:rPr>
                      <w:rFonts w:cs="v5.0.0"/>
                      <w:vertAlign w:val="subscript"/>
                    </w:rPr>
                    <w:t>,RedCap</w:t>
                  </w:r>
                  <w:r w:rsidRPr="0071192B">
                    <w:rPr>
                      <w:rFonts w:cs="Arial"/>
                      <w:lang w:val="fr-FR"/>
                    </w:rPr>
                    <w:t xml:space="preserve"> ×P</w:t>
                  </w:r>
                  <w:r w:rsidRPr="0071192B">
                    <w:rPr>
                      <w:rFonts w:cs="v4.2.0"/>
                      <w:lang w:val="fr-FR"/>
                    </w:rPr>
                    <w:t>)</w:t>
                  </w:r>
                  <w:r w:rsidRPr="0071192B">
                    <w:rPr>
                      <w:rFonts w:cs="Arial"/>
                      <w:lang w:val="fr-FR"/>
                    </w:rPr>
                    <w:t xml:space="preserve">× </w:t>
                  </w:r>
                  <w:r w:rsidRPr="0071192B">
                    <w:rPr>
                      <w:rFonts w:cs="v4.2.0"/>
                      <w:lang w:val="fr-FR"/>
                    </w:rPr>
                    <w:t>Max(T</w:t>
                  </w:r>
                  <w:r w:rsidRPr="0071192B">
                    <w:rPr>
                      <w:rFonts w:cs="v4.2.0"/>
                      <w:vertAlign w:val="subscript"/>
                      <w:lang w:val="fr-FR"/>
                    </w:rPr>
                    <w:t>DRX</w:t>
                  </w:r>
                  <w:r w:rsidRPr="0071192B">
                    <w:rPr>
                      <w:rFonts w:cs="v4.2.0"/>
                      <w:lang w:val="fr-FR"/>
                    </w:rPr>
                    <w:t>, T</w:t>
                  </w:r>
                  <w:r w:rsidRPr="0071192B">
                    <w:rPr>
                      <w:rFonts w:cs="v4.2.0"/>
                      <w:vertAlign w:val="subscript"/>
                      <w:lang w:val="fr-FR"/>
                    </w:rPr>
                    <w:t>CSI-RS</w:t>
                  </w:r>
                  <w:r w:rsidRPr="0071192B">
                    <w:rPr>
                      <w:rFonts w:cs="v4.2.0"/>
                      <w:lang w:val="fr-FR"/>
                    </w:rPr>
                    <w:t>))</w:t>
                  </w:r>
                </w:p>
              </w:tc>
              <w:tc>
                <w:tcPr>
                  <w:tcW w:w="3649" w:type="dxa"/>
                  <w:shd w:val="clear" w:color="auto" w:fill="auto"/>
                </w:tcPr>
                <w:p w:rsidR="006B31B9" w:rsidRPr="0071192B" w:rsidRDefault="006B31B9" w:rsidP="006A6F85">
                  <w:pPr>
                    <w:pStyle w:val="TAC"/>
                    <w:rPr>
                      <w:lang w:val="fr-FR"/>
                    </w:rPr>
                  </w:pPr>
                  <w:r w:rsidRPr="0071192B">
                    <w:rPr>
                      <w:rFonts w:cs="v4.2.0"/>
                      <w:lang w:val="fr-FR"/>
                    </w:rPr>
                    <w:t>Max(100, Ceil(1.5</w:t>
                  </w:r>
                  <w:r w:rsidRPr="0071192B">
                    <w:rPr>
                      <w:rFonts w:cs="Arial"/>
                      <w:lang w:val="fr-FR"/>
                    </w:rPr>
                    <w:t>×</w:t>
                  </w:r>
                  <w:r w:rsidRPr="0071192B">
                    <w:rPr>
                      <w:rFonts w:cs="v4.2.0"/>
                      <w:lang w:val="fr-FR"/>
                    </w:rPr>
                    <w:t>M</w:t>
                  </w:r>
                  <w:r w:rsidRPr="0071192B">
                    <w:rPr>
                      <w:rFonts w:cs="v4.2.0"/>
                      <w:vertAlign w:val="subscript"/>
                      <w:lang w:val="fr-FR"/>
                    </w:rPr>
                    <w:t>in</w:t>
                  </w:r>
                  <w:r w:rsidRPr="0071192B">
                    <w:rPr>
                      <w:rFonts w:cs="v5.0.0"/>
                      <w:vertAlign w:val="subscript"/>
                    </w:rPr>
                    <w:t>,RedCap</w:t>
                  </w:r>
                  <w:r w:rsidRPr="0071192B">
                    <w:rPr>
                      <w:rFonts w:cs="Arial"/>
                      <w:lang w:val="fr-FR"/>
                    </w:rPr>
                    <w:t>×P</w:t>
                  </w:r>
                  <w:r w:rsidRPr="0071192B">
                    <w:rPr>
                      <w:rFonts w:cs="v4.2.0"/>
                      <w:lang w:val="fr-FR"/>
                    </w:rPr>
                    <w:t>)</w:t>
                  </w:r>
                  <w:r w:rsidRPr="0071192B">
                    <w:rPr>
                      <w:rFonts w:cs="Arial"/>
                      <w:lang w:val="fr-FR"/>
                    </w:rPr>
                    <w:t xml:space="preserve">× </w:t>
                  </w:r>
                  <w:r w:rsidRPr="0071192B">
                    <w:rPr>
                      <w:rFonts w:cs="v4.2.0"/>
                      <w:lang w:val="fr-FR"/>
                    </w:rPr>
                    <w:t>Max(T</w:t>
                  </w:r>
                  <w:r w:rsidRPr="0071192B">
                    <w:rPr>
                      <w:rFonts w:cs="v4.2.0"/>
                      <w:vertAlign w:val="subscript"/>
                      <w:lang w:val="fr-FR"/>
                    </w:rPr>
                    <w:t>DRX</w:t>
                  </w:r>
                  <w:r w:rsidRPr="0071192B">
                    <w:rPr>
                      <w:rFonts w:cs="v4.2.0"/>
                      <w:lang w:val="fr-FR"/>
                    </w:rPr>
                    <w:t>, T</w:t>
                  </w:r>
                  <w:r w:rsidRPr="0071192B">
                    <w:rPr>
                      <w:rFonts w:cs="v4.2.0"/>
                      <w:vertAlign w:val="subscript"/>
                      <w:lang w:val="fr-FR"/>
                    </w:rPr>
                    <w:t>CSI-RS</w:t>
                  </w:r>
                  <w:r w:rsidRPr="0071192B">
                    <w:rPr>
                      <w:rFonts w:cs="v4.2.0"/>
                      <w:lang w:val="fr-FR"/>
                    </w:rPr>
                    <w:t>))</w:t>
                  </w:r>
                </w:p>
              </w:tc>
            </w:tr>
            <w:tr w:rsidR="00802889" w:rsidRPr="0071192B" w:rsidTr="006A6F85">
              <w:trPr>
                <w:jc w:val="center"/>
              </w:trPr>
              <w:tc>
                <w:tcPr>
                  <w:tcW w:w="2375" w:type="dxa"/>
                  <w:shd w:val="clear" w:color="auto" w:fill="auto"/>
                </w:tcPr>
                <w:p w:rsidR="006B31B9" w:rsidRPr="0071192B" w:rsidRDefault="006B31B9" w:rsidP="006A6F85">
                  <w:pPr>
                    <w:pStyle w:val="TAC"/>
                  </w:pPr>
                  <w:r w:rsidRPr="0071192B">
                    <w:t xml:space="preserve">DRX </w:t>
                  </w:r>
                  <w:r w:rsidRPr="0071192B">
                    <w:rPr>
                      <w:rFonts w:cs="Arial"/>
                    </w:rPr>
                    <w:t xml:space="preserve">&gt; </w:t>
                  </w:r>
                  <w:r w:rsidRPr="0071192B">
                    <w:t>320ms</w:t>
                  </w:r>
                </w:p>
              </w:tc>
              <w:tc>
                <w:tcPr>
                  <w:tcW w:w="3260" w:type="dxa"/>
                  <w:shd w:val="clear" w:color="auto" w:fill="auto"/>
                </w:tcPr>
                <w:p w:rsidR="006B31B9" w:rsidRPr="0071192B" w:rsidRDefault="006B31B9" w:rsidP="006A6F85">
                  <w:pPr>
                    <w:pStyle w:val="TAC"/>
                  </w:pPr>
                  <w:r w:rsidRPr="0071192B">
                    <w:rPr>
                      <w:rFonts w:cs="v4.2.0"/>
                    </w:rPr>
                    <w:t>Ceil(M</w:t>
                  </w:r>
                  <w:r w:rsidRPr="0071192B">
                    <w:rPr>
                      <w:rFonts w:cs="v4.2.0"/>
                      <w:vertAlign w:val="subscript"/>
                    </w:rPr>
                    <w:t>out</w:t>
                  </w:r>
                  <w:r w:rsidRPr="0071192B">
                    <w:rPr>
                      <w:rFonts w:cs="v5.0.0"/>
                      <w:vertAlign w:val="subscript"/>
                    </w:rPr>
                    <w:t>,RedCap</w:t>
                  </w:r>
                  <w:r w:rsidRPr="0071192B">
                    <w:rPr>
                      <w:rFonts w:cs="Arial"/>
                    </w:rPr>
                    <w:t xml:space="preserve"> ×P</w:t>
                  </w:r>
                  <w:r w:rsidRPr="0071192B">
                    <w:rPr>
                      <w:rFonts w:cs="v4.2.0"/>
                    </w:rPr>
                    <w:t xml:space="preserve">) </w:t>
                  </w:r>
                  <w:r w:rsidRPr="0071192B">
                    <w:rPr>
                      <w:rFonts w:cs="Arial"/>
                    </w:rPr>
                    <w:t xml:space="preserve">× </w:t>
                  </w:r>
                  <w:r w:rsidRPr="0071192B">
                    <w:rPr>
                      <w:rFonts w:cs="v4.2.0"/>
                    </w:rPr>
                    <w:t>T</w:t>
                  </w:r>
                  <w:r w:rsidRPr="0071192B">
                    <w:rPr>
                      <w:rFonts w:cs="v4.2.0"/>
                      <w:vertAlign w:val="subscript"/>
                    </w:rPr>
                    <w:t>DRX</w:t>
                  </w:r>
                </w:p>
              </w:tc>
              <w:tc>
                <w:tcPr>
                  <w:tcW w:w="3649" w:type="dxa"/>
                  <w:shd w:val="clear" w:color="auto" w:fill="auto"/>
                </w:tcPr>
                <w:p w:rsidR="006B31B9" w:rsidRPr="0071192B" w:rsidRDefault="006B31B9" w:rsidP="006A6F85">
                  <w:pPr>
                    <w:pStyle w:val="TAC"/>
                    <w:rPr>
                      <w:lang w:val="sv-SE"/>
                    </w:rPr>
                  </w:pPr>
                  <w:r w:rsidRPr="0071192B">
                    <w:rPr>
                      <w:rFonts w:cs="v4.2.0"/>
                      <w:lang w:val="sv-SE"/>
                    </w:rPr>
                    <w:t>Ceil(M</w:t>
                  </w:r>
                  <w:r w:rsidRPr="0071192B">
                    <w:rPr>
                      <w:rFonts w:cs="v4.2.0"/>
                      <w:vertAlign w:val="subscript"/>
                      <w:lang w:val="sv-SE"/>
                    </w:rPr>
                    <w:t>in</w:t>
                  </w:r>
                  <w:r w:rsidRPr="0071192B">
                    <w:rPr>
                      <w:rFonts w:cs="v5.0.0"/>
                      <w:vertAlign w:val="subscript"/>
                      <w:lang w:val="sv-SE"/>
                    </w:rPr>
                    <w:t>,RedCap</w:t>
                  </w:r>
                  <w:r w:rsidRPr="0071192B">
                    <w:rPr>
                      <w:rFonts w:cs="Arial"/>
                      <w:lang w:val="sv-SE"/>
                    </w:rPr>
                    <w:t xml:space="preserve"> ×P</w:t>
                  </w:r>
                  <w:r w:rsidRPr="0071192B">
                    <w:rPr>
                      <w:rFonts w:cs="v4.2.0"/>
                      <w:lang w:val="sv-SE"/>
                    </w:rPr>
                    <w:t xml:space="preserve">) </w:t>
                  </w:r>
                  <w:r w:rsidRPr="0071192B">
                    <w:rPr>
                      <w:rFonts w:cs="Arial"/>
                      <w:lang w:val="sv-SE"/>
                    </w:rPr>
                    <w:t xml:space="preserve">× </w:t>
                  </w:r>
                  <w:r w:rsidRPr="0071192B">
                    <w:rPr>
                      <w:rFonts w:cs="v4.2.0"/>
                      <w:lang w:val="sv-SE"/>
                    </w:rPr>
                    <w:t>T</w:t>
                  </w:r>
                  <w:r w:rsidRPr="0071192B">
                    <w:rPr>
                      <w:rFonts w:cs="v4.2.0"/>
                      <w:vertAlign w:val="subscript"/>
                      <w:lang w:val="sv-SE"/>
                    </w:rPr>
                    <w:t>DRX</w:t>
                  </w:r>
                </w:p>
              </w:tc>
            </w:tr>
            <w:tr w:rsidR="00802889" w:rsidRPr="0071192B" w:rsidTr="006A6F85">
              <w:trPr>
                <w:jc w:val="center"/>
              </w:trPr>
              <w:tc>
                <w:tcPr>
                  <w:tcW w:w="9284" w:type="dxa"/>
                  <w:gridSpan w:val="3"/>
                  <w:shd w:val="clear" w:color="auto" w:fill="auto"/>
                </w:tcPr>
                <w:p w:rsidR="006B31B9" w:rsidRPr="0071192B" w:rsidRDefault="006B31B9" w:rsidP="006A6F85">
                  <w:pPr>
                    <w:pStyle w:val="TAN"/>
                  </w:pPr>
                  <w:r w:rsidRPr="0071192B">
                    <w:t>N</w:t>
                  </w:r>
                  <w:r w:rsidRPr="0071192B">
                    <w:rPr>
                      <w:lang w:eastAsia="ko-KR"/>
                    </w:rPr>
                    <w:t>OTE</w:t>
                  </w:r>
                  <w:r w:rsidRPr="0071192B">
                    <w:t>:</w:t>
                  </w:r>
                  <w:r w:rsidRPr="0071192B">
                    <w:rPr>
                      <w:sz w:val="28"/>
                    </w:rPr>
                    <w:tab/>
                  </w:r>
                  <w:r w:rsidRPr="0071192B">
                    <w:rPr>
                      <w:rFonts w:cs="v4.2.0"/>
                    </w:rPr>
                    <w:t>T</w:t>
                  </w:r>
                  <w:r w:rsidRPr="0071192B">
                    <w:rPr>
                      <w:rFonts w:cs="v4.2.0"/>
                      <w:vertAlign w:val="subscript"/>
                    </w:rPr>
                    <w:t>CSI-RS</w:t>
                  </w:r>
                  <w:r w:rsidRPr="0071192B">
                    <w:t xml:space="preserve"> is the periodicity of the CSI-RS resource configured for RLM. The requirements in this table apply for </w:t>
                  </w:r>
                  <w:r w:rsidRPr="0071192B">
                    <w:rPr>
                      <w:rFonts w:cs="v4.2.0"/>
                    </w:rPr>
                    <w:t>T</w:t>
                  </w:r>
                  <w:r w:rsidRPr="0071192B">
                    <w:rPr>
                      <w:rFonts w:cs="v4.2.0"/>
                      <w:vertAlign w:val="subscript"/>
                    </w:rPr>
                    <w:t>CSI-RS</w:t>
                  </w:r>
                  <w:r w:rsidRPr="0071192B">
                    <w:t xml:space="preserve"> equal to 5 ms, </w:t>
                  </w:r>
                  <w:proofErr w:type="gramStart"/>
                  <w:r w:rsidRPr="0071192B">
                    <w:t>10ms,</w:t>
                  </w:r>
                  <w:proofErr w:type="gramEnd"/>
                  <w:r w:rsidRPr="0071192B">
                    <w:t xml:space="preserve"> 20 ms or 40 ms.</w:t>
                  </w:r>
                  <w:r w:rsidRPr="0071192B">
                    <w:rPr>
                      <w:rFonts w:cs="v4.2.0"/>
                    </w:rPr>
                    <w:t xml:space="preserve"> T</w:t>
                  </w:r>
                  <w:r w:rsidRPr="0071192B">
                    <w:rPr>
                      <w:rFonts w:cs="v4.2.0"/>
                      <w:vertAlign w:val="subscript"/>
                    </w:rPr>
                    <w:t>DRX</w:t>
                  </w:r>
                  <w:r w:rsidRPr="0071192B">
                    <w:t xml:space="preserve"> is the DRX cycle length.</w:t>
                  </w:r>
                </w:p>
              </w:tc>
            </w:tr>
          </w:tbl>
          <w:p w:rsidR="003C132B" w:rsidRPr="0071192B" w:rsidRDefault="003C132B" w:rsidP="003C132B">
            <w:pPr>
              <w:rPr>
                <w:rFonts w:eastAsia="?? ??"/>
              </w:rPr>
            </w:pPr>
            <w:r w:rsidRPr="0071192B">
              <w:rPr>
                <w:rFonts w:eastAsia="?? ??"/>
              </w:rPr>
              <w:t xml:space="preserve">The values of </w:t>
            </w:r>
            <w:r w:rsidRPr="0071192B">
              <w:t>M</w:t>
            </w:r>
            <w:r w:rsidRPr="0071192B">
              <w:rPr>
                <w:vertAlign w:val="subscript"/>
              </w:rPr>
              <w:t>out</w:t>
            </w:r>
            <w:r w:rsidRPr="0071192B">
              <w:rPr>
                <w:rFonts w:cs="v5.0.0"/>
                <w:vertAlign w:val="subscript"/>
              </w:rPr>
              <w:t>,RedCap</w:t>
            </w:r>
            <w:r w:rsidRPr="0071192B">
              <w:rPr>
                <w:rFonts w:eastAsia="?? ??"/>
              </w:rPr>
              <w:t xml:space="preserve"> and </w:t>
            </w:r>
            <w:r w:rsidRPr="0071192B">
              <w:t>M</w:t>
            </w:r>
            <w:r w:rsidRPr="0071192B">
              <w:rPr>
                <w:vertAlign w:val="subscript"/>
              </w:rPr>
              <w:t>in</w:t>
            </w:r>
            <w:r w:rsidRPr="0071192B">
              <w:rPr>
                <w:rFonts w:cs="v5.0.0"/>
                <w:vertAlign w:val="subscript"/>
              </w:rPr>
              <w:t>,RedCap</w:t>
            </w:r>
            <w:r w:rsidRPr="0071192B">
              <w:rPr>
                <w:rFonts w:eastAsia="?? ??"/>
              </w:rPr>
              <w:t xml:space="preserve"> used in Table 8.1B.3.2-1 and Table 8.1B.3.2-2 for UE with 2Rx are defined as:</w:t>
            </w:r>
          </w:p>
          <w:p w:rsidR="003C132B" w:rsidRPr="0071192B" w:rsidRDefault="003C132B" w:rsidP="003C132B">
            <w:pPr>
              <w:pStyle w:val="B10"/>
              <w:rPr>
                <w:lang w:eastAsia="zh-CN"/>
              </w:rPr>
            </w:pPr>
            <w:r w:rsidRPr="0071192B">
              <w:t>-</w:t>
            </w:r>
            <w:r w:rsidRPr="0071192B">
              <w:tab/>
            </w:r>
            <w:r w:rsidRPr="0071192B">
              <w:rPr>
                <w:lang w:eastAsia="zh-CN"/>
              </w:rPr>
              <w:t>M</w:t>
            </w:r>
            <w:r w:rsidRPr="0071192B">
              <w:rPr>
                <w:vertAlign w:val="subscript"/>
                <w:lang w:eastAsia="zh-CN"/>
              </w:rPr>
              <w:t>out</w:t>
            </w:r>
            <w:r w:rsidRPr="0071192B">
              <w:rPr>
                <w:rFonts w:cs="v5.0.0"/>
                <w:vertAlign w:val="subscript"/>
              </w:rPr>
              <w:t>,RedCap</w:t>
            </w:r>
            <w:r w:rsidRPr="0071192B">
              <w:rPr>
                <w:lang w:eastAsia="zh-CN"/>
              </w:rPr>
              <w:t xml:space="preserve"> = 20 and M</w:t>
            </w:r>
            <w:r w:rsidRPr="0071192B">
              <w:rPr>
                <w:vertAlign w:val="subscript"/>
                <w:lang w:eastAsia="zh-CN"/>
              </w:rPr>
              <w:t>in</w:t>
            </w:r>
            <w:r w:rsidRPr="0071192B">
              <w:rPr>
                <w:rFonts w:cs="v5.0.0"/>
                <w:vertAlign w:val="subscript"/>
              </w:rPr>
              <w:t>,RedCap</w:t>
            </w:r>
            <w:r w:rsidRPr="0071192B">
              <w:rPr>
                <w:lang w:eastAsia="zh-CN"/>
              </w:rPr>
              <w:t xml:space="preserve"> = 10, if the </w:t>
            </w:r>
            <w:r w:rsidRPr="0071192B">
              <w:rPr>
                <w:rFonts w:eastAsia="?? ??"/>
              </w:rPr>
              <w:t xml:space="preserve">CSI-RS </w:t>
            </w:r>
            <w:r w:rsidRPr="0071192B">
              <w:rPr>
                <w:rFonts w:cs="Arial"/>
              </w:rPr>
              <w:t>resource</w:t>
            </w:r>
            <w:r w:rsidRPr="0071192B">
              <w:rPr>
                <w:lang w:eastAsia="zh-CN"/>
              </w:rPr>
              <w:t xml:space="preserve"> configured for RLM is transmitted with higher layer CSI-RS parameter </w:t>
            </w:r>
            <w:r w:rsidRPr="0071192B">
              <w:rPr>
                <w:i/>
                <w:lang w:eastAsia="zh-CN"/>
              </w:rPr>
              <w:t>density</w:t>
            </w:r>
            <w:r w:rsidRPr="0071192B">
              <w:rPr>
                <w:lang w:eastAsia="zh-CN"/>
              </w:rPr>
              <w:t xml:space="preserve"> [6, </w:t>
            </w:r>
            <w:r w:rsidRPr="0071192B">
              <w:rPr>
                <w:lang w:val="en-US" w:eastAsia="ko-KR"/>
              </w:rPr>
              <w:t>clause</w:t>
            </w:r>
            <w:r w:rsidRPr="0071192B">
              <w:rPr>
                <w:lang w:eastAsia="zh-CN"/>
              </w:rPr>
              <w:t xml:space="preserve"> 7.4.1] set to 3 and over the bandwidth </w:t>
            </w:r>
            <w:r w:rsidRPr="0071192B">
              <w:rPr>
                <w:rFonts w:ascii="宋体" w:hAnsi="宋体" w:hint="eastAsia"/>
                <w:lang w:eastAsia="zh-CN"/>
              </w:rPr>
              <w:t>≥</w:t>
            </w:r>
            <w:r w:rsidRPr="0071192B">
              <w:rPr>
                <w:rFonts w:ascii="宋体" w:hAnsi="宋体"/>
                <w:lang w:eastAsia="zh-CN"/>
              </w:rPr>
              <w:t xml:space="preserve"> </w:t>
            </w:r>
            <w:r w:rsidRPr="0071192B">
              <w:rPr>
                <w:lang w:eastAsia="zh-CN"/>
              </w:rPr>
              <w:t>24 PRBs.</w:t>
            </w:r>
          </w:p>
          <w:p w:rsidR="003C132B" w:rsidRPr="0071192B" w:rsidRDefault="003C132B" w:rsidP="003C132B">
            <w:pPr>
              <w:rPr>
                <w:rFonts w:eastAsia="?? ??"/>
              </w:rPr>
            </w:pPr>
            <w:r w:rsidRPr="0071192B">
              <w:rPr>
                <w:rFonts w:eastAsia="?? ??"/>
              </w:rPr>
              <w:t xml:space="preserve">The values of </w:t>
            </w:r>
            <w:r w:rsidRPr="0071192B">
              <w:t>M</w:t>
            </w:r>
            <w:r w:rsidRPr="0071192B">
              <w:rPr>
                <w:vertAlign w:val="subscript"/>
              </w:rPr>
              <w:t>out</w:t>
            </w:r>
            <w:r w:rsidRPr="0071192B">
              <w:rPr>
                <w:rFonts w:cs="v5.0.0"/>
                <w:vertAlign w:val="subscript"/>
              </w:rPr>
              <w:t>,RedCap</w:t>
            </w:r>
            <w:r w:rsidRPr="0071192B">
              <w:rPr>
                <w:rFonts w:eastAsia="?? ??"/>
              </w:rPr>
              <w:t xml:space="preserve"> and </w:t>
            </w:r>
            <w:r w:rsidRPr="0071192B">
              <w:t>M</w:t>
            </w:r>
            <w:r w:rsidRPr="0071192B">
              <w:rPr>
                <w:vertAlign w:val="subscript"/>
              </w:rPr>
              <w:t>in</w:t>
            </w:r>
            <w:r w:rsidRPr="0071192B">
              <w:rPr>
                <w:rFonts w:cs="v5.0.0"/>
                <w:vertAlign w:val="subscript"/>
              </w:rPr>
              <w:t>,RedCap</w:t>
            </w:r>
            <w:r w:rsidRPr="0071192B">
              <w:rPr>
                <w:rFonts w:eastAsia="?? ??"/>
              </w:rPr>
              <w:t xml:space="preserve"> used in Table 8.1B.3.2-3 for RedCap UE with 1Rx are defined as:</w:t>
            </w:r>
          </w:p>
          <w:p w:rsidR="006B31B9" w:rsidRPr="0071192B" w:rsidRDefault="003C132B" w:rsidP="003C132B">
            <w:pPr>
              <w:pStyle w:val="B10"/>
              <w:rPr>
                <w:rFonts w:eastAsiaTheme="minorEastAsia"/>
                <w:lang w:eastAsia="zh-CN"/>
              </w:rPr>
            </w:pPr>
            <w:r w:rsidRPr="0071192B">
              <w:t>-</w:t>
            </w:r>
            <w:r w:rsidRPr="0071192B">
              <w:tab/>
            </w:r>
            <w:r w:rsidRPr="0071192B">
              <w:rPr>
                <w:highlight w:val="yellow"/>
                <w:lang w:eastAsia="zh-CN"/>
              </w:rPr>
              <w:t>M</w:t>
            </w:r>
            <w:r w:rsidRPr="0071192B">
              <w:rPr>
                <w:highlight w:val="yellow"/>
                <w:vertAlign w:val="subscript"/>
                <w:lang w:eastAsia="zh-CN"/>
              </w:rPr>
              <w:t>out</w:t>
            </w:r>
            <w:r w:rsidRPr="0071192B">
              <w:rPr>
                <w:rFonts w:cs="v5.0.0"/>
                <w:highlight w:val="yellow"/>
                <w:vertAlign w:val="subscript"/>
              </w:rPr>
              <w:t>,RedCap</w:t>
            </w:r>
            <w:r w:rsidRPr="0071192B">
              <w:rPr>
                <w:highlight w:val="yellow"/>
                <w:lang w:eastAsia="zh-CN"/>
              </w:rPr>
              <w:t xml:space="preserve"> = 40 and M</w:t>
            </w:r>
            <w:r w:rsidRPr="0071192B">
              <w:rPr>
                <w:highlight w:val="yellow"/>
                <w:vertAlign w:val="subscript"/>
                <w:lang w:eastAsia="zh-CN"/>
              </w:rPr>
              <w:t>in</w:t>
            </w:r>
            <w:r w:rsidRPr="0071192B">
              <w:rPr>
                <w:rFonts w:cs="v5.0.0"/>
                <w:highlight w:val="yellow"/>
                <w:vertAlign w:val="subscript"/>
              </w:rPr>
              <w:t>,RedCap</w:t>
            </w:r>
            <w:r w:rsidRPr="0071192B">
              <w:rPr>
                <w:highlight w:val="yellow"/>
                <w:lang w:eastAsia="zh-CN"/>
              </w:rPr>
              <w:t xml:space="preserve"> = 10</w:t>
            </w:r>
            <w:r w:rsidRPr="0071192B">
              <w:rPr>
                <w:lang w:eastAsia="zh-CN"/>
              </w:rPr>
              <w:t xml:space="preserve">, if the </w:t>
            </w:r>
            <w:r w:rsidRPr="0071192B">
              <w:rPr>
                <w:rFonts w:eastAsia="?? ??"/>
              </w:rPr>
              <w:t xml:space="preserve">CSI-RS </w:t>
            </w:r>
            <w:r w:rsidRPr="0071192B">
              <w:rPr>
                <w:rFonts w:cs="Arial"/>
              </w:rPr>
              <w:t>resource</w:t>
            </w:r>
            <w:r w:rsidRPr="0071192B">
              <w:rPr>
                <w:lang w:eastAsia="zh-CN"/>
              </w:rPr>
              <w:t xml:space="preserve"> configured for RLM is transmitted with higher layer CSI-RS parameter </w:t>
            </w:r>
            <w:r w:rsidRPr="0071192B">
              <w:rPr>
                <w:i/>
                <w:lang w:eastAsia="zh-CN"/>
              </w:rPr>
              <w:t>density</w:t>
            </w:r>
            <w:r w:rsidRPr="0071192B">
              <w:rPr>
                <w:lang w:eastAsia="zh-CN"/>
              </w:rPr>
              <w:t xml:space="preserve"> [6, </w:t>
            </w:r>
            <w:r w:rsidRPr="0071192B">
              <w:rPr>
                <w:lang w:val="en-US" w:eastAsia="ko-KR"/>
              </w:rPr>
              <w:t>clause</w:t>
            </w:r>
            <w:r w:rsidRPr="0071192B">
              <w:rPr>
                <w:lang w:eastAsia="zh-CN"/>
              </w:rPr>
              <w:t xml:space="preserve"> 7.4.1] set to 3 and over the bandwidth </w:t>
            </w:r>
            <w:r w:rsidRPr="0071192B">
              <w:rPr>
                <w:rFonts w:ascii="宋体" w:hAnsi="宋体" w:hint="eastAsia"/>
                <w:lang w:eastAsia="zh-CN"/>
              </w:rPr>
              <w:t>≥</w:t>
            </w:r>
            <w:r w:rsidRPr="0071192B">
              <w:rPr>
                <w:rFonts w:ascii="宋体" w:hAnsi="宋体"/>
                <w:lang w:eastAsia="zh-CN"/>
              </w:rPr>
              <w:t xml:space="preserve"> </w:t>
            </w:r>
            <w:r w:rsidRPr="0071192B">
              <w:rPr>
                <w:lang w:eastAsia="zh-CN"/>
              </w:rPr>
              <w:t>24 PRBs.</w:t>
            </w:r>
          </w:p>
          <w:p w:rsidR="00643C4F" w:rsidRPr="0071192B" w:rsidRDefault="00643C4F" w:rsidP="003C132B">
            <w:pPr>
              <w:pStyle w:val="B10"/>
              <w:rPr>
                <w:rFonts w:eastAsiaTheme="minorEastAsia"/>
                <w:lang w:eastAsia="zh-CN"/>
              </w:rPr>
            </w:pPr>
          </w:p>
          <w:p w:rsidR="006B31B9" w:rsidRPr="0071192B" w:rsidRDefault="006B31B9" w:rsidP="006B31B9">
            <w:pPr>
              <w:pStyle w:val="TH"/>
            </w:pPr>
            <w:r w:rsidRPr="0071192B">
              <w:t>Table 8.5B.2.2-1: Evaluation period T</w:t>
            </w:r>
            <w:r w:rsidRPr="0071192B">
              <w:rPr>
                <w:vertAlign w:val="subscript"/>
              </w:rPr>
              <w:t>Evaluate_BFD_SSB</w:t>
            </w:r>
            <w:r w:rsidRPr="0071192B">
              <w:rPr>
                <w:rFonts w:cs="v4.2.0"/>
                <w:vertAlign w:val="subscript"/>
              </w:rPr>
              <w:t>_Redcap</w:t>
            </w:r>
            <w:r w:rsidRPr="0071192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3475"/>
              <w:gridCol w:w="3680"/>
            </w:tblGrid>
            <w:tr w:rsidR="00802889" w:rsidRPr="0071192B" w:rsidTr="006B31B9">
              <w:trPr>
                <w:jc w:val="center"/>
              </w:trPr>
              <w:tc>
                <w:tcPr>
                  <w:tcW w:w="2069"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H"/>
                  </w:pPr>
                  <w:r w:rsidRPr="0071192B">
                    <w:t>Configuration</w:t>
                  </w:r>
                </w:p>
              </w:tc>
              <w:tc>
                <w:tcPr>
                  <w:tcW w:w="3475"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H"/>
                  </w:pPr>
                  <w:r w:rsidRPr="0071192B">
                    <w:t>T</w:t>
                  </w:r>
                  <w:r w:rsidRPr="0071192B">
                    <w:rPr>
                      <w:vertAlign w:val="subscript"/>
                    </w:rPr>
                    <w:t>Evaluate_BFD_SSB</w:t>
                  </w:r>
                  <w:r w:rsidRPr="0071192B">
                    <w:rPr>
                      <w:rFonts w:cs="v4.2.0"/>
                      <w:vertAlign w:val="subscript"/>
                    </w:rPr>
                    <w:t>_Redcap</w:t>
                  </w:r>
                  <w:r w:rsidRPr="0071192B">
                    <w:t xml:space="preserve"> (ms) for Redcap UE with 2 Rx</w:t>
                  </w:r>
                </w:p>
              </w:tc>
              <w:tc>
                <w:tcPr>
                  <w:tcW w:w="3680" w:type="dxa"/>
                  <w:tcBorders>
                    <w:top w:val="single" w:sz="4" w:space="0" w:color="auto"/>
                    <w:left w:val="single" w:sz="4" w:space="0" w:color="auto"/>
                    <w:bottom w:val="single" w:sz="4" w:space="0" w:color="auto"/>
                    <w:right w:val="single" w:sz="4" w:space="0" w:color="auto"/>
                  </w:tcBorders>
                </w:tcPr>
                <w:p w:rsidR="006B31B9" w:rsidRPr="0071192B" w:rsidRDefault="006B31B9" w:rsidP="006A6F85">
                  <w:pPr>
                    <w:pStyle w:val="TAH"/>
                  </w:pPr>
                  <w:r w:rsidRPr="0071192B">
                    <w:t>T</w:t>
                  </w:r>
                  <w:r w:rsidRPr="0071192B">
                    <w:rPr>
                      <w:vertAlign w:val="subscript"/>
                    </w:rPr>
                    <w:t>Evaluate_BFD_SSB</w:t>
                  </w:r>
                  <w:r w:rsidRPr="0071192B">
                    <w:rPr>
                      <w:rFonts w:cs="v4.2.0"/>
                      <w:vertAlign w:val="subscript"/>
                    </w:rPr>
                    <w:t>_Redcap</w:t>
                  </w:r>
                  <w:r w:rsidRPr="0071192B">
                    <w:t xml:space="preserve"> (ms) for 1 Rx Redcap</w:t>
                  </w:r>
                </w:p>
              </w:tc>
            </w:tr>
            <w:tr w:rsidR="00802889" w:rsidRPr="0071192B" w:rsidTr="006B31B9">
              <w:trPr>
                <w:jc w:val="center"/>
              </w:trPr>
              <w:tc>
                <w:tcPr>
                  <w:tcW w:w="2069"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C"/>
                  </w:pPr>
                  <w:r w:rsidRPr="0071192B">
                    <w:t>no DRX</w:t>
                  </w:r>
                </w:p>
              </w:tc>
              <w:tc>
                <w:tcPr>
                  <w:tcW w:w="3475"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C"/>
                  </w:pPr>
                  <w:r w:rsidRPr="0071192B">
                    <w:rPr>
                      <w:rFonts w:cs="v4.2.0"/>
                    </w:rPr>
                    <w:t xml:space="preserve">Max(50, Ceil(5 </w:t>
                  </w:r>
                  <w:r w:rsidRPr="0071192B">
                    <w:rPr>
                      <w:rFonts w:cs="Arial"/>
                      <w:szCs w:val="18"/>
                    </w:rPr>
                    <w:sym w:font="Symbol" w:char="F0B4"/>
                  </w:r>
                  <w:r w:rsidRPr="0071192B">
                    <w:rPr>
                      <w:rFonts w:cs="Arial"/>
                      <w:szCs w:val="18"/>
                    </w:rPr>
                    <w:t xml:space="preserve"> </w:t>
                  </w:r>
                  <w:r w:rsidRPr="0071192B">
                    <w:rPr>
                      <w:rFonts w:cs="v4.2.0"/>
                    </w:rPr>
                    <w:t xml:space="preserve">P) </w:t>
                  </w:r>
                  <w:r w:rsidRPr="0071192B">
                    <w:rPr>
                      <w:rFonts w:cs="Arial"/>
                      <w:szCs w:val="18"/>
                    </w:rPr>
                    <w:sym w:font="Symbol" w:char="F0B4"/>
                  </w:r>
                  <w:r w:rsidRPr="0071192B">
                    <w:rPr>
                      <w:rFonts w:cs="Arial"/>
                      <w:szCs w:val="18"/>
                    </w:rPr>
                    <w:t xml:space="preserve"> </w:t>
                  </w:r>
                  <w:r w:rsidRPr="0071192B">
                    <w:rPr>
                      <w:rFonts w:cs="v4.2.0"/>
                    </w:rPr>
                    <w:t>T</w:t>
                  </w:r>
                  <w:r w:rsidRPr="0071192B">
                    <w:rPr>
                      <w:rFonts w:cs="v4.2.0"/>
                      <w:vertAlign w:val="subscript"/>
                    </w:rPr>
                    <w:t>SSB</w:t>
                  </w:r>
                  <w:r w:rsidRPr="0071192B">
                    <w:rPr>
                      <w:rFonts w:cs="v4.2.0"/>
                    </w:rPr>
                    <w:t>)</w:t>
                  </w:r>
                </w:p>
              </w:tc>
              <w:tc>
                <w:tcPr>
                  <w:tcW w:w="3680" w:type="dxa"/>
                  <w:tcBorders>
                    <w:top w:val="single" w:sz="4" w:space="0" w:color="auto"/>
                    <w:left w:val="single" w:sz="4" w:space="0" w:color="auto"/>
                    <w:bottom w:val="single" w:sz="4" w:space="0" w:color="auto"/>
                    <w:right w:val="single" w:sz="4" w:space="0" w:color="auto"/>
                  </w:tcBorders>
                </w:tcPr>
                <w:p w:rsidR="006B31B9" w:rsidRPr="0071192B" w:rsidRDefault="006B31B9" w:rsidP="006A6F85">
                  <w:pPr>
                    <w:pStyle w:val="TAC"/>
                    <w:rPr>
                      <w:rFonts w:cs="v4.2.0"/>
                    </w:rPr>
                  </w:pPr>
                  <w:r w:rsidRPr="0071192B">
                    <w:rPr>
                      <w:rFonts w:cs="v4.2.0"/>
                    </w:rPr>
                    <w:t>[ Max(50, Ceil(</w:t>
                  </w:r>
                  <w:r w:rsidRPr="0071192B">
                    <w:rPr>
                      <w:rFonts w:cs="v4.2.0"/>
                      <w:highlight w:val="yellow"/>
                    </w:rPr>
                    <w:t>10</w:t>
                  </w:r>
                  <w:r w:rsidRPr="0071192B">
                    <w:rPr>
                      <w:rFonts w:cs="v4.2.0"/>
                    </w:rPr>
                    <w:t xml:space="preserve"> </w:t>
                  </w:r>
                  <w:r w:rsidRPr="0071192B">
                    <w:rPr>
                      <w:rFonts w:cs="Arial"/>
                      <w:szCs w:val="18"/>
                    </w:rPr>
                    <w:sym w:font="Symbol" w:char="F0B4"/>
                  </w:r>
                  <w:r w:rsidRPr="0071192B">
                    <w:rPr>
                      <w:rFonts w:cs="Arial"/>
                      <w:szCs w:val="18"/>
                    </w:rPr>
                    <w:t xml:space="preserve"> </w:t>
                  </w:r>
                  <w:r w:rsidRPr="0071192B">
                    <w:rPr>
                      <w:rFonts w:cs="v4.2.0"/>
                    </w:rPr>
                    <w:t xml:space="preserve">P) </w:t>
                  </w:r>
                  <w:r w:rsidRPr="0071192B">
                    <w:rPr>
                      <w:rFonts w:cs="Arial"/>
                      <w:szCs w:val="18"/>
                    </w:rPr>
                    <w:sym w:font="Symbol" w:char="F0B4"/>
                  </w:r>
                  <w:r w:rsidRPr="0071192B">
                    <w:rPr>
                      <w:rFonts w:cs="Arial"/>
                      <w:szCs w:val="18"/>
                    </w:rPr>
                    <w:t xml:space="preserve"> </w:t>
                  </w:r>
                  <w:r w:rsidRPr="0071192B">
                    <w:rPr>
                      <w:rFonts w:cs="v4.2.0"/>
                    </w:rPr>
                    <w:t>T</w:t>
                  </w:r>
                  <w:r w:rsidRPr="0071192B">
                    <w:rPr>
                      <w:rFonts w:cs="v4.2.0"/>
                      <w:vertAlign w:val="subscript"/>
                    </w:rPr>
                    <w:t>SSB</w:t>
                  </w:r>
                  <w:r w:rsidRPr="0071192B">
                    <w:rPr>
                      <w:rFonts w:cs="v4.2.0"/>
                    </w:rPr>
                    <w:t>)]</w:t>
                  </w:r>
                </w:p>
              </w:tc>
            </w:tr>
            <w:tr w:rsidR="00802889" w:rsidRPr="0071192B" w:rsidTr="006B31B9">
              <w:trPr>
                <w:jc w:val="center"/>
              </w:trPr>
              <w:tc>
                <w:tcPr>
                  <w:tcW w:w="2069"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C"/>
                  </w:pPr>
                  <w:r w:rsidRPr="0071192B">
                    <w:t xml:space="preserve">DRX cycle </w:t>
                  </w:r>
                  <w:r w:rsidRPr="0071192B">
                    <w:rPr>
                      <w:rFonts w:cs="Arial" w:hint="eastAsia"/>
                    </w:rPr>
                    <w:t>≤</w:t>
                  </w:r>
                  <w:r w:rsidRPr="0071192B">
                    <w:rPr>
                      <w:rFonts w:cs="Arial"/>
                    </w:rPr>
                    <w:t xml:space="preserve"> </w:t>
                  </w:r>
                  <w:r w:rsidRPr="0071192B">
                    <w:t>320ms</w:t>
                  </w:r>
                </w:p>
              </w:tc>
              <w:tc>
                <w:tcPr>
                  <w:tcW w:w="3475"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C"/>
                    <w:rPr>
                      <w:lang w:val="fr-FR"/>
                    </w:rPr>
                  </w:pPr>
                  <w:r w:rsidRPr="0071192B">
                    <w:rPr>
                      <w:rFonts w:cs="v4.2.0"/>
                      <w:lang w:val="fr-FR"/>
                    </w:rPr>
                    <w:t xml:space="preserve">Max(50, Ceil(7.5 </w:t>
                  </w:r>
                  <w:r w:rsidRPr="0071192B">
                    <w:rPr>
                      <w:rFonts w:cs="Arial"/>
                      <w:szCs w:val="18"/>
                    </w:rPr>
                    <w:sym w:font="Symbol" w:char="F0B4"/>
                  </w:r>
                  <w:r w:rsidRPr="0071192B">
                    <w:rPr>
                      <w:rFonts w:cs="Arial"/>
                      <w:szCs w:val="18"/>
                      <w:lang w:val="fr-FR"/>
                    </w:rPr>
                    <w:t xml:space="preserve"> </w:t>
                  </w:r>
                  <w:r w:rsidRPr="0071192B">
                    <w:rPr>
                      <w:rFonts w:cs="v4.2.0"/>
                      <w:lang w:val="fr-FR"/>
                    </w:rPr>
                    <w:t xml:space="preserve">P) </w:t>
                  </w:r>
                  <w:r w:rsidRPr="0071192B">
                    <w:rPr>
                      <w:rFonts w:cs="Arial"/>
                      <w:szCs w:val="18"/>
                    </w:rPr>
                    <w:sym w:font="Symbol" w:char="F0B4"/>
                  </w:r>
                  <w:r w:rsidRPr="0071192B">
                    <w:rPr>
                      <w:rFonts w:cs="Arial"/>
                      <w:szCs w:val="18"/>
                      <w:lang w:val="fr-FR"/>
                    </w:rPr>
                    <w:t xml:space="preserve"> </w:t>
                  </w:r>
                  <w:r w:rsidRPr="0071192B">
                    <w:rPr>
                      <w:rFonts w:cs="v4.2.0"/>
                      <w:lang w:val="fr-FR"/>
                    </w:rPr>
                    <w:t>Max(T</w:t>
                  </w:r>
                  <w:r w:rsidRPr="0071192B">
                    <w:rPr>
                      <w:rFonts w:cs="v4.2.0"/>
                      <w:vertAlign w:val="subscript"/>
                      <w:lang w:val="fr-FR"/>
                    </w:rPr>
                    <w:t>DRX</w:t>
                  </w:r>
                  <w:r w:rsidRPr="0071192B">
                    <w:rPr>
                      <w:rFonts w:cs="v4.2.0"/>
                      <w:lang w:val="fr-FR"/>
                    </w:rPr>
                    <w:t>,T</w:t>
                  </w:r>
                  <w:r w:rsidRPr="0071192B">
                    <w:rPr>
                      <w:rFonts w:cs="v4.2.0"/>
                      <w:vertAlign w:val="subscript"/>
                      <w:lang w:val="fr-FR"/>
                    </w:rPr>
                    <w:t>SSB</w:t>
                  </w:r>
                  <w:r w:rsidRPr="0071192B">
                    <w:rPr>
                      <w:rFonts w:cs="v4.2.0"/>
                      <w:lang w:val="fr-FR"/>
                    </w:rPr>
                    <w:t>))</w:t>
                  </w:r>
                </w:p>
              </w:tc>
              <w:tc>
                <w:tcPr>
                  <w:tcW w:w="3680" w:type="dxa"/>
                  <w:tcBorders>
                    <w:top w:val="single" w:sz="4" w:space="0" w:color="auto"/>
                    <w:left w:val="single" w:sz="4" w:space="0" w:color="auto"/>
                    <w:bottom w:val="single" w:sz="4" w:space="0" w:color="auto"/>
                    <w:right w:val="single" w:sz="4" w:space="0" w:color="auto"/>
                  </w:tcBorders>
                </w:tcPr>
                <w:p w:rsidR="006B31B9" w:rsidRPr="0071192B" w:rsidRDefault="006B31B9" w:rsidP="006A6F85">
                  <w:pPr>
                    <w:pStyle w:val="TAC"/>
                    <w:rPr>
                      <w:rFonts w:cs="v4.2.0"/>
                      <w:lang w:val="fr-FR"/>
                    </w:rPr>
                  </w:pPr>
                  <w:r w:rsidRPr="0071192B">
                    <w:rPr>
                      <w:rFonts w:cs="v4.2.0"/>
                      <w:lang w:val="fr-FR"/>
                    </w:rPr>
                    <w:t>[ Max(50, Ceil(</w:t>
                  </w:r>
                  <w:r w:rsidRPr="0071192B">
                    <w:rPr>
                      <w:rFonts w:cs="v4.2.0"/>
                      <w:highlight w:val="yellow"/>
                      <w:lang w:val="fr-FR"/>
                    </w:rPr>
                    <w:t>15</w:t>
                  </w:r>
                  <w:r w:rsidRPr="0071192B">
                    <w:rPr>
                      <w:rFonts w:cs="v4.2.0"/>
                      <w:lang w:val="fr-FR"/>
                    </w:rPr>
                    <w:t xml:space="preserve"> </w:t>
                  </w:r>
                  <w:r w:rsidRPr="0071192B">
                    <w:rPr>
                      <w:rFonts w:cs="Arial"/>
                      <w:szCs w:val="18"/>
                    </w:rPr>
                    <w:sym w:font="Symbol" w:char="F0B4"/>
                  </w:r>
                  <w:r w:rsidRPr="0071192B">
                    <w:rPr>
                      <w:rFonts w:cs="Arial"/>
                      <w:szCs w:val="18"/>
                      <w:lang w:val="fr-FR"/>
                    </w:rPr>
                    <w:t xml:space="preserve"> </w:t>
                  </w:r>
                  <w:r w:rsidRPr="0071192B">
                    <w:rPr>
                      <w:rFonts w:cs="v4.2.0"/>
                      <w:lang w:val="fr-FR"/>
                    </w:rPr>
                    <w:t xml:space="preserve">P) </w:t>
                  </w:r>
                  <w:r w:rsidRPr="0071192B">
                    <w:rPr>
                      <w:rFonts w:cs="Arial"/>
                      <w:szCs w:val="18"/>
                    </w:rPr>
                    <w:sym w:font="Symbol" w:char="F0B4"/>
                  </w:r>
                  <w:r w:rsidRPr="0071192B">
                    <w:rPr>
                      <w:rFonts w:cs="Arial"/>
                      <w:szCs w:val="18"/>
                      <w:lang w:val="fr-FR"/>
                    </w:rPr>
                    <w:t xml:space="preserve"> </w:t>
                  </w:r>
                  <w:r w:rsidRPr="0071192B">
                    <w:rPr>
                      <w:rFonts w:cs="v4.2.0"/>
                      <w:lang w:val="fr-FR"/>
                    </w:rPr>
                    <w:t>Max(T</w:t>
                  </w:r>
                  <w:r w:rsidRPr="0071192B">
                    <w:rPr>
                      <w:rFonts w:cs="v4.2.0"/>
                      <w:vertAlign w:val="subscript"/>
                      <w:lang w:val="fr-FR"/>
                    </w:rPr>
                    <w:t>DRX</w:t>
                  </w:r>
                  <w:r w:rsidRPr="0071192B">
                    <w:rPr>
                      <w:rFonts w:cs="v4.2.0"/>
                      <w:lang w:val="fr-FR"/>
                    </w:rPr>
                    <w:t>,T</w:t>
                  </w:r>
                  <w:r w:rsidRPr="0071192B">
                    <w:rPr>
                      <w:rFonts w:cs="v4.2.0"/>
                      <w:vertAlign w:val="subscript"/>
                      <w:lang w:val="fr-FR"/>
                    </w:rPr>
                    <w:t>SSB</w:t>
                  </w:r>
                  <w:r w:rsidRPr="0071192B">
                    <w:rPr>
                      <w:rFonts w:cs="v4.2.0"/>
                      <w:lang w:val="fr-FR"/>
                    </w:rPr>
                    <w:t>)) ]</w:t>
                  </w:r>
                </w:p>
              </w:tc>
            </w:tr>
            <w:tr w:rsidR="00802889" w:rsidRPr="0071192B" w:rsidTr="006B31B9">
              <w:trPr>
                <w:jc w:val="center"/>
              </w:trPr>
              <w:tc>
                <w:tcPr>
                  <w:tcW w:w="2069"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C"/>
                  </w:pPr>
                  <w:r w:rsidRPr="0071192B">
                    <w:t>DRX cycle &gt; 320ms</w:t>
                  </w:r>
                </w:p>
              </w:tc>
              <w:tc>
                <w:tcPr>
                  <w:tcW w:w="3475"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C"/>
                  </w:pPr>
                  <w:r w:rsidRPr="0071192B">
                    <w:rPr>
                      <w:rFonts w:cs="v4.2.0"/>
                    </w:rPr>
                    <w:t xml:space="preserve">Ceil(5 </w:t>
                  </w:r>
                  <w:r w:rsidRPr="0071192B">
                    <w:rPr>
                      <w:rFonts w:cs="Arial"/>
                      <w:szCs w:val="18"/>
                    </w:rPr>
                    <w:sym w:font="Symbol" w:char="F0B4"/>
                  </w:r>
                  <w:r w:rsidRPr="0071192B">
                    <w:rPr>
                      <w:rFonts w:cs="Arial"/>
                      <w:szCs w:val="18"/>
                    </w:rPr>
                    <w:t xml:space="preserve"> </w:t>
                  </w:r>
                  <w:r w:rsidRPr="0071192B">
                    <w:rPr>
                      <w:rFonts w:cs="v4.2.0"/>
                    </w:rPr>
                    <w:t xml:space="preserve">P) </w:t>
                  </w:r>
                  <w:r w:rsidRPr="0071192B">
                    <w:rPr>
                      <w:rFonts w:cs="Arial"/>
                      <w:szCs w:val="18"/>
                    </w:rPr>
                    <w:sym w:font="Symbol" w:char="F0B4"/>
                  </w:r>
                  <w:r w:rsidRPr="0071192B">
                    <w:rPr>
                      <w:rFonts w:cs="Arial"/>
                      <w:szCs w:val="18"/>
                    </w:rPr>
                    <w:t xml:space="preserve"> </w:t>
                  </w:r>
                  <w:r w:rsidRPr="0071192B">
                    <w:rPr>
                      <w:rFonts w:cs="v4.2.0"/>
                    </w:rPr>
                    <w:t>T</w:t>
                  </w:r>
                  <w:r w:rsidRPr="0071192B">
                    <w:rPr>
                      <w:rFonts w:cs="v4.2.0"/>
                      <w:vertAlign w:val="subscript"/>
                    </w:rPr>
                    <w:t>DRX</w:t>
                  </w:r>
                </w:p>
              </w:tc>
              <w:tc>
                <w:tcPr>
                  <w:tcW w:w="3680" w:type="dxa"/>
                  <w:tcBorders>
                    <w:top w:val="single" w:sz="4" w:space="0" w:color="auto"/>
                    <w:left w:val="single" w:sz="4" w:space="0" w:color="auto"/>
                    <w:bottom w:val="single" w:sz="4" w:space="0" w:color="auto"/>
                    <w:right w:val="single" w:sz="4" w:space="0" w:color="auto"/>
                  </w:tcBorders>
                </w:tcPr>
                <w:p w:rsidR="006B31B9" w:rsidRPr="0071192B" w:rsidRDefault="006B31B9" w:rsidP="006A6F85">
                  <w:pPr>
                    <w:pStyle w:val="TAC"/>
                    <w:rPr>
                      <w:rFonts w:cs="v4.2.0"/>
                    </w:rPr>
                  </w:pPr>
                  <w:r w:rsidRPr="0071192B">
                    <w:rPr>
                      <w:rFonts w:cs="v4.2.0"/>
                    </w:rPr>
                    <w:t>[ Ceil(</w:t>
                  </w:r>
                  <w:r w:rsidRPr="0071192B">
                    <w:rPr>
                      <w:rFonts w:cs="v4.2.0"/>
                      <w:highlight w:val="yellow"/>
                    </w:rPr>
                    <w:t>10</w:t>
                  </w:r>
                  <w:r w:rsidRPr="0071192B">
                    <w:rPr>
                      <w:rFonts w:cs="v4.2.0"/>
                    </w:rPr>
                    <w:t xml:space="preserve"> </w:t>
                  </w:r>
                  <w:r w:rsidRPr="0071192B">
                    <w:rPr>
                      <w:rFonts w:cs="Arial"/>
                      <w:szCs w:val="18"/>
                    </w:rPr>
                    <w:sym w:font="Symbol" w:char="F0B4"/>
                  </w:r>
                  <w:r w:rsidRPr="0071192B">
                    <w:rPr>
                      <w:rFonts w:cs="Arial"/>
                      <w:szCs w:val="18"/>
                    </w:rPr>
                    <w:t xml:space="preserve"> </w:t>
                  </w:r>
                  <w:r w:rsidRPr="0071192B">
                    <w:rPr>
                      <w:rFonts w:cs="v4.2.0"/>
                    </w:rPr>
                    <w:t xml:space="preserve">P) </w:t>
                  </w:r>
                  <w:r w:rsidRPr="0071192B">
                    <w:rPr>
                      <w:rFonts w:cs="Arial"/>
                      <w:szCs w:val="18"/>
                    </w:rPr>
                    <w:sym w:font="Symbol" w:char="F0B4"/>
                  </w:r>
                  <w:r w:rsidRPr="0071192B">
                    <w:rPr>
                      <w:rFonts w:cs="Arial"/>
                      <w:szCs w:val="18"/>
                    </w:rPr>
                    <w:t xml:space="preserve"> </w:t>
                  </w:r>
                  <w:r w:rsidRPr="0071192B">
                    <w:rPr>
                      <w:rFonts w:cs="v4.2.0"/>
                    </w:rPr>
                    <w:t>T</w:t>
                  </w:r>
                  <w:r w:rsidRPr="0071192B">
                    <w:rPr>
                      <w:rFonts w:cs="v4.2.0"/>
                      <w:vertAlign w:val="subscript"/>
                    </w:rPr>
                    <w:t>DRX</w:t>
                  </w:r>
                  <w:r w:rsidRPr="0071192B">
                    <w:rPr>
                      <w:rFonts w:cs="v4.2.0"/>
                    </w:rPr>
                    <w:t>]</w:t>
                  </w:r>
                </w:p>
              </w:tc>
            </w:tr>
            <w:tr w:rsidR="00802889" w:rsidRPr="0071192B" w:rsidTr="006B31B9">
              <w:trPr>
                <w:jc w:val="center"/>
              </w:trPr>
              <w:tc>
                <w:tcPr>
                  <w:tcW w:w="9224" w:type="dxa"/>
                  <w:gridSpan w:val="3"/>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N"/>
                  </w:pPr>
                  <w:r w:rsidRPr="0071192B">
                    <w:t>Note:</w:t>
                  </w:r>
                  <w:r w:rsidRPr="0071192B">
                    <w:rPr>
                      <w:rFonts w:eastAsiaTheme="minorEastAsia" w:cs="v4.2.0"/>
                      <w:lang w:val="en-US"/>
                    </w:rPr>
                    <w:tab/>
                  </w:r>
                  <w:r w:rsidRPr="0071192B">
                    <w:rPr>
                      <w:rFonts w:cs="v4.2.0"/>
                    </w:rPr>
                    <w:t>T</w:t>
                  </w:r>
                  <w:r w:rsidRPr="0071192B">
                    <w:rPr>
                      <w:rFonts w:cs="v4.2.0"/>
                      <w:vertAlign w:val="subscript"/>
                    </w:rPr>
                    <w:t>SSB</w:t>
                  </w:r>
                  <w:r w:rsidRPr="0071192B">
                    <w:t xml:space="preserve"> is the periodicity of SSB in the </w:t>
                  </w:r>
                  <w:proofErr w:type="gramStart"/>
                  <w:r w:rsidRPr="0071192B">
                    <w:t xml:space="preserve">set </w:t>
                  </w:r>
                  <w:proofErr w:type="gramEnd"/>
                  <w:r w:rsidRPr="0071192B">
                    <w:rPr>
                      <w:iCs/>
                      <w:noProof/>
                      <w:position w:val="-10"/>
                      <w:lang w:val="en-US" w:eastAsia="zh-CN"/>
                    </w:rPr>
                    <w:drawing>
                      <wp:inline distT="0" distB="0" distL="0" distR="0" wp14:anchorId="068CA871" wp14:editId="5D26B53D">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1192B">
                    <w:t>.</w:t>
                  </w:r>
                  <w:r w:rsidRPr="0071192B">
                    <w:rPr>
                      <w:rFonts w:cs="v4.2.0"/>
                    </w:rPr>
                    <w:t xml:space="preserve"> T</w:t>
                  </w:r>
                  <w:r w:rsidRPr="0071192B">
                    <w:rPr>
                      <w:rFonts w:cs="v4.2.0"/>
                      <w:vertAlign w:val="subscript"/>
                    </w:rPr>
                    <w:t>DRX</w:t>
                  </w:r>
                  <w:r w:rsidRPr="0071192B">
                    <w:t xml:space="preserve"> is the DRX cycle length.</w:t>
                  </w:r>
                </w:p>
              </w:tc>
            </w:tr>
          </w:tbl>
          <w:p w:rsidR="006B31B9" w:rsidRPr="0071192B" w:rsidRDefault="006B31B9" w:rsidP="009421CA">
            <w:pPr>
              <w:pStyle w:val="TH"/>
              <w:spacing w:before="120" w:after="120"/>
            </w:pPr>
            <w:r w:rsidRPr="0071192B">
              <w:t>Table 8.5B.3.2-1: Evaluation period T</w:t>
            </w:r>
            <w:r w:rsidRPr="0071192B">
              <w:rPr>
                <w:vertAlign w:val="subscript"/>
              </w:rPr>
              <w:t>Evaluate_BFD_CSI-RS</w:t>
            </w:r>
            <w:r w:rsidRPr="0071192B">
              <w:rPr>
                <w:rFonts w:cs="v4.2.0"/>
                <w:vertAlign w:val="subscript"/>
              </w:rPr>
              <w:t>_Redcap</w:t>
            </w:r>
            <w:r w:rsidRPr="0071192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9"/>
              <w:gridCol w:w="3036"/>
              <w:gridCol w:w="4117"/>
            </w:tblGrid>
            <w:tr w:rsidR="00802889" w:rsidRPr="0071192B" w:rsidTr="006A6F85">
              <w:trPr>
                <w:jc w:val="center"/>
              </w:trPr>
              <w:tc>
                <w:tcPr>
                  <w:tcW w:w="2119"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H"/>
                  </w:pPr>
                  <w:r w:rsidRPr="0071192B">
                    <w:t>Configuration</w:t>
                  </w:r>
                </w:p>
              </w:tc>
              <w:tc>
                <w:tcPr>
                  <w:tcW w:w="3036"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H"/>
                  </w:pPr>
                  <w:r w:rsidRPr="0071192B">
                    <w:t>T</w:t>
                  </w:r>
                  <w:r w:rsidRPr="0071192B">
                    <w:rPr>
                      <w:vertAlign w:val="subscript"/>
                    </w:rPr>
                    <w:t>Evaluate_BFD_CSI-RS</w:t>
                  </w:r>
                  <w:r w:rsidRPr="0071192B">
                    <w:rPr>
                      <w:rFonts w:cs="v4.2.0"/>
                      <w:vertAlign w:val="subscript"/>
                    </w:rPr>
                    <w:t>_Redcap</w:t>
                  </w:r>
                  <w:r w:rsidRPr="0071192B">
                    <w:t xml:space="preserve"> (ms) for Redcap UE with 2 Rx</w:t>
                  </w:r>
                </w:p>
              </w:tc>
              <w:tc>
                <w:tcPr>
                  <w:tcW w:w="4117" w:type="dxa"/>
                  <w:tcBorders>
                    <w:top w:val="single" w:sz="4" w:space="0" w:color="auto"/>
                    <w:left w:val="single" w:sz="4" w:space="0" w:color="auto"/>
                    <w:bottom w:val="single" w:sz="4" w:space="0" w:color="auto"/>
                    <w:right w:val="single" w:sz="4" w:space="0" w:color="auto"/>
                  </w:tcBorders>
                </w:tcPr>
                <w:p w:rsidR="006B31B9" w:rsidRPr="0071192B" w:rsidRDefault="006B31B9" w:rsidP="006A6F85">
                  <w:pPr>
                    <w:pStyle w:val="TAH"/>
                  </w:pPr>
                  <w:r w:rsidRPr="0071192B">
                    <w:t>T</w:t>
                  </w:r>
                  <w:r w:rsidRPr="0071192B">
                    <w:rPr>
                      <w:vertAlign w:val="subscript"/>
                    </w:rPr>
                    <w:t>Evaluate_BFD_CSI-RS</w:t>
                  </w:r>
                  <w:r w:rsidRPr="0071192B">
                    <w:rPr>
                      <w:rFonts w:cs="v4.2.0"/>
                      <w:vertAlign w:val="subscript"/>
                    </w:rPr>
                    <w:t>_Redcap</w:t>
                  </w:r>
                  <w:r w:rsidRPr="0071192B">
                    <w:t xml:space="preserve"> (ms) for 1 Rx Redcap</w:t>
                  </w:r>
                </w:p>
              </w:tc>
            </w:tr>
            <w:tr w:rsidR="00802889" w:rsidRPr="0071192B" w:rsidTr="006A6F85">
              <w:trPr>
                <w:jc w:val="center"/>
              </w:trPr>
              <w:tc>
                <w:tcPr>
                  <w:tcW w:w="2119"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C"/>
                  </w:pPr>
                  <w:r w:rsidRPr="0071192B">
                    <w:t>no DRX</w:t>
                  </w:r>
                </w:p>
              </w:tc>
              <w:tc>
                <w:tcPr>
                  <w:tcW w:w="3036"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C"/>
                  </w:pPr>
                  <w:r w:rsidRPr="0071192B">
                    <w:rPr>
                      <w:rFonts w:cs="v4.2.0"/>
                    </w:rPr>
                    <w:t>Max(50, Ceil(M</w:t>
                  </w:r>
                  <w:r w:rsidRPr="0071192B">
                    <w:rPr>
                      <w:rFonts w:cs="v4.2.0"/>
                      <w:vertAlign w:val="subscript"/>
                    </w:rPr>
                    <w:t>BFD</w:t>
                  </w:r>
                  <w:r w:rsidRPr="0071192B">
                    <w:rPr>
                      <w:rFonts w:cs="v4.2.0"/>
                    </w:rPr>
                    <w:t xml:space="preserve"> </w:t>
                  </w:r>
                  <w:r w:rsidRPr="0071192B">
                    <w:rPr>
                      <w:rFonts w:cs="Arial"/>
                      <w:szCs w:val="18"/>
                    </w:rPr>
                    <w:sym w:font="Symbol" w:char="F0B4"/>
                  </w:r>
                  <w:r w:rsidRPr="0071192B">
                    <w:rPr>
                      <w:rFonts w:cs="Arial"/>
                      <w:szCs w:val="18"/>
                    </w:rPr>
                    <w:t xml:space="preserve"> </w:t>
                  </w:r>
                  <w:r w:rsidRPr="0071192B">
                    <w:rPr>
                      <w:rFonts w:cs="v4.2.0"/>
                    </w:rPr>
                    <w:t xml:space="preserve">P </w:t>
                  </w:r>
                  <w:r w:rsidRPr="0071192B">
                    <w:rPr>
                      <w:rFonts w:cs="Arial"/>
                      <w:szCs w:val="18"/>
                    </w:rPr>
                    <w:sym w:font="Symbol" w:char="F0B4"/>
                  </w:r>
                  <w:r w:rsidRPr="0071192B">
                    <w:rPr>
                      <w:rFonts w:cs="v4.2.0"/>
                    </w:rPr>
                    <w:t xml:space="preserve"> P</w:t>
                  </w:r>
                  <w:r w:rsidRPr="0071192B">
                    <w:rPr>
                      <w:rFonts w:cs="v4.2.0"/>
                      <w:vertAlign w:val="subscript"/>
                    </w:rPr>
                    <w:t>BFD</w:t>
                  </w:r>
                  <w:r w:rsidRPr="0071192B">
                    <w:rPr>
                      <w:rFonts w:cs="v4.2.0"/>
                    </w:rPr>
                    <w:t xml:space="preserve">) </w:t>
                  </w:r>
                  <w:r w:rsidRPr="0071192B">
                    <w:rPr>
                      <w:rFonts w:cs="Arial"/>
                      <w:szCs w:val="18"/>
                    </w:rPr>
                    <w:sym w:font="Symbol" w:char="F0B4"/>
                  </w:r>
                  <w:r w:rsidRPr="0071192B">
                    <w:rPr>
                      <w:rFonts w:cs="v4.2.0"/>
                    </w:rPr>
                    <w:t xml:space="preserve"> T</w:t>
                  </w:r>
                  <w:r w:rsidRPr="0071192B">
                    <w:rPr>
                      <w:rFonts w:cs="v4.2.0"/>
                      <w:vertAlign w:val="subscript"/>
                    </w:rPr>
                    <w:t>CSI-RS</w:t>
                  </w:r>
                  <w:r w:rsidRPr="0071192B">
                    <w:rPr>
                      <w:rFonts w:cs="v4.2.0"/>
                    </w:rPr>
                    <w:t>)</w:t>
                  </w:r>
                </w:p>
              </w:tc>
              <w:tc>
                <w:tcPr>
                  <w:tcW w:w="4117" w:type="dxa"/>
                  <w:tcBorders>
                    <w:top w:val="single" w:sz="4" w:space="0" w:color="auto"/>
                    <w:left w:val="single" w:sz="4" w:space="0" w:color="auto"/>
                    <w:bottom w:val="single" w:sz="4" w:space="0" w:color="auto"/>
                    <w:right w:val="single" w:sz="4" w:space="0" w:color="auto"/>
                  </w:tcBorders>
                </w:tcPr>
                <w:p w:rsidR="006B31B9" w:rsidRPr="0071192B" w:rsidRDefault="006B31B9" w:rsidP="006A6F85">
                  <w:pPr>
                    <w:pStyle w:val="TAC"/>
                    <w:rPr>
                      <w:rFonts w:cs="v4.2.0"/>
                    </w:rPr>
                  </w:pPr>
                  <w:r w:rsidRPr="0071192B">
                    <w:rPr>
                      <w:rFonts w:cs="v4.2.0"/>
                    </w:rPr>
                    <w:t>Max(50, Ceil(</w:t>
                  </w:r>
                  <w:r w:rsidRPr="0071192B">
                    <w:rPr>
                      <w:rFonts w:cs="v4.2.0"/>
                      <w:highlight w:val="yellow"/>
                    </w:rPr>
                    <w:t>2</w:t>
                  </w:r>
                  <w:r w:rsidRPr="0071192B">
                    <w:rPr>
                      <w:rFonts w:cs="Arial"/>
                      <w:szCs w:val="18"/>
                      <w:highlight w:val="yellow"/>
                    </w:rPr>
                    <w:sym w:font="Symbol" w:char="F0B4"/>
                  </w:r>
                  <w:r w:rsidRPr="0071192B">
                    <w:rPr>
                      <w:rFonts w:cs="v4.2.0"/>
                    </w:rPr>
                    <w:t>M</w:t>
                  </w:r>
                  <w:r w:rsidRPr="0071192B">
                    <w:rPr>
                      <w:rFonts w:cs="v4.2.0"/>
                      <w:vertAlign w:val="subscript"/>
                    </w:rPr>
                    <w:t>BFD</w:t>
                  </w:r>
                  <w:r w:rsidRPr="0071192B">
                    <w:rPr>
                      <w:rFonts w:cs="v4.2.0"/>
                    </w:rPr>
                    <w:t xml:space="preserve"> </w:t>
                  </w:r>
                  <w:r w:rsidRPr="0071192B">
                    <w:rPr>
                      <w:rFonts w:cs="Arial"/>
                      <w:szCs w:val="18"/>
                    </w:rPr>
                    <w:sym w:font="Symbol" w:char="F0B4"/>
                  </w:r>
                  <w:r w:rsidRPr="0071192B">
                    <w:rPr>
                      <w:rFonts w:cs="Arial"/>
                      <w:szCs w:val="18"/>
                    </w:rPr>
                    <w:t xml:space="preserve"> </w:t>
                  </w:r>
                  <w:r w:rsidRPr="0071192B">
                    <w:rPr>
                      <w:rFonts w:cs="v4.2.0"/>
                    </w:rPr>
                    <w:t xml:space="preserve">P </w:t>
                  </w:r>
                  <w:r w:rsidRPr="0071192B">
                    <w:rPr>
                      <w:rFonts w:cs="Arial"/>
                      <w:szCs w:val="18"/>
                    </w:rPr>
                    <w:sym w:font="Symbol" w:char="F0B4"/>
                  </w:r>
                  <w:r w:rsidRPr="0071192B">
                    <w:rPr>
                      <w:rFonts w:cs="v4.2.0"/>
                    </w:rPr>
                    <w:t xml:space="preserve"> P</w:t>
                  </w:r>
                  <w:r w:rsidRPr="0071192B">
                    <w:rPr>
                      <w:rFonts w:cs="v4.2.0"/>
                      <w:vertAlign w:val="subscript"/>
                    </w:rPr>
                    <w:t>BFD</w:t>
                  </w:r>
                  <w:r w:rsidRPr="0071192B">
                    <w:rPr>
                      <w:rFonts w:cs="v4.2.0"/>
                    </w:rPr>
                    <w:t xml:space="preserve">) </w:t>
                  </w:r>
                  <w:r w:rsidRPr="0071192B">
                    <w:rPr>
                      <w:rFonts w:cs="Arial"/>
                      <w:szCs w:val="18"/>
                    </w:rPr>
                    <w:sym w:font="Symbol" w:char="F0B4"/>
                  </w:r>
                  <w:r w:rsidRPr="0071192B">
                    <w:rPr>
                      <w:rFonts w:cs="v4.2.0"/>
                    </w:rPr>
                    <w:t xml:space="preserve"> T</w:t>
                  </w:r>
                  <w:r w:rsidRPr="0071192B">
                    <w:rPr>
                      <w:rFonts w:cs="v4.2.0"/>
                      <w:vertAlign w:val="subscript"/>
                    </w:rPr>
                    <w:t>CSI-RS</w:t>
                  </w:r>
                  <w:r w:rsidRPr="0071192B">
                    <w:rPr>
                      <w:rFonts w:cs="v4.2.0"/>
                    </w:rPr>
                    <w:t>)</w:t>
                  </w:r>
                </w:p>
              </w:tc>
            </w:tr>
            <w:tr w:rsidR="00802889" w:rsidRPr="0071192B" w:rsidTr="006A6F85">
              <w:trPr>
                <w:jc w:val="center"/>
              </w:trPr>
              <w:tc>
                <w:tcPr>
                  <w:tcW w:w="2119"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C"/>
                  </w:pPr>
                  <w:r w:rsidRPr="0071192B">
                    <w:t xml:space="preserve">DRX cycle </w:t>
                  </w:r>
                  <w:r w:rsidRPr="0071192B">
                    <w:rPr>
                      <w:rFonts w:cs="Arial" w:hint="eastAsia"/>
                    </w:rPr>
                    <w:t>≤</w:t>
                  </w:r>
                  <w:r w:rsidRPr="0071192B">
                    <w:rPr>
                      <w:rFonts w:cs="Arial"/>
                    </w:rPr>
                    <w:t xml:space="preserve"> </w:t>
                  </w:r>
                  <w:r w:rsidRPr="0071192B">
                    <w:t>320ms</w:t>
                  </w:r>
                </w:p>
              </w:tc>
              <w:tc>
                <w:tcPr>
                  <w:tcW w:w="3036"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C"/>
                  </w:pPr>
                  <w:r w:rsidRPr="0071192B">
                    <w:rPr>
                      <w:rFonts w:cs="v4.2.0"/>
                    </w:rPr>
                    <w:t xml:space="preserve">Max(50, Ceil(1.5 </w:t>
                  </w:r>
                  <w:r w:rsidRPr="0071192B">
                    <w:rPr>
                      <w:rFonts w:cs="Arial"/>
                    </w:rPr>
                    <w:t xml:space="preserve">× </w:t>
                  </w:r>
                  <w:r w:rsidRPr="0071192B">
                    <w:rPr>
                      <w:rFonts w:cs="v4.2.0"/>
                    </w:rPr>
                    <w:t>M</w:t>
                  </w:r>
                  <w:r w:rsidRPr="0071192B">
                    <w:rPr>
                      <w:rFonts w:cs="v4.2.0"/>
                      <w:vertAlign w:val="subscript"/>
                    </w:rPr>
                    <w:t>BFD</w:t>
                  </w:r>
                  <w:r w:rsidRPr="0071192B">
                    <w:rPr>
                      <w:rFonts w:cs="v4.2.0"/>
                    </w:rPr>
                    <w:t xml:space="preserve"> </w:t>
                  </w:r>
                  <w:r w:rsidRPr="0071192B">
                    <w:rPr>
                      <w:rFonts w:cs="Arial"/>
                      <w:szCs w:val="18"/>
                    </w:rPr>
                    <w:sym w:font="Symbol" w:char="F0B4"/>
                  </w:r>
                  <w:r w:rsidRPr="0071192B">
                    <w:rPr>
                      <w:rFonts w:cs="Arial"/>
                      <w:szCs w:val="18"/>
                    </w:rPr>
                    <w:t xml:space="preserve"> </w:t>
                  </w:r>
                  <w:r w:rsidRPr="0071192B">
                    <w:rPr>
                      <w:rFonts w:cs="v4.2.0"/>
                    </w:rPr>
                    <w:t xml:space="preserve">P </w:t>
                  </w:r>
                  <w:r w:rsidRPr="0071192B">
                    <w:rPr>
                      <w:rFonts w:cs="Arial"/>
                      <w:szCs w:val="18"/>
                    </w:rPr>
                    <w:sym w:font="Symbol" w:char="F0B4"/>
                  </w:r>
                  <w:r w:rsidRPr="0071192B">
                    <w:rPr>
                      <w:rFonts w:cs="v4.2.0"/>
                    </w:rPr>
                    <w:t xml:space="preserve"> P</w:t>
                  </w:r>
                  <w:r w:rsidRPr="0071192B">
                    <w:rPr>
                      <w:rFonts w:cs="v4.2.0"/>
                      <w:vertAlign w:val="subscript"/>
                    </w:rPr>
                    <w:t>BFD</w:t>
                  </w:r>
                  <w:r w:rsidRPr="0071192B">
                    <w:rPr>
                      <w:rFonts w:cs="v4.2.0"/>
                    </w:rPr>
                    <w:t xml:space="preserve">) </w:t>
                  </w:r>
                  <w:r w:rsidRPr="0071192B">
                    <w:rPr>
                      <w:rFonts w:cs="Arial"/>
                      <w:szCs w:val="18"/>
                    </w:rPr>
                    <w:sym w:font="Symbol" w:char="F0B4"/>
                  </w:r>
                  <w:r w:rsidRPr="0071192B">
                    <w:rPr>
                      <w:rFonts w:cs="Arial"/>
                      <w:szCs w:val="18"/>
                    </w:rPr>
                    <w:t xml:space="preserve"> </w:t>
                  </w:r>
                  <w:r w:rsidRPr="0071192B">
                    <w:rPr>
                      <w:rFonts w:cs="v4.2.0"/>
                    </w:rPr>
                    <w:t>Max(T</w:t>
                  </w:r>
                  <w:r w:rsidRPr="0071192B">
                    <w:rPr>
                      <w:rFonts w:cs="v4.2.0"/>
                      <w:vertAlign w:val="subscript"/>
                    </w:rPr>
                    <w:t>DRX</w:t>
                  </w:r>
                  <w:r w:rsidRPr="0071192B">
                    <w:rPr>
                      <w:rFonts w:cs="v4.2.0"/>
                    </w:rPr>
                    <w:t>, T</w:t>
                  </w:r>
                  <w:r w:rsidRPr="0071192B">
                    <w:rPr>
                      <w:rFonts w:cs="v4.2.0"/>
                      <w:vertAlign w:val="subscript"/>
                    </w:rPr>
                    <w:t>CSI-RS</w:t>
                  </w:r>
                  <w:r w:rsidRPr="0071192B">
                    <w:rPr>
                      <w:rFonts w:cs="v4.2.0"/>
                    </w:rPr>
                    <w:t>))</w:t>
                  </w:r>
                </w:p>
              </w:tc>
              <w:tc>
                <w:tcPr>
                  <w:tcW w:w="4117" w:type="dxa"/>
                  <w:tcBorders>
                    <w:top w:val="single" w:sz="4" w:space="0" w:color="auto"/>
                    <w:left w:val="single" w:sz="4" w:space="0" w:color="auto"/>
                    <w:bottom w:val="single" w:sz="4" w:space="0" w:color="auto"/>
                    <w:right w:val="single" w:sz="4" w:space="0" w:color="auto"/>
                  </w:tcBorders>
                </w:tcPr>
                <w:p w:rsidR="006B31B9" w:rsidRPr="0071192B" w:rsidRDefault="006B31B9" w:rsidP="006A6F85">
                  <w:pPr>
                    <w:pStyle w:val="TAC"/>
                    <w:rPr>
                      <w:rFonts w:cs="v4.2.0"/>
                    </w:rPr>
                  </w:pPr>
                  <w:r w:rsidRPr="0071192B">
                    <w:rPr>
                      <w:rFonts w:cs="v4.2.0"/>
                    </w:rPr>
                    <w:t>Max(50, Ceil(</w:t>
                  </w:r>
                  <w:r w:rsidRPr="0071192B">
                    <w:rPr>
                      <w:rFonts w:cs="v4.2.0"/>
                      <w:highlight w:val="yellow"/>
                    </w:rPr>
                    <w:t>2</w:t>
                  </w:r>
                  <w:r w:rsidRPr="0071192B">
                    <w:rPr>
                      <w:rFonts w:cs="Arial"/>
                      <w:szCs w:val="18"/>
                      <w:highlight w:val="yellow"/>
                    </w:rPr>
                    <w:sym w:font="Symbol" w:char="F0B4"/>
                  </w:r>
                  <w:r w:rsidRPr="0071192B">
                    <w:rPr>
                      <w:rFonts w:cs="v4.2.0"/>
                    </w:rPr>
                    <w:t xml:space="preserve">1.5 </w:t>
                  </w:r>
                  <w:r w:rsidRPr="0071192B">
                    <w:rPr>
                      <w:rFonts w:cs="Arial"/>
                    </w:rPr>
                    <w:t xml:space="preserve">× </w:t>
                  </w:r>
                  <w:r w:rsidRPr="0071192B">
                    <w:rPr>
                      <w:rFonts w:cs="v4.2.0"/>
                    </w:rPr>
                    <w:t>M</w:t>
                  </w:r>
                  <w:r w:rsidRPr="0071192B">
                    <w:rPr>
                      <w:rFonts w:cs="v4.2.0"/>
                      <w:vertAlign w:val="subscript"/>
                    </w:rPr>
                    <w:t>BFD</w:t>
                  </w:r>
                  <w:r w:rsidRPr="0071192B">
                    <w:rPr>
                      <w:rFonts w:cs="v4.2.0"/>
                    </w:rPr>
                    <w:t xml:space="preserve"> </w:t>
                  </w:r>
                  <w:r w:rsidRPr="0071192B">
                    <w:rPr>
                      <w:rFonts w:cs="Arial"/>
                      <w:szCs w:val="18"/>
                    </w:rPr>
                    <w:sym w:font="Symbol" w:char="F0B4"/>
                  </w:r>
                  <w:r w:rsidRPr="0071192B">
                    <w:rPr>
                      <w:rFonts w:cs="Arial"/>
                      <w:szCs w:val="18"/>
                    </w:rPr>
                    <w:t xml:space="preserve"> </w:t>
                  </w:r>
                  <w:r w:rsidRPr="0071192B">
                    <w:rPr>
                      <w:rFonts w:cs="v4.2.0"/>
                    </w:rPr>
                    <w:t xml:space="preserve">P </w:t>
                  </w:r>
                  <w:r w:rsidRPr="0071192B">
                    <w:rPr>
                      <w:rFonts w:cs="Arial"/>
                      <w:szCs w:val="18"/>
                    </w:rPr>
                    <w:sym w:font="Symbol" w:char="F0B4"/>
                  </w:r>
                  <w:r w:rsidRPr="0071192B">
                    <w:rPr>
                      <w:rFonts w:cs="v4.2.0"/>
                    </w:rPr>
                    <w:t xml:space="preserve"> P</w:t>
                  </w:r>
                  <w:r w:rsidRPr="0071192B">
                    <w:rPr>
                      <w:rFonts w:cs="v4.2.0"/>
                      <w:vertAlign w:val="subscript"/>
                    </w:rPr>
                    <w:t>BFD</w:t>
                  </w:r>
                  <w:r w:rsidRPr="0071192B">
                    <w:rPr>
                      <w:rFonts w:cs="v4.2.0"/>
                    </w:rPr>
                    <w:t xml:space="preserve">) </w:t>
                  </w:r>
                  <w:r w:rsidRPr="0071192B">
                    <w:rPr>
                      <w:rFonts w:cs="Arial"/>
                      <w:szCs w:val="18"/>
                    </w:rPr>
                    <w:sym w:font="Symbol" w:char="F0B4"/>
                  </w:r>
                  <w:r w:rsidRPr="0071192B">
                    <w:rPr>
                      <w:rFonts w:cs="Arial"/>
                      <w:szCs w:val="18"/>
                    </w:rPr>
                    <w:t xml:space="preserve"> </w:t>
                  </w:r>
                  <w:r w:rsidRPr="0071192B">
                    <w:rPr>
                      <w:rFonts w:cs="v4.2.0"/>
                    </w:rPr>
                    <w:t>Max(T</w:t>
                  </w:r>
                  <w:r w:rsidRPr="0071192B">
                    <w:rPr>
                      <w:rFonts w:cs="v4.2.0"/>
                      <w:vertAlign w:val="subscript"/>
                    </w:rPr>
                    <w:t>DRX</w:t>
                  </w:r>
                  <w:r w:rsidRPr="0071192B">
                    <w:rPr>
                      <w:rFonts w:cs="v4.2.0"/>
                    </w:rPr>
                    <w:t>, T</w:t>
                  </w:r>
                  <w:r w:rsidRPr="0071192B">
                    <w:rPr>
                      <w:rFonts w:cs="v4.2.0"/>
                      <w:vertAlign w:val="subscript"/>
                    </w:rPr>
                    <w:t>CSI-RS</w:t>
                  </w:r>
                  <w:r w:rsidRPr="0071192B">
                    <w:rPr>
                      <w:rFonts w:cs="v4.2.0"/>
                    </w:rPr>
                    <w:t>))</w:t>
                  </w:r>
                </w:p>
              </w:tc>
            </w:tr>
            <w:tr w:rsidR="00802889" w:rsidRPr="0071192B" w:rsidTr="006A6F85">
              <w:trPr>
                <w:jc w:val="center"/>
              </w:trPr>
              <w:tc>
                <w:tcPr>
                  <w:tcW w:w="2119"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C"/>
                  </w:pPr>
                  <w:r w:rsidRPr="0071192B">
                    <w:t>DRX cycle &gt; 320ms</w:t>
                  </w:r>
                </w:p>
              </w:tc>
              <w:tc>
                <w:tcPr>
                  <w:tcW w:w="3036" w:type="dxa"/>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C"/>
                  </w:pPr>
                  <w:r w:rsidRPr="0071192B">
                    <w:rPr>
                      <w:rFonts w:cs="v4.2.0"/>
                    </w:rPr>
                    <w:t>Ceil(M</w:t>
                  </w:r>
                  <w:r w:rsidRPr="0071192B">
                    <w:rPr>
                      <w:rFonts w:cs="v4.2.0"/>
                      <w:vertAlign w:val="subscript"/>
                    </w:rPr>
                    <w:t>BFD</w:t>
                  </w:r>
                  <w:r w:rsidRPr="0071192B">
                    <w:rPr>
                      <w:rFonts w:cs="v4.2.0"/>
                    </w:rPr>
                    <w:t xml:space="preserve"> </w:t>
                  </w:r>
                  <w:r w:rsidRPr="0071192B">
                    <w:rPr>
                      <w:rFonts w:cs="Arial"/>
                      <w:szCs w:val="18"/>
                    </w:rPr>
                    <w:sym w:font="Symbol" w:char="F0B4"/>
                  </w:r>
                  <w:r w:rsidRPr="0071192B">
                    <w:rPr>
                      <w:rFonts w:cs="Arial"/>
                      <w:szCs w:val="18"/>
                    </w:rPr>
                    <w:t xml:space="preserve"> </w:t>
                  </w:r>
                  <w:r w:rsidRPr="0071192B">
                    <w:rPr>
                      <w:rFonts w:cs="v4.2.0"/>
                    </w:rPr>
                    <w:t xml:space="preserve">P </w:t>
                  </w:r>
                  <w:r w:rsidRPr="0071192B">
                    <w:rPr>
                      <w:rFonts w:cs="Arial"/>
                      <w:szCs w:val="18"/>
                    </w:rPr>
                    <w:sym w:font="Symbol" w:char="F0B4"/>
                  </w:r>
                  <w:r w:rsidRPr="0071192B">
                    <w:rPr>
                      <w:rFonts w:cs="v4.2.0"/>
                    </w:rPr>
                    <w:t xml:space="preserve"> P</w:t>
                  </w:r>
                  <w:r w:rsidRPr="0071192B">
                    <w:rPr>
                      <w:rFonts w:cs="v4.2.0"/>
                      <w:vertAlign w:val="subscript"/>
                    </w:rPr>
                    <w:t>BFD</w:t>
                  </w:r>
                  <w:r w:rsidRPr="0071192B">
                    <w:rPr>
                      <w:rFonts w:cs="v4.2.0"/>
                    </w:rPr>
                    <w:t xml:space="preserve">) </w:t>
                  </w:r>
                  <w:r w:rsidRPr="0071192B">
                    <w:rPr>
                      <w:rFonts w:cs="Arial"/>
                      <w:szCs w:val="18"/>
                    </w:rPr>
                    <w:sym w:font="Symbol" w:char="F0B4"/>
                  </w:r>
                  <w:r w:rsidRPr="0071192B">
                    <w:rPr>
                      <w:rFonts w:cs="v4.2.0"/>
                    </w:rPr>
                    <w:t xml:space="preserve"> T</w:t>
                  </w:r>
                  <w:r w:rsidRPr="0071192B">
                    <w:rPr>
                      <w:rFonts w:cs="v4.2.0"/>
                      <w:vertAlign w:val="subscript"/>
                    </w:rPr>
                    <w:t>DRX</w:t>
                  </w:r>
                </w:p>
              </w:tc>
              <w:tc>
                <w:tcPr>
                  <w:tcW w:w="4117" w:type="dxa"/>
                  <w:tcBorders>
                    <w:top w:val="single" w:sz="4" w:space="0" w:color="auto"/>
                    <w:left w:val="single" w:sz="4" w:space="0" w:color="auto"/>
                    <w:bottom w:val="single" w:sz="4" w:space="0" w:color="auto"/>
                    <w:right w:val="single" w:sz="4" w:space="0" w:color="auto"/>
                  </w:tcBorders>
                </w:tcPr>
                <w:p w:rsidR="006B31B9" w:rsidRPr="0071192B" w:rsidRDefault="006B31B9" w:rsidP="006A6F85">
                  <w:pPr>
                    <w:pStyle w:val="TAC"/>
                    <w:rPr>
                      <w:rFonts w:cs="v4.2.0"/>
                    </w:rPr>
                  </w:pPr>
                  <w:r w:rsidRPr="0071192B">
                    <w:rPr>
                      <w:rFonts w:cs="v4.2.0"/>
                    </w:rPr>
                    <w:t>Ceil(</w:t>
                  </w:r>
                  <w:r w:rsidRPr="0071192B">
                    <w:rPr>
                      <w:rFonts w:cs="v4.2.0"/>
                      <w:highlight w:val="yellow"/>
                    </w:rPr>
                    <w:t>2</w:t>
                  </w:r>
                  <w:r w:rsidRPr="0071192B">
                    <w:rPr>
                      <w:rFonts w:cs="Arial"/>
                      <w:szCs w:val="18"/>
                      <w:highlight w:val="yellow"/>
                    </w:rPr>
                    <w:sym w:font="Symbol" w:char="F0B4"/>
                  </w:r>
                  <w:r w:rsidRPr="0071192B">
                    <w:rPr>
                      <w:rFonts w:cs="v4.2.0"/>
                    </w:rPr>
                    <w:t>M</w:t>
                  </w:r>
                  <w:r w:rsidRPr="0071192B">
                    <w:rPr>
                      <w:rFonts w:cs="v4.2.0"/>
                      <w:vertAlign w:val="subscript"/>
                    </w:rPr>
                    <w:t>BFD</w:t>
                  </w:r>
                  <w:r w:rsidRPr="0071192B">
                    <w:rPr>
                      <w:rFonts w:cs="v4.2.0"/>
                    </w:rPr>
                    <w:t xml:space="preserve"> </w:t>
                  </w:r>
                  <w:r w:rsidRPr="0071192B">
                    <w:rPr>
                      <w:rFonts w:cs="Arial"/>
                      <w:szCs w:val="18"/>
                    </w:rPr>
                    <w:sym w:font="Symbol" w:char="F0B4"/>
                  </w:r>
                  <w:r w:rsidRPr="0071192B">
                    <w:rPr>
                      <w:rFonts w:cs="Arial"/>
                      <w:szCs w:val="18"/>
                    </w:rPr>
                    <w:t xml:space="preserve"> </w:t>
                  </w:r>
                  <w:r w:rsidRPr="0071192B">
                    <w:rPr>
                      <w:rFonts w:cs="v4.2.0"/>
                    </w:rPr>
                    <w:t xml:space="preserve">P </w:t>
                  </w:r>
                  <w:r w:rsidRPr="0071192B">
                    <w:rPr>
                      <w:rFonts w:cs="Arial"/>
                      <w:szCs w:val="18"/>
                    </w:rPr>
                    <w:sym w:font="Symbol" w:char="F0B4"/>
                  </w:r>
                  <w:r w:rsidRPr="0071192B">
                    <w:rPr>
                      <w:rFonts w:cs="v4.2.0"/>
                    </w:rPr>
                    <w:t xml:space="preserve"> P</w:t>
                  </w:r>
                  <w:r w:rsidRPr="0071192B">
                    <w:rPr>
                      <w:rFonts w:cs="v4.2.0"/>
                      <w:vertAlign w:val="subscript"/>
                    </w:rPr>
                    <w:t>BFD</w:t>
                  </w:r>
                  <w:r w:rsidRPr="0071192B">
                    <w:rPr>
                      <w:rFonts w:cs="v4.2.0"/>
                    </w:rPr>
                    <w:t xml:space="preserve">) </w:t>
                  </w:r>
                  <w:r w:rsidRPr="0071192B">
                    <w:rPr>
                      <w:rFonts w:cs="Arial"/>
                      <w:szCs w:val="18"/>
                    </w:rPr>
                    <w:sym w:font="Symbol" w:char="F0B4"/>
                  </w:r>
                  <w:r w:rsidRPr="0071192B">
                    <w:rPr>
                      <w:rFonts w:cs="v4.2.0"/>
                    </w:rPr>
                    <w:t xml:space="preserve"> T</w:t>
                  </w:r>
                  <w:r w:rsidRPr="0071192B">
                    <w:rPr>
                      <w:rFonts w:cs="v4.2.0"/>
                      <w:vertAlign w:val="subscript"/>
                    </w:rPr>
                    <w:t>DRX</w:t>
                  </w:r>
                </w:p>
              </w:tc>
            </w:tr>
            <w:tr w:rsidR="00802889" w:rsidRPr="0071192B" w:rsidTr="006A6F85">
              <w:trPr>
                <w:jc w:val="center"/>
              </w:trPr>
              <w:tc>
                <w:tcPr>
                  <w:tcW w:w="9272" w:type="dxa"/>
                  <w:gridSpan w:val="3"/>
                  <w:tcBorders>
                    <w:top w:val="single" w:sz="4" w:space="0" w:color="auto"/>
                    <w:left w:val="single" w:sz="4" w:space="0" w:color="auto"/>
                    <w:bottom w:val="single" w:sz="4" w:space="0" w:color="auto"/>
                    <w:right w:val="single" w:sz="4" w:space="0" w:color="auto"/>
                  </w:tcBorders>
                  <w:hideMark/>
                </w:tcPr>
                <w:p w:rsidR="006B31B9" w:rsidRPr="0071192B" w:rsidRDefault="006B31B9" w:rsidP="006A6F85">
                  <w:pPr>
                    <w:pStyle w:val="TAN"/>
                  </w:pPr>
                  <w:r w:rsidRPr="0071192B">
                    <w:t>Note:</w:t>
                  </w:r>
                  <w:r w:rsidRPr="0071192B">
                    <w:rPr>
                      <w:rFonts w:eastAsiaTheme="minorEastAsia" w:cs="v4.2.0"/>
                      <w:lang w:val="en-US"/>
                    </w:rPr>
                    <w:t xml:space="preserve"> </w:t>
                  </w:r>
                  <w:r w:rsidRPr="0071192B">
                    <w:rPr>
                      <w:rFonts w:eastAsiaTheme="minorEastAsia" w:cs="v4.2.0"/>
                      <w:lang w:val="en-US"/>
                    </w:rPr>
                    <w:tab/>
                  </w:r>
                  <w:r w:rsidRPr="0071192B">
                    <w:rPr>
                      <w:rFonts w:cs="v4.2.0"/>
                    </w:rPr>
                    <w:t>T</w:t>
                  </w:r>
                  <w:r w:rsidRPr="0071192B">
                    <w:rPr>
                      <w:rFonts w:cs="v4.2.0"/>
                      <w:vertAlign w:val="subscript"/>
                    </w:rPr>
                    <w:t>CSI-RS</w:t>
                  </w:r>
                  <w:r w:rsidRPr="0071192B">
                    <w:t xml:space="preserve"> is the periodicity of CSI-RS resource in the </w:t>
                  </w:r>
                  <w:proofErr w:type="gramStart"/>
                  <w:r w:rsidRPr="0071192B">
                    <w:t xml:space="preserve">set </w:t>
                  </w:r>
                  <w:proofErr w:type="gramEnd"/>
                  <w:r w:rsidRPr="0071192B">
                    <w:rPr>
                      <w:iCs/>
                      <w:noProof/>
                      <w:position w:val="-10"/>
                      <w:lang w:val="en-US" w:eastAsia="zh-CN"/>
                    </w:rPr>
                    <w:drawing>
                      <wp:inline distT="0" distB="0" distL="0" distR="0" wp14:anchorId="3103DC39" wp14:editId="7C24423B">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1192B">
                    <w:t>.</w:t>
                  </w:r>
                  <w:r w:rsidRPr="0071192B">
                    <w:rPr>
                      <w:rFonts w:cs="v4.2.0"/>
                    </w:rPr>
                    <w:t xml:space="preserve"> T</w:t>
                  </w:r>
                  <w:r w:rsidRPr="0071192B">
                    <w:rPr>
                      <w:rFonts w:cs="v4.2.0"/>
                      <w:vertAlign w:val="subscript"/>
                    </w:rPr>
                    <w:t>DRX</w:t>
                  </w:r>
                  <w:r w:rsidRPr="0071192B">
                    <w:t xml:space="preserve"> is the DRX cycle length.</w:t>
                  </w:r>
                </w:p>
              </w:tc>
            </w:tr>
          </w:tbl>
          <w:p w:rsidR="006B31B9" w:rsidRPr="0071192B" w:rsidRDefault="006B31B9" w:rsidP="00FB4BAD">
            <w:pPr>
              <w:rPr>
                <w:rFonts w:eastAsiaTheme="minorEastAsia"/>
                <w:sz w:val="20"/>
              </w:rPr>
            </w:pPr>
          </w:p>
        </w:tc>
      </w:tr>
    </w:tbl>
    <w:p w:rsidR="00643C4F" w:rsidRPr="0071192B" w:rsidRDefault="005553E9" w:rsidP="005553E9">
      <w:pPr>
        <w:spacing w:before="240" w:after="120"/>
        <w:jc w:val="left"/>
        <w:rPr>
          <w:lang w:val="sv-SE"/>
        </w:rPr>
      </w:pPr>
      <w:r w:rsidRPr="0071192B">
        <w:rPr>
          <w:rFonts w:hint="eastAsia"/>
          <w:lang w:val="en-US"/>
        </w:rPr>
        <w:t xml:space="preserve">Since the values of </w:t>
      </w:r>
      <w:r w:rsidR="00802889" w:rsidRPr="0071192B">
        <w:rPr>
          <w:lang w:eastAsia="ko-KR"/>
        </w:rPr>
        <w:t>T</w:t>
      </w:r>
      <w:r w:rsidR="00802889" w:rsidRPr="0071192B">
        <w:rPr>
          <w:vertAlign w:val="subscript"/>
          <w:lang w:eastAsia="ko-KR"/>
        </w:rPr>
        <w:t>Evaluate_out</w:t>
      </w:r>
      <w:r w:rsidR="00802889" w:rsidRPr="0071192B">
        <w:rPr>
          <w:rFonts w:hint="eastAsia"/>
          <w:vertAlign w:val="subscript"/>
          <w:lang w:eastAsia="ko-KR"/>
        </w:rPr>
        <w:t>/in</w:t>
      </w:r>
      <w:r w:rsidR="00802889" w:rsidRPr="0071192B">
        <w:rPr>
          <w:vertAlign w:val="subscript"/>
          <w:lang w:eastAsia="ko-KR"/>
        </w:rPr>
        <w:t>_SSB</w:t>
      </w:r>
      <w:r w:rsidR="00802889" w:rsidRPr="0071192B">
        <w:rPr>
          <w:rFonts w:hint="eastAsia"/>
          <w:lang w:eastAsia="ko-KR"/>
        </w:rPr>
        <w:t>,</w:t>
      </w:r>
      <w:r w:rsidR="00802889" w:rsidRPr="0071192B">
        <w:rPr>
          <w:lang w:eastAsia="ko-KR"/>
        </w:rPr>
        <w:t xml:space="preserve"> T</w:t>
      </w:r>
      <w:r w:rsidR="00802889" w:rsidRPr="0071192B">
        <w:rPr>
          <w:vertAlign w:val="subscript"/>
          <w:lang w:eastAsia="ko-KR"/>
        </w:rPr>
        <w:t>Evaluate_out</w:t>
      </w:r>
      <w:r w:rsidR="00802889" w:rsidRPr="0071192B">
        <w:rPr>
          <w:rFonts w:hint="eastAsia"/>
          <w:vertAlign w:val="subscript"/>
          <w:lang w:eastAsia="ko-KR"/>
        </w:rPr>
        <w:t>/in</w:t>
      </w:r>
      <w:r w:rsidR="00802889" w:rsidRPr="0071192B">
        <w:rPr>
          <w:vertAlign w:val="subscript"/>
          <w:lang w:eastAsia="ko-KR"/>
        </w:rPr>
        <w:t>_CSI-RS</w:t>
      </w:r>
      <w:proofErr w:type="gramStart"/>
      <w:r w:rsidR="00802889" w:rsidRPr="0071192B">
        <w:rPr>
          <w:rFonts w:hint="eastAsia"/>
          <w:lang w:eastAsia="ko-KR"/>
        </w:rPr>
        <w:t>,</w:t>
      </w:r>
      <w:r w:rsidR="00802889" w:rsidRPr="0071192B">
        <w:rPr>
          <w:lang w:eastAsia="ko-KR"/>
        </w:rPr>
        <w:t>T</w:t>
      </w:r>
      <w:r w:rsidR="00802889" w:rsidRPr="0071192B">
        <w:rPr>
          <w:vertAlign w:val="subscript"/>
          <w:lang w:eastAsia="ko-KR"/>
        </w:rPr>
        <w:t>Evaluate</w:t>
      </w:r>
      <w:proofErr w:type="gramEnd"/>
      <w:r w:rsidR="00802889" w:rsidRPr="0071192B">
        <w:rPr>
          <w:vertAlign w:val="subscript"/>
          <w:lang w:eastAsia="ko-KR"/>
        </w:rPr>
        <w:t xml:space="preserve">_BFD_SSB </w:t>
      </w:r>
      <w:r w:rsidR="00802889" w:rsidRPr="0071192B">
        <w:rPr>
          <w:rFonts w:hint="eastAsia"/>
          <w:lang w:eastAsia="ko-KR"/>
        </w:rPr>
        <w:t xml:space="preserve">and </w:t>
      </w:r>
      <w:r w:rsidR="00802889" w:rsidRPr="0071192B">
        <w:rPr>
          <w:lang w:eastAsia="ko-KR"/>
        </w:rPr>
        <w:t>T</w:t>
      </w:r>
      <w:r w:rsidR="00802889" w:rsidRPr="0071192B">
        <w:rPr>
          <w:vertAlign w:val="subscript"/>
          <w:lang w:eastAsia="ko-KR"/>
        </w:rPr>
        <w:t>Evaluate_BFD_</w:t>
      </w:r>
      <w:r w:rsidR="00802889" w:rsidRPr="0071192B">
        <w:rPr>
          <w:rFonts w:hint="eastAsia"/>
          <w:vertAlign w:val="subscript"/>
          <w:lang w:eastAsia="ko-KR"/>
        </w:rPr>
        <w:t>CSI-RS</w:t>
      </w:r>
      <w:r w:rsidR="00802889" w:rsidRPr="0071192B">
        <w:rPr>
          <w:rFonts w:hint="eastAsia"/>
          <w:lang w:val="en-US" w:eastAsia="ko-KR"/>
        </w:rPr>
        <w:t xml:space="preserve"> </w:t>
      </w:r>
      <w:r w:rsidRPr="0071192B">
        <w:rPr>
          <w:rFonts w:hint="eastAsia"/>
          <w:lang w:val="en-US"/>
        </w:rPr>
        <w:t xml:space="preserve">in </w:t>
      </w:r>
      <w:r w:rsidR="001643E6" w:rsidRPr="0071192B">
        <w:rPr>
          <w:rFonts w:hint="eastAsia"/>
        </w:rPr>
        <w:t>RLM/BFD</w:t>
      </w:r>
      <w:r w:rsidR="001643E6" w:rsidRPr="0071192B">
        <w:t xml:space="preserve"> </w:t>
      </w:r>
      <w:r w:rsidR="001643E6" w:rsidRPr="0071192B">
        <w:rPr>
          <w:lang w:eastAsia="ko-KR"/>
        </w:rPr>
        <w:t>requirements</w:t>
      </w:r>
      <w:r w:rsidRPr="0071192B">
        <w:rPr>
          <w:rFonts w:hint="eastAsia"/>
        </w:rPr>
        <w:t xml:space="preserve"> </w:t>
      </w:r>
      <w:r w:rsidR="00643C4F" w:rsidRPr="0071192B">
        <w:rPr>
          <w:rFonts w:hint="eastAsia"/>
        </w:rPr>
        <w:t xml:space="preserve">in NTN </w:t>
      </w:r>
      <w:r w:rsidR="00643C4F" w:rsidRPr="0071192B">
        <w:rPr>
          <w:rFonts w:hint="eastAsia"/>
          <w:lang w:val="en-US"/>
        </w:rPr>
        <w:t>network</w:t>
      </w:r>
      <w:r w:rsidR="00643C4F" w:rsidRPr="0071192B">
        <w:rPr>
          <w:rFonts w:hint="eastAsia"/>
        </w:rPr>
        <w:t xml:space="preserve"> </w:t>
      </w:r>
      <w:r w:rsidRPr="0071192B">
        <w:rPr>
          <w:rFonts w:hint="eastAsia"/>
        </w:rPr>
        <w:t>are the</w:t>
      </w:r>
      <w:r w:rsidRPr="0071192B">
        <w:rPr>
          <w:rFonts w:hint="eastAsia"/>
          <w:lang w:val="en-US"/>
        </w:rPr>
        <w:t xml:space="preserve"> same as TN network for normal UE, so we believe that the same </w:t>
      </w:r>
      <w:r w:rsidR="001643E6" w:rsidRPr="0071192B">
        <w:rPr>
          <w:rFonts w:hint="eastAsia"/>
        </w:rPr>
        <w:t>e</w:t>
      </w:r>
      <w:r w:rsidR="001643E6" w:rsidRPr="0071192B">
        <w:t>xtension</w:t>
      </w:r>
      <w:r w:rsidRPr="0071192B">
        <w:rPr>
          <w:rFonts w:hint="eastAsia"/>
          <w:vertAlign w:val="subscript"/>
        </w:rPr>
        <w:t xml:space="preserve"> </w:t>
      </w:r>
      <w:r w:rsidRPr="0071192B">
        <w:rPr>
          <w:rFonts w:eastAsiaTheme="minorEastAsia" w:hint="eastAsia"/>
          <w:sz w:val="20"/>
        </w:rPr>
        <w:t xml:space="preserve">for </w:t>
      </w:r>
      <w:r w:rsidR="001643E6" w:rsidRPr="0071192B">
        <w:t xml:space="preserve">SSB </w:t>
      </w:r>
      <w:r w:rsidR="001643E6" w:rsidRPr="0071192B">
        <w:rPr>
          <w:rFonts w:hint="eastAsia"/>
        </w:rPr>
        <w:t xml:space="preserve">and CSI-RS based </w:t>
      </w:r>
      <w:r w:rsidR="001643E6" w:rsidRPr="0071192B">
        <w:rPr>
          <w:lang w:val="sv-SE"/>
        </w:rPr>
        <w:t>RLM OOS and BFD evaluation periods</w:t>
      </w:r>
      <w:r w:rsidRPr="0071192B">
        <w:t xml:space="preserve"> </w:t>
      </w:r>
      <w:r w:rsidRPr="0071192B">
        <w:rPr>
          <w:rFonts w:eastAsiaTheme="minorEastAsia" w:hint="eastAsia"/>
          <w:sz w:val="20"/>
        </w:rPr>
        <w:t>can be reused as baseline</w:t>
      </w:r>
      <w:r w:rsidR="00643C4F" w:rsidRPr="0071192B">
        <w:rPr>
          <w:rFonts w:eastAsiaTheme="minorEastAsia" w:hint="eastAsia"/>
          <w:sz w:val="20"/>
        </w:rPr>
        <w:t xml:space="preserve"> for </w:t>
      </w:r>
      <w:r w:rsidR="00643C4F" w:rsidRPr="0071192B">
        <w:rPr>
          <w:rFonts w:hint="eastAsia"/>
          <w:lang w:val="sv-SE"/>
        </w:rPr>
        <w:t xml:space="preserve">1Rx </w:t>
      </w:r>
      <w:r w:rsidR="00643C4F" w:rsidRPr="0071192B">
        <w:rPr>
          <w:lang w:val="sv-SE"/>
        </w:rPr>
        <w:t xml:space="preserve">(e)RedCap </w:t>
      </w:r>
      <w:r w:rsidR="00643C4F" w:rsidRPr="0071192B">
        <w:rPr>
          <w:rFonts w:hint="eastAsia"/>
          <w:lang w:val="sv-SE"/>
        </w:rPr>
        <w:t xml:space="preserve">UEs </w:t>
      </w:r>
      <w:r w:rsidR="00643C4F" w:rsidRPr="0071192B">
        <w:rPr>
          <w:lang w:val="sv-SE"/>
        </w:rPr>
        <w:t>with FR1-NTN</w:t>
      </w:r>
      <w:r w:rsidRPr="0071192B">
        <w:rPr>
          <w:rFonts w:hint="eastAsia"/>
          <w:lang w:val="sv-SE"/>
        </w:rPr>
        <w:t xml:space="preserve">, that is, </w:t>
      </w:r>
    </w:p>
    <w:p w:rsidR="009542D2" w:rsidRPr="0071192B" w:rsidRDefault="009542D2" w:rsidP="00B61080">
      <w:pPr>
        <w:pStyle w:val="afa"/>
        <w:numPr>
          <w:ilvl w:val="0"/>
          <w:numId w:val="31"/>
        </w:numPr>
        <w:snapToGrid w:val="0"/>
        <w:spacing w:before="0" w:line="240" w:lineRule="auto"/>
        <w:ind w:firstLineChars="0"/>
        <w:jc w:val="left"/>
        <w:rPr>
          <w:lang w:val="sv-SE"/>
        </w:rPr>
      </w:pPr>
      <w:r w:rsidRPr="0071192B">
        <w:rPr>
          <w:rFonts w:hint="eastAsia"/>
          <w:lang w:val="sv-SE"/>
        </w:rPr>
        <w:t>For RLM</w:t>
      </w:r>
      <w:r w:rsidRPr="0071192B">
        <w:t xml:space="preserve"> </w:t>
      </w:r>
      <w:r w:rsidRPr="0071192B">
        <w:rPr>
          <w:lang w:val="sv-SE"/>
        </w:rPr>
        <w:t>evaluation periods</w:t>
      </w:r>
      <w:r w:rsidRPr="0071192B">
        <w:rPr>
          <w:rFonts w:hint="eastAsia"/>
          <w:lang w:val="sv-SE"/>
        </w:rPr>
        <w:t xml:space="preserve">, </w:t>
      </w:r>
    </w:p>
    <w:p w:rsidR="005553E9" w:rsidRPr="0071192B" w:rsidRDefault="005553E9" w:rsidP="00B61080">
      <w:pPr>
        <w:pStyle w:val="afa"/>
        <w:numPr>
          <w:ilvl w:val="0"/>
          <w:numId w:val="32"/>
        </w:numPr>
        <w:snapToGrid w:val="0"/>
        <w:spacing w:before="0" w:line="240" w:lineRule="auto"/>
        <w:ind w:firstLineChars="0"/>
        <w:jc w:val="left"/>
        <w:rPr>
          <w:lang w:val="sv-SE"/>
        </w:rPr>
      </w:pPr>
      <w:r w:rsidRPr="0071192B">
        <w:rPr>
          <w:lang w:val="sv-SE"/>
        </w:rPr>
        <w:lastRenderedPageBreak/>
        <w:t xml:space="preserve">RAN4 </w:t>
      </w:r>
      <w:r w:rsidR="00643C4F" w:rsidRPr="0071192B">
        <w:rPr>
          <w:rFonts w:hint="eastAsia"/>
          <w:lang w:val="sv-SE"/>
        </w:rPr>
        <w:t xml:space="preserve">not </w:t>
      </w:r>
      <w:r w:rsidRPr="0071192B">
        <w:rPr>
          <w:lang w:val="sv-SE"/>
        </w:rPr>
        <w:t xml:space="preserve">to </w:t>
      </w:r>
      <w:r w:rsidR="001643E6" w:rsidRPr="0071192B">
        <w:rPr>
          <w:rFonts w:hint="eastAsia"/>
          <w:lang w:val="sv-SE"/>
        </w:rPr>
        <w:t>extend</w:t>
      </w:r>
      <w:r w:rsidRPr="0071192B">
        <w:rPr>
          <w:lang w:val="sv-SE"/>
        </w:rPr>
        <w:t xml:space="preserve"> the </w:t>
      </w:r>
      <w:r w:rsidR="00643C4F" w:rsidRPr="0071192B">
        <w:t>T</w:t>
      </w:r>
      <w:r w:rsidR="00643C4F" w:rsidRPr="0071192B">
        <w:rPr>
          <w:vertAlign w:val="subscript"/>
        </w:rPr>
        <w:t>Evaluate_in_SSB</w:t>
      </w:r>
      <w:r w:rsidR="00643C4F" w:rsidRPr="0071192B">
        <w:rPr>
          <w:rFonts w:hint="eastAsia"/>
          <w:vertAlign w:val="subscript"/>
        </w:rPr>
        <w:t>/CSI-RS</w:t>
      </w:r>
      <w:r w:rsidRPr="0071192B">
        <w:rPr>
          <w:lang w:val="sv-SE"/>
        </w:rPr>
        <w:t xml:space="preserve"> for FR1</w:t>
      </w:r>
      <w:r w:rsidRPr="0071192B">
        <w:rPr>
          <w:rFonts w:hint="eastAsia"/>
          <w:lang w:val="sv-SE"/>
        </w:rPr>
        <w:t>.</w:t>
      </w:r>
    </w:p>
    <w:p w:rsidR="00643C4F" w:rsidRPr="0071192B" w:rsidRDefault="00643C4F" w:rsidP="00B61080">
      <w:pPr>
        <w:pStyle w:val="afa"/>
        <w:numPr>
          <w:ilvl w:val="0"/>
          <w:numId w:val="32"/>
        </w:numPr>
        <w:snapToGrid w:val="0"/>
        <w:spacing w:before="0" w:line="240" w:lineRule="auto"/>
        <w:ind w:firstLineChars="0"/>
        <w:jc w:val="left"/>
        <w:rPr>
          <w:lang w:val="sv-SE"/>
        </w:rPr>
      </w:pPr>
      <w:r w:rsidRPr="0071192B">
        <w:rPr>
          <w:lang w:val="sv-SE"/>
        </w:rPr>
        <w:t xml:space="preserve">RAN4 to </w:t>
      </w:r>
      <w:r w:rsidRPr="0071192B">
        <w:rPr>
          <w:rFonts w:hint="eastAsia"/>
          <w:lang w:val="sv-SE"/>
        </w:rPr>
        <w:t>extend</w:t>
      </w:r>
      <w:r w:rsidRPr="0071192B">
        <w:rPr>
          <w:lang w:val="sv-SE"/>
        </w:rPr>
        <w:t xml:space="preserve"> the </w:t>
      </w:r>
      <w:r w:rsidRPr="0071192B">
        <w:t>T</w:t>
      </w:r>
      <w:r w:rsidRPr="0071192B">
        <w:rPr>
          <w:vertAlign w:val="subscript"/>
        </w:rPr>
        <w:t>Evaluate_out_SSB</w:t>
      </w:r>
      <w:r w:rsidRPr="0071192B">
        <w:rPr>
          <w:rFonts w:hint="eastAsia"/>
          <w:vertAlign w:val="subscript"/>
        </w:rPr>
        <w:t>/CSI-RS</w:t>
      </w:r>
      <w:r w:rsidRPr="0071192B">
        <w:rPr>
          <w:lang w:val="sv-SE"/>
        </w:rPr>
        <w:t xml:space="preserve"> by</w:t>
      </w:r>
      <w:r w:rsidRPr="0071192B">
        <w:rPr>
          <w:rFonts w:hint="eastAsia"/>
          <w:lang w:val="sv-SE"/>
        </w:rPr>
        <w:t xml:space="preserve"> factor 2</w:t>
      </w:r>
      <w:r w:rsidRPr="0071192B">
        <w:rPr>
          <w:lang w:val="sv-SE"/>
        </w:rPr>
        <w:t xml:space="preserve"> for FR1</w:t>
      </w:r>
      <w:r w:rsidRPr="0071192B">
        <w:rPr>
          <w:rFonts w:hint="eastAsia"/>
          <w:lang w:val="sv-SE"/>
        </w:rPr>
        <w:t>.</w:t>
      </w:r>
    </w:p>
    <w:p w:rsidR="009542D2" w:rsidRPr="0071192B" w:rsidRDefault="009542D2" w:rsidP="00B61080">
      <w:pPr>
        <w:pStyle w:val="afa"/>
        <w:numPr>
          <w:ilvl w:val="0"/>
          <w:numId w:val="31"/>
        </w:numPr>
        <w:snapToGrid w:val="0"/>
        <w:spacing w:before="0" w:line="240" w:lineRule="auto"/>
        <w:ind w:firstLineChars="0"/>
        <w:jc w:val="left"/>
        <w:rPr>
          <w:lang w:val="sv-SE"/>
        </w:rPr>
      </w:pPr>
      <w:r w:rsidRPr="0071192B">
        <w:rPr>
          <w:rFonts w:hint="eastAsia"/>
          <w:lang w:val="sv-SE"/>
        </w:rPr>
        <w:t>For BFD</w:t>
      </w:r>
      <w:r w:rsidRPr="0071192B">
        <w:rPr>
          <w:lang w:val="sv-SE"/>
        </w:rPr>
        <w:t xml:space="preserve"> evaluation periods</w:t>
      </w:r>
      <w:r w:rsidRPr="0071192B">
        <w:rPr>
          <w:rFonts w:hint="eastAsia"/>
          <w:lang w:val="sv-SE"/>
        </w:rPr>
        <w:t xml:space="preserve">, </w:t>
      </w:r>
    </w:p>
    <w:p w:rsidR="00643C4F" w:rsidRPr="0071192B" w:rsidRDefault="009542D2" w:rsidP="00B61080">
      <w:pPr>
        <w:pStyle w:val="afa"/>
        <w:numPr>
          <w:ilvl w:val="0"/>
          <w:numId w:val="32"/>
        </w:numPr>
        <w:snapToGrid w:val="0"/>
        <w:spacing w:before="0" w:line="240" w:lineRule="auto"/>
        <w:ind w:firstLineChars="0"/>
        <w:jc w:val="left"/>
        <w:rPr>
          <w:lang w:val="sv-SE"/>
        </w:rPr>
      </w:pPr>
      <w:r w:rsidRPr="0071192B">
        <w:rPr>
          <w:lang w:val="sv-SE"/>
        </w:rPr>
        <w:t xml:space="preserve">RAN4 to </w:t>
      </w:r>
      <w:r w:rsidRPr="0071192B">
        <w:rPr>
          <w:rFonts w:hint="eastAsia"/>
          <w:lang w:val="sv-SE"/>
        </w:rPr>
        <w:t>extend</w:t>
      </w:r>
      <w:r w:rsidRPr="0071192B">
        <w:rPr>
          <w:lang w:val="sv-SE"/>
        </w:rPr>
        <w:t xml:space="preserve"> the </w:t>
      </w:r>
      <w:r w:rsidRPr="0071192B">
        <w:rPr>
          <w:lang w:eastAsia="ko-KR"/>
        </w:rPr>
        <w:t>T</w:t>
      </w:r>
      <w:r w:rsidRPr="0071192B">
        <w:rPr>
          <w:vertAlign w:val="subscript"/>
          <w:lang w:eastAsia="ko-KR"/>
        </w:rPr>
        <w:t>Evaluate_BFD_SSB</w:t>
      </w:r>
      <w:r w:rsidRPr="0071192B">
        <w:rPr>
          <w:rFonts w:hint="eastAsia"/>
          <w:vertAlign w:val="subscript"/>
        </w:rPr>
        <w:t xml:space="preserve">/CSI-RS </w:t>
      </w:r>
      <w:r w:rsidRPr="0071192B">
        <w:rPr>
          <w:lang w:val="sv-SE"/>
        </w:rPr>
        <w:t>by</w:t>
      </w:r>
      <w:r w:rsidRPr="0071192B">
        <w:rPr>
          <w:rFonts w:hint="eastAsia"/>
          <w:lang w:val="sv-SE"/>
        </w:rPr>
        <w:t xml:space="preserve"> factor 2</w:t>
      </w:r>
      <w:r w:rsidRPr="0071192B">
        <w:rPr>
          <w:lang w:val="sv-SE"/>
        </w:rPr>
        <w:t xml:space="preserve"> for FR1</w:t>
      </w:r>
      <w:r w:rsidRPr="0071192B">
        <w:rPr>
          <w:rFonts w:hint="eastAsia"/>
          <w:lang w:val="sv-SE"/>
        </w:rPr>
        <w:t>.</w:t>
      </w:r>
    </w:p>
    <w:p w:rsidR="009542D2" w:rsidRPr="0071192B" w:rsidRDefault="005553E9" w:rsidP="009542D2">
      <w:pPr>
        <w:snapToGrid w:val="0"/>
        <w:spacing w:before="120" w:after="0"/>
        <w:jc w:val="left"/>
        <w:rPr>
          <w:b/>
          <w:szCs w:val="21"/>
        </w:rPr>
      </w:pPr>
      <w:r w:rsidRPr="0071192B">
        <w:rPr>
          <w:rFonts w:cs="v4.2.0" w:hint="eastAsia"/>
          <w:b/>
          <w:szCs w:val="21"/>
        </w:rPr>
        <w:t>Proposal</w:t>
      </w:r>
      <w:r w:rsidR="000827C6" w:rsidRPr="0071192B">
        <w:rPr>
          <w:rFonts w:cs="v4.2.0" w:hint="eastAsia"/>
          <w:b/>
          <w:szCs w:val="21"/>
        </w:rPr>
        <w:t xml:space="preserve"> 24</w:t>
      </w:r>
      <w:r w:rsidRPr="0071192B">
        <w:rPr>
          <w:rFonts w:cs="v4.2.0" w:hint="eastAsia"/>
          <w:b/>
          <w:szCs w:val="21"/>
        </w:rPr>
        <w:t xml:space="preserve">: </w:t>
      </w:r>
      <w:r w:rsidR="009542D2" w:rsidRPr="0071192B">
        <w:rPr>
          <w:rFonts w:cs="v4.2.0" w:hint="eastAsia"/>
          <w:b/>
          <w:szCs w:val="21"/>
        </w:rPr>
        <w:t>T</w:t>
      </w:r>
      <w:r w:rsidR="009542D2" w:rsidRPr="0071192B">
        <w:rPr>
          <w:rFonts w:cs="v4.2.0"/>
          <w:b/>
          <w:szCs w:val="21"/>
        </w:rPr>
        <w:t xml:space="preserve">he SSB and CSI-RS based RLM OOS and BFD evaluation periods </w:t>
      </w:r>
      <w:r w:rsidR="009542D2" w:rsidRPr="0071192B">
        <w:rPr>
          <w:rFonts w:cs="v4.2.0" w:hint="eastAsia"/>
          <w:b/>
          <w:szCs w:val="21"/>
        </w:rPr>
        <w:t>s</w:t>
      </w:r>
      <w:r w:rsidR="009542D2" w:rsidRPr="0071192B">
        <w:rPr>
          <w:rFonts w:eastAsiaTheme="minorEastAsia" w:hint="eastAsia"/>
          <w:b/>
          <w:szCs w:val="21"/>
        </w:rPr>
        <w:t xml:space="preserve">hould be </w:t>
      </w:r>
      <w:r w:rsidR="00771451" w:rsidRPr="0071192B">
        <w:rPr>
          <w:rFonts w:eastAsiaTheme="minorEastAsia" w:hint="eastAsia"/>
          <w:b/>
          <w:szCs w:val="21"/>
        </w:rPr>
        <w:t>extend</w:t>
      </w:r>
      <w:r w:rsidR="009542D2" w:rsidRPr="0071192B">
        <w:rPr>
          <w:rFonts w:eastAsiaTheme="minorEastAsia" w:hint="eastAsia"/>
          <w:b/>
          <w:szCs w:val="21"/>
        </w:rPr>
        <w:t xml:space="preserve">ed for </w:t>
      </w:r>
      <w:r w:rsidR="009542D2" w:rsidRPr="0071192B">
        <w:rPr>
          <w:b/>
          <w:szCs w:val="21"/>
          <w:lang w:val="sv-SE"/>
        </w:rPr>
        <w:t>1Rx</w:t>
      </w:r>
      <w:r w:rsidR="00771451" w:rsidRPr="0071192B">
        <w:rPr>
          <w:rFonts w:hint="eastAsia"/>
          <w:b/>
          <w:szCs w:val="21"/>
          <w:lang w:val="sv-SE"/>
        </w:rPr>
        <w:t xml:space="preserve"> </w:t>
      </w:r>
      <w:r w:rsidR="009542D2" w:rsidRPr="0071192B">
        <w:rPr>
          <w:b/>
          <w:szCs w:val="21"/>
          <w:lang w:val="sv-SE"/>
        </w:rPr>
        <w:t>(e)RedCap UEs with FR1-NTN bands</w:t>
      </w:r>
      <w:r w:rsidR="00771451" w:rsidRPr="0071192B">
        <w:rPr>
          <w:rFonts w:hint="eastAsia"/>
          <w:b/>
          <w:szCs w:val="21"/>
          <w:lang w:val="sv-SE"/>
        </w:rPr>
        <w:t xml:space="preserve"> </w:t>
      </w:r>
      <w:r w:rsidR="004A7B3F" w:rsidRPr="0071192B">
        <w:rPr>
          <w:rFonts w:hint="eastAsia"/>
          <w:b/>
        </w:rPr>
        <w:t>compared to</w:t>
      </w:r>
      <w:r w:rsidR="00771451" w:rsidRPr="0071192B">
        <w:rPr>
          <w:rFonts w:hint="eastAsia"/>
          <w:b/>
        </w:rPr>
        <w:t xml:space="preserve"> those defined for 2Rx </w:t>
      </w:r>
      <w:r w:rsidR="00771451" w:rsidRPr="0071192B">
        <w:rPr>
          <w:b/>
        </w:rPr>
        <w:t>(e)RedCap</w:t>
      </w:r>
      <w:r w:rsidR="00771451" w:rsidRPr="0071192B">
        <w:rPr>
          <w:rFonts w:hint="eastAsia"/>
          <w:b/>
        </w:rPr>
        <w:t xml:space="preserve"> </w:t>
      </w:r>
      <w:r w:rsidR="00771451" w:rsidRPr="0071192B">
        <w:rPr>
          <w:b/>
        </w:rPr>
        <w:t>UEs</w:t>
      </w:r>
      <w:r w:rsidR="00771451" w:rsidRPr="0071192B">
        <w:rPr>
          <w:rFonts w:hint="eastAsia"/>
          <w:b/>
        </w:rPr>
        <w:t>.</w:t>
      </w:r>
    </w:p>
    <w:p w:rsidR="005553E9" w:rsidRPr="0071192B" w:rsidRDefault="005553E9" w:rsidP="00B61080">
      <w:pPr>
        <w:pStyle w:val="afa"/>
        <w:numPr>
          <w:ilvl w:val="0"/>
          <w:numId w:val="31"/>
        </w:numPr>
        <w:snapToGrid w:val="0"/>
        <w:spacing w:before="0" w:line="240" w:lineRule="auto"/>
        <w:ind w:firstLineChars="0"/>
        <w:jc w:val="left"/>
        <w:rPr>
          <w:rFonts w:eastAsiaTheme="minorEastAsia"/>
          <w:b/>
          <w:kern w:val="0"/>
          <w:szCs w:val="21"/>
        </w:rPr>
      </w:pPr>
      <w:r w:rsidRPr="0071192B">
        <w:rPr>
          <w:rFonts w:eastAsiaTheme="minorEastAsia" w:hint="eastAsia"/>
          <w:b/>
          <w:kern w:val="0"/>
          <w:szCs w:val="21"/>
        </w:rPr>
        <w:t xml:space="preserve">The same </w:t>
      </w:r>
      <w:r w:rsidR="009542D2" w:rsidRPr="0071192B">
        <w:rPr>
          <w:rFonts w:cs="v4.2.0"/>
          <w:b/>
          <w:szCs w:val="21"/>
        </w:rPr>
        <w:t>extension</w:t>
      </w:r>
      <w:r w:rsidRPr="0071192B">
        <w:rPr>
          <w:rFonts w:eastAsiaTheme="minorEastAsia" w:hint="eastAsia"/>
          <w:b/>
          <w:kern w:val="0"/>
          <w:szCs w:val="21"/>
        </w:rPr>
        <w:t xml:space="preserve"> for </w:t>
      </w:r>
      <w:r w:rsidRPr="0071192B">
        <w:rPr>
          <w:rFonts w:eastAsiaTheme="minorEastAsia"/>
          <w:b/>
          <w:kern w:val="0"/>
          <w:szCs w:val="21"/>
        </w:rPr>
        <w:t>1 Rx RedCap</w:t>
      </w:r>
      <w:r w:rsidRPr="0071192B">
        <w:rPr>
          <w:rFonts w:eastAsiaTheme="minorEastAsia" w:hint="eastAsia"/>
          <w:b/>
          <w:kern w:val="0"/>
          <w:szCs w:val="21"/>
        </w:rPr>
        <w:t xml:space="preserve"> UE in TN network can be reused as baseline.</w:t>
      </w:r>
    </w:p>
    <w:p w:rsidR="00D509D7" w:rsidRPr="0071192B" w:rsidRDefault="00D509D7" w:rsidP="00B61080">
      <w:pPr>
        <w:pStyle w:val="afa"/>
        <w:numPr>
          <w:ilvl w:val="0"/>
          <w:numId w:val="31"/>
        </w:numPr>
        <w:snapToGrid w:val="0"/>
        <w:spacing w:before="0" w:line="240" w:lineRule="auto"/>
        <w:ind w:firstLineChars="0"/>
        <w:jc w:val="left"/>
        <w:rPr>
          <w:rFonts w:eastAsiaTheme="minorEastAsia"/>
          <w:b/>
          <w:kern w:val="0"/>
          <w:szCs w:val="21"/>
        </w:rPr>
      </w:pPr>
      <w:r w:rsidRPr="0071192B">
        <w:rPr>
          <w:rFonts w:eastAsiaTheme="minorEastAsia" w:hint="eastAsia"/>
          <w:b/>
          <w:kern w:val="0"/>
          <w:szCs w:val="21"/>
        </w:rPr>
        <w:t>For RLM</w:t>
      </w:r>
      <w:r w:rsidRPr="0071192B">
        <w:rPr>
          <w:rFonts w:eastAsiaTheme="minorEastAsia"/>
          <w:b/>
          <w:kern w:val="0"/>
          <w:szCs w:val="21"/>
        </w:rPr>
        <w:t xml:space="preserve"> evaluation periods</w:t>
      </w:r>
      <w:r w:rsidRPr="0071192B">
        <w:rPr>
          <w:rFonts w:eastAsiaTheme="minorEastAsia" w:hint="eastAsia"/>
          <w:b/>
          <w:kern w:val="0"/>
          <w:szCs w:val="21"/>
        </w:rPr>
        <w:t xml:space="preserve">, </w:t>
      </w:r>
    </w:p>
    <w:p w:rsidR="00D509D7" w:rsidRPr="0071192B" w:rsidRDefault="00D509D7" w:rsidP="00B61080">
      <w:pPr>
        <w:pStyle w:val="afa"/>
        <w:numPr>
          <w:ilvl w:val="0"/>
          <w:numId w:val="32"/>
        </w:numPr>
        <w:snapToGrid w:val="0"/>
        <w:spacing w:before="0" w:line="240" w:lineRule="auto"/>
        <w:ind w:firstLineChars="0"/>
        <w:jc w:val="left"/>
        <w:rPr>
          <w:b/>
          <w:lang w:val="sv-SE"/>
        </w:rPr>
      </w:pPr>
      <w:r w:rsidRPr="0071192B">
        <w:rPr>
          <w:b/>
          <w:lang w:val="sv-SE"/>
        </w:rPr>
        <w:t xml:space="preserve">RAN4 </w:t>
      </w:r>
      <w:r w:rsidRPr="0071192B">
        <w:rPr>
          <w:rFonts w:hint="eastAsia"/>
          <w:b/>
          <w:lang w:val="sv-SE"/>
        </w:rPr>
        <w:t xml:space="preserve">not </w:t>
      </w:r>
      <w:r w:rsidRPr="0071192B">
        <w:rPr>
          <w:b/>
          <w:lang w:val="sv-SE"/>
        </w:rPr>
        <w:t xml:space="preserve">to </w:t>
      </w:r>
      <w:r w:rsidRPr="0071192B">
        <w:rPr>
          <w:rFonts w:hint="eastAsia"/>
          <w:b/>
          <w:lang w:val="sv-SE"/>
        </w:rPr>
        <w:t>extend</w:t>
      </w:r>
      <w:r w:rsidRPr="0071192B">
        <w:rPr>
          <w:b/>
          <w:lang w:val="sv-SE"/>
        </w:rPr>
        <w:t xml:space="preserve"> the </w:t>
      </w:r>
      <w:r w:rsidRPr="0071192B">
        <w:rPr>
          <w:b/>
        </w:rPr>
        <w:t>T</w:t>
      </w:r>
      <w:r w:rsidRPr="0071192B">
        <w:rPr>
          <w:b/>
          <w:vertAlign w:val="subscript"/>
        </w:rPr>
        <w:t>Evaluate_in_SSB</w:t>
      </w:r>
      <w:r w:rsidRPr="0071192B">
        <w:rPr>
          <w:rFonts w:hint="eastAsia"/>
          <w:b/>
          <w:vertAlign w:val="subscript"/>
        </w:rPr>
        <w:t>/CSI-RS</w:t>
      </w:r>
      <w:r w:rsidRPr="0071192B">
        <w:rPr>
          <w:b/>
          <w:lang w:val="sv-SE"/>
        </w:rPr>
        <w:t xml:space="preserve"> for FR1</w:t>
      </w:r>
      <w:r w:rsidRPr="0071192B">
        <w:rPr>
          <w:rFonts w:hint="eastAsia"/>
          <w:b/>
          <w:lang w:val="sv-SE"/>
        </w:rPr>
        <w:t>.</w:t>
      </w:r>
    </w:p>
    <w:p w:rsidR="00D509D7" w:rsidRPr="0071192B" w:rsidRDefault="00D509D7" w:rsidP="00B61080">
      <w:pPr>
        <w:pStyle w:val="afa"/>
        <w:numPr>
          <w:ilvl w:val="0"/>
          <w:numId w:val="32"/>
        </w:numPr>
        <w:snapToGrid w:val="0"/>
        <w:spacing w:before="0" w:line="240" w:lineRule="auto"/>
        <w:ind w:firstLineChars="0"/>
        <w:jc w:val="left"/>
        <w:rPr>
          <w:b/>
          <w:lang w:val="sv-SE"/>
        </w:rPr>
      </w:pPr>
      <w:r w:rsidRPr="0071192B">
        <w:rPr>
          <w:b/>
          <w:lang w:val="sv-SE"/>
        </w:rPr>
        <w:t xml:space="preserve">RAN4 to </w:t>
      </w:r>
      <w:r w:rsidRPr="0071192B">
        <w:rPr>
          <w:rFonts w:hint="eastAsia"/>
          <w:b/>
          <w:lang w:val="sv-SE"/>
        </w:rPr>
        <w:t>extend</w:t>
      </w:r>
      <w:r w:rsidRPr="0071192B">
        <w:rPr>
          <w:b/>
          <w:lang w:val="sv-SE"/>
        </w:rPr>
        <w:t xml:space="preserve"> the </w:t>
      </w:r>
      <w:r w:rsidRPr="0071192B">
        <w:rPr>
          <w:b/>
        </w:rPr>
        <w:t>T</w:t>
      </w:r>
      <w:r w:rsidRPr="0071192B">
        <w:rPr>
          <w:b/>
          <w:vertAlign w:val="subscript"/>
        </w:rPr>
        <w:t>Evaluate_out_SSB</w:t>
      </w:r>
      <w:r w:rsidRPr="0071192B">
        <w:rPr>
          <w:rFonts w:hint="eastAsia"/>
          <w:b/>
          <w:vertAlign w:val="subscript"/>
        </w:rPr>
        <w:t>/CSI-RS</w:t>
      </w:r>
      <w:r w:rsidRPr="0071192B">
        <w:rPr>
          <w:b/>
          <w:lang w:val="sv-SE"/>
        </w:rPr>
        <w:t xml:space="preserve"> by</w:t>
      </w:r>
      <w:r w:rsidRPr="0071192B">
        <w:rPr>
          <w:rFonts w:hint="eastAsia"/>
          <w:b/>
          <w:lang w:val="sv-SE"/>
        </w:rPr>
        <w:t xml:space="preserve"> factor 2</w:t>
      </w:r>
      <w:r w:rsidRPr="0071192B">
        <w:rPr>
          <w:b/>
          <w:lang w:val="sv-SE"/>
        </w:rPr>
        <w:t xml:space="preserve"> for FR1</w:t>
      </w:r>
      <w:r w:rsidRPr="0071192B">
        <w:rPr>
          <w:rFonts w:hint="eastAsia"/>
          <w:b/>
          <w:lang w:val="sv-SE"/>
        </w:rPr>
        <w:t>.</w:t>
      </w:r>
    </w:p>
    <w:p w:rsidR="00D509D7" w:rsidRPr="0071192B" w:rsidRDefault="00D509D7" w:rsidP="00B61080">
      <w:pPr>
        <w:pStyle w:val="afa"/>
        <w:numPr>
          <w:ilvl w:val="0"/>
          <w:numId w:val="31"/>
        </w:numPr>
        <w:snapToGrid w:val="0"/>
        <w:spacing w:before="0" w:line="240" w:lineRule="auto"/>
        <w:ind w:firstLineChars="0"/>
        <w:jc w:val="left"/>
        <w:rPr>
          <w:rFonts w:eastAsiaTheme="minorEastAsia"/>
          <w:b/>
          <w:kern w:val="0"/>
          <w:szCs w:val="21"/>
        </w:rPr>
      </w:pPr>
      <w:r w:rsidRPr="0071192B">
        <w:rPr>
          <w:rFonts w:eastAsiaTheme="minorEastAsia" w:hint="eastAsia"/>
          <w:b/>
          <w:kern w:val="0"/>
          <w:szCs w:val="21"/>
        </w:rPr>
        <w:t>For BFD</w:t>
      </w:r>
      <w:r w:rsidRPr="0071192B">
        <w:rPr>
          <w:rFonts w:eastAsiaTheme="minorEastAsia"/>
          <w:b/>
          <w:kern w:val="0"/>
          <w:szCs w:val="21"/>
        </w:rPr>
        <w:t xml:space="preserve"> evaluation periods</w:t>
      </w:r>
      <w:r w:rsidRPr="0071192B">
        <w:rPr>
          <w:rFonts w:eastAsiaTheme="minorEastAsia" w:hint="eastAsia"/>
          <w:b/>
          <w:kern w:val="0"/>
          <w:szCs w:val="21"/>
        </w:rPr>
        <w:t xml:space="preserve">, </w:t>
      </w:r>
    </w:p>
    <w:p w:rsidR="00D509D7" w:rsidRPr="0071192B" w:rsidRDefault="00D509D7" w:rsidP="00B61080">
      <w:pPr>
        <w:pStyle w:val="afa"/>
        <w:numPr>
          <w:ilvl w:val="0"/>
          <w:numId w:val="32"/>
        </w:numPr>
        <w:snapToGrid w:val="0"/>
        <w:spacing w:before="0" w:after="120" w:line="240" w:lineRule="auto"/>
        <w:ind w:firstLineChars="0"/>
        <w:jc w:val="left"/>
        <w:rPr>
          <w:b/>
          <w:lang w:val="sv-SE"/>
        </w:rPr>
      </w:pPr>
      <w:r w:rsidRPr="0071192B">
        <w:rPr>
          <w:b/>
          <w:lang w:val="sv-SE"/>
        </w:rPr>
        <w:t xml:space="preserve">RAN4 to </w:t>
      </w:r>
      <w:r w:rsidRPr="0071192B">
        <w:rPr>
          <w:rFonts w:hint="eastAsia"/>
          <w:b/>
          <w:lang w:val="sv-SE"/>
        </w:rPr>
        <w:t>extend</w:t>
      </w:r>
      <w:r w:rsidRPr="0071192B">
        <w:rPr>
          <w:b/>
          <w:lang w:val="sv-SE"/>
        </w:rPr>
        <w:t xml:space="preserve"> the </w:t>
      </w:r>
      <w:r w:rsidRPr="0071192B">
        <w:rPr>
          <w:b/>
          <w:lang w:eastAsia="ko-KR"/>
        </w:rPr>
        <w:t>T</w:t>
      </w:r>
      <w:r w:rsidRPr="0071192B">
        <w:rPr>
          <w:b/>
          <w:vertAlign w:val="subscript"/>
          <w:lang w:eastAsia="ko-KR"/>
        </w:rPr>
        <w:t>Evaluate_BFD_SSB</w:t>
      </w:r>
      <w:r w:rsidRPr="0071192B">
        <w:rPr>
          <w:rFonts w:hint="eastAsia"/>
          <w:b/>
          <w:vertAlign w:val="subscript"/>
        </w:rPr>
        <w:t xml:space="preserve">/CSI-RS </w:t>
      </w:r>
      <w:r w:rsidRPr="0071192B">
        <w:rPr>
          <w:b/>
          <w:lang w:val="sv-SE"/>
        </w:rPr>
        <w:t>by</w:t>
      </w:r>
      <w:r w:rsidRPr="0071192B">
        <w:rPr>
          <w:rFonts w:hint="eastAsia"/>
          <w:b/>
          <w:lang w:val="sv-SE"/>
        </w:rPr>
        <w:t xml:space="preserve"> factor 2</w:t>
      </w:r>
      <w:r w:rsidRPr="0071192B">
        <w:rPr>
          <w:b/>
          <w:lang w:val="sv-SE"/>
        </w:rPr>
        <w:t xml:space="preserve"> for FR1</w:t>
      </w:r>
      <w:r w:rsidRPr="0071192B">
        <w:rPr>
          <w:rFonts w:hint="eastAsia"/>
          <w:b/>
          <w:lang w:val="sv-SE"/>
        </w:rPr>
        <w:t>.</w:t>
      </w:r>
    </w:p>
    <w:p w:rsidR="005C04B2" w:rsidRPr="0071192B" w:rsidRDefault="005C04B2" w:rsidP="005C04B2">
      <w:pPr>
        <w:spacing w:after="0"/>
      </w:pPr>
      <w:r w:rsidRPr="0071192B">
        <w:rPr>
          <w:rFonts w:hint="eastAsia"/>
        </w:rPr>
        <w:t>In TN network, the following</w:t>
      </w:r>
      <w:r w:rsidRPr="0071192B">
        <w:t xml:space="preserve"> requirements</w:t>
      </w:r>
      <w:r w:rsidRPr="0071192B">
        <w:rPr>
          <w:rFonts w:hint="eastAsia"/>
        </w:rPr>
        <w:t xml:space="preserve"> </w:t>
      </w:r>
      <w:r w:rsidR="006967F3" w:rsidRPr="0071192B">
        <w:rPr>
          <w:rFonts w:hint="eastAsia"/>
        </w:rPr>
        <w:t>were</w:t>
      </w:r>
      <w:r w:rsidRPr="0071192B">
        <w:t xml:space="preserve"> not distinguished between 1Rx and 2 Rx (e</w:t>
      </w:r>
      <w:proofErr w:type="gramStart"/>
      <w:r w:rsidRPr="0071192B">
        <w:t>)Redcap</w:t>
      </w:r>
      <w:proofErr w:type="gramEnd"/>
      <w:r w:rsidRPr="0071192B">
        <w:t xml:space="preserve"> UE</w:t>
      </w:r>
      <w:r w:rsidRPr="0071192B">
        <w:rPr>
          <w:rFonts w:hint="eastAsia"/>
        </w:rPr>
        <w:t>:</w:t>
      </w:r>
    </w:p>
    <w:p w:rsidR="006967F3" w:rsidRPr="0071192B" w:rsidRDefault="006967F3" w:rsidP="00B61080">
      <w:pPr>
        <w:pStyle w:val="afa"/>
        <w:numPr>
          <w:ilvl w:val="0"/>
          <w:numId w:val="33"/>
        </w:numPr>
        <w:snapToGrid w:val="0"/>
        <w:spacing w:before="0" w:line="240" w:lineRule="auto"/>
        <w:ind w:firstLineChars="0"/>
        <w:jc w:val="left"/>
        <w:rPr>
          <w:lang w:val="sv-SE"/>
        </w:rPr>
      </w:pPr>
      <w:r w:rsidRPr="0071192B">
        <w:rPr>
          <w:rFonts w:hint="eastAsia"/>
        </w:rPr>
        <w:t>CBD e</w:t>
      </w:r>
      <w:r w:rsidRPr="0071192B">
        <w:t>valuation period T</w:t>
      </w:r>
      <w:r w:rsidRPr="0071192B">
        <w:rPr>
          <w:vertAlign w:val="subscript"/>
        </w:rPr>
        <w:t>Evaluate_CBD_SSB_Redcap</w:t>
      </w:r>
    </w:p>
    <w:p w:rsidR="005C04B2" w:rsidRPr="0071192B" w:rsidRDefault="005C04B2" w:rsidP="00B61080">
      <w:pPr>
        <w:pStyle w:val="afa"/>
        <w:numPr>
          <w:ilvl w:val="0"/>
          <w:numId w:val="33"/>
        </w:numPr>
        <w:snapToGrid w:val="0"/>
        <w:spacing w:before="0" w:line="240" w:lineRule="auto"/>
        <w:ind w:firstLineChars="0"/>
        <w:jc w:val="left"/>
        <w:rPr>
          <w:rFonts w:eastAsiaTheme="minorEastAsia"/>
          <w:lang w:val="en-US"/>
        </w:rPr>
      </w:pPr>
      <w:r w:rsidRPr="0071192B">
        <w:rPr>
          <w:rFonts w:eastAsiaTheme="minorEastAsia"/>
          <w:lang w:val="en-US"/>
        </w:rPr>
        <w:t>Active BWP switch delay</w:t>
      </w:r>
    </w:p>
    <w:p w:rsidR="005C04B2" w:rsidRPr="0071192B" w:rsidRDefault="005C04B2" w:rsidP="00B61080">
      <w:pPr>
        <w:pStyle w:val="afa"/>
        <w:numPr>
          <w:ilvl w:val="0"/>
          <w:numId w:val="33"/>
        </w:numPr>
        <w:snapToGrid w:val="0"/>
        <w:spacing w:before="0" w:line="240" w:lineRule="auto"/>
        <w:ind w:firstLineChars="0"/>
        <w:jc w:val="left"/>
        <w:rPr>
          <w:rFonts w:eastAsiaTheme="minorEastAsia"/>
          <w:lang w:val="en-US"/>
        </w:rPr>
      </w:pPr>
      <w:r w:rsidRPr="0071192B">
        <w:rPr>
          <w:rFonts w:eastAsiaTheme="minorEastAsia"/>
          <w:lang w:val="en-US"/>
        </w:rPr>
        <w:t>Active TCI state switching delay</w:t>
      </w:r>
    </w:p>
    <w:p w:rsidR="005C04B2" w:rsidRPr="0071192B" w:rsidRDefault="005C04B2" w:rsidP="00B61080">
      <w:pPr>
        <w:pStyle w:val="afa"/>
        <w:numPr>
          <w:ilvl w:val="0"/>
          <w:numId w:val="33"/>
        </w:numPr>
        <w:snapToGrid w:val="0"/>
        <w:spacing w:before="0" w:line="240" w:lineRule="auto"/>
        <w:ind w:firstLineChars="0"/>
        <w:jc w:val="left"/>
        <w:rPr>
          <w:rFonts w:eastAsiaTheme="minorEastAsia"/>
          <w:lang w:val="en-US"/>
        </w:rPr>
      </w:pPr>
      <w:r w:rsidRPr="0071192B">
        <w:rPr>
          <w:rFonts w:eastAsiaTheme="minorEastAsia"/>
          <w:lang w:val="en-US"/>
        </w:rPr>
        <w:t>UE-specific CBW change</w:t>
      </w:r>
    </w:p>
    <w:p w:rsidR="005C04B2" w:rsidRPr="0071192B" w:rsidRDefault="005C04B2" w:rsidP="005C04B2">
      <w:r w:rsidRPr="0071192B">
        <w:rPr>
          <w:rFonts w:hint="eastAsia"/>
        </w:rPr>
        <w:t xml:space="preserve">Therefore, there is also no need to </w:t>
      </w:r>
      <w:r w:rsidRPr="0071192B">
        <w:t>distinguish</w:t>
      </w:r>
      <w:r w:rsidRPr="0071192B">
        <w:rPr>
          <w:rFonts w:hint="eastAsia"/>
        </w:rPr>
        <w:t xml:space="preserve"> </w:t>
      </w:r>
      <w:r w:rsidR="006967F3" w:rsidRPr="0071192B">
        <w:rPr>
          <w:rFonts w:hint="eastAsia"/>
        </w:rPr>
        <w:t>these</w:t>
      </w:r>
      <w:r w:rsidRPr="0071192B">
        <w:t xml:space="preserve"> requirements</w:t>
      </w:r>
      <w:r w:rsidRPr="0071192B">
        <w:rPr>
          <w:rFonts w:hint="eastAsia"/>
        </w:rPr>
        <w:t xml:space="preserve"> for </w:t>
      </w:r>
      <w:r w:rsidRPr="0071192B">
        <w:t>1Rx and 2Rx</w:t>
      </w:r>
      <w:r w:rsidRPr="0071192B">
        <w:rPr>
          <w:rFonts w:hint="eastAsia"/>
        </w:rPr>
        <w:t xml:space="preserve"> </w:t>
      </w:r>
      <w:r w:rsidRPr="0071192B">
        <w:t xml:space="preserve">(e)RedCap </w:t>
      </w:r>
      <w:r w:rsidRPr="0071192B">
        <w:rPr>
          <w:rFonts w:hint="eastAsia"/>
        </w:rPr>
        <w:t xml:space="preserve">UEs with </w:t>
      </w:r>
      <w:r w:rsidR="006967F3" w:rsidRPr="0071192B">
        <w:t>FR1-NTN bands</w:t>
      </w:r>
      <w:r w:rsidR="006967F3" w:rsidRPr="0071192B">
        <w:rPr>
          <w:rFonts w:hint="eastAsia"/>
        </w:rPr>
        <w:t xml:space="preserve">, and reuse these requirements defined in NTN for </w:t>
      </w:r>
      <w:r w:rsidR="006967F3" w:rsidRPr="0071192B">
        <w:rPr>
          <w:lang w:val="sv-SE"/>
        </w:rPr>
        <w:t xml:space="preserve">(e)RedCap </w:t>
      </w:r>
      <w:r w:rsidR="006967F3" w:rsidRPr="0071192B">
        <w:rPr>
          <w:rFonts w:hint="eastAsia"/>
          <w:lang w:val="sv-SE"/>
        </w:rPr>
        <w:t xml:space="preserve">UEs </w:t>
      </w:r>
      <w:r w:rsidR="006967F3" w:rsidRPr="0071192B">
        <w:rPr>
          <w:lang w:val="sv-SE"/>
        </w:rPr>
        <w:t>with FR1-NTN</w:t>
      </w:r>
      <w:r w:rsidR="006967F3" w:rsidRPr="0071192B">
        <w:rPr>
          <w:rFonts w:hint="eastAsia"/>
          <w:lang w:val="sv-SE"/>
        </w:rPr>
        <w:t>.</w:t>
      </w:r>
    </w:p>
    <w:p w:rsidR="005C04B2" w:rsidRPr="0071192B" w:rsidRDefault="005C04B2" w:rsidP="005C04B2">
      <w:pPr>
        <w:snapToGrid w:val="0"/>
        <w:spacing w:before="0" w:after="0"/>
        <w:jc w:val="left"/>
        <w:rPr>
          <w:rFonts w:cs="v4.2.0"/>
          <w:b/>
          <w:szCs w:val="21"/>
        </w:rPr>
      </w:pPr>
      <w:r w:rsidRPr="0071192B">
        <w:rPr>
          <w:rFonts w:cs="v4.2.0" w:hint="eastAsia"/>
          <w:b/>
          <w:szCs w:val="21"/>
        </w:rPr>
        <w:t xml:space="preserve">Proposal </w:t>
      </w:r>
      <w:r w:rsidR="000827C6" w:rsidRPr="0071192B">
        <w:rPr>
          <w:rFonts w:cs="v4.2.0" w:hint="eastAsia"/>
          <w:b/>
          <w:szCs w:val="21"/>
        </w:rPr>
        <w:t>25</w:t>
      </w:r>
      <w:r w:rsidRPr="0071192B">
        <w:rPr>
          <w:rFonts w:cs="v4.2.0" w:hint="eastAsia"/>
          <w:b/>
          <w:szCs w:val="21"/>
        </w:rPr>
        <w:t xml:space="preserve">: </w:t>
      </w:r>
      <w:r w:rsidR="004A7B3F" w:rsidRPr="0071192B">
        <w:rPr>
          <w:rFonts w:cs="v4.2.0" w:hint="eastAsia"/>
          <w:b/>
          <w:szCs w:val="21"/>
        </w:rPr>
        <w:t>T</w:t>
      </w:r>
      <w:r w:rsidRPr="0071192B">
        <w:rPr>
          <w:rFonts w:cs="v4.2.0"/>
          <w:b/>
          <w:szCs w:val="21"/>
        </w:rPr>
        <w:t xml:space="preserve">he following requirements </w:t>
      </w:r>
      <w:r w:rsidR="004A7B3F" w:rsidRPr="0071192B">
        <w:rPr>
          <w:rFonts w:cs="v4.2.0" w:hint="eastAsia"/>
          <w:b/>
          <w:szCs w:val="21"/>
        </w:rPr>
        <w:t>defined for</w:t>
      </w:r>
      <w:r w:rsidR="006967F3" w:rsidRPr="0071192B">
        <w:rPr>
          <w:rFonts w:cs="v4.2.0" w:hint="eastAsia"/>
          <w:b/>
          <w:szCs w:val="21"/>
        </w:rPr>
        <w:t xml:space="preserve"> </w:t>
      </w:r>
      <w:r w:rsidR="006967F3" w:rsidRPr="0071192B">
        <w:rPr>
          <w:rFonts w:cs="v4.2.0"/>
          <w:b/>
          <w:szCs w:val="21"/>
        </w:rPr>
        <w:t>1Rx and 2Rx (e</w:t>
      </w:r>
      <w:proofErr w:type="gramStart"/>
      <w:r w:rsidR="006967F3" w:rsidRPr="0071192B">
        <w:rPr>
          <w:rFonts w:cs="v4.2.0"/>
          <w:b/>
          <w:szCs w:val="21"/>
        </w:rPr>
        <w:t>)RedCap</w:t>
      </w:r>
      <w:proofErr w:type="gramEnd"/>
      <w:r w:rsidR="006967F3" w:rsidRPr="0071192B">
        <w:rPr>
          <w:rFonts w:cs="v4.2.0"/>
          <w:b/>
          <w:szCs w:val="21"/>
        </w:rPr>
        <w:t xml:space="preserve"> UEs with FR1-NTN bands</w:t>
      </w:r>
      <w:r w:rsidR="004A7B3F" w:rsidRPr="0071192B">
        <w:rPr>
          <w:rFonts w:cs="v4.2.0" w:hint="eastAsia"/>
          <w:b/>
          <w:szCs w:val="21"/>
        </w:rPr>
        <w:t xml:space="preserve"> will be the same.</w:t>
      </w:r>
    </w:p>
    <w:p w:rsidR="005C04B2" w:rsidRPr="0071192B" w:rsidRDefault="005C04B2" w:rsidP="00B61080">
      <w:pPr>
        <w:pStyle w:val="afa"/>
        <w:numPr>
          <w:ilvl w:val="0"/>
          <w:numId w:val="33"/>
        </w:numPr>
        <w:snapToGrid w:val="0"/>
        <w:spacing w:before="0" w:line="240" w:lineRule="auto"/>
        <w:ind w:firstLineChars="0"/>
        <w:jc w:val="left"/>
        <w:rPr>
          <w:rFonts w:eastAsiaTheme="minorEastAsia"/>
          <w:b/>
          <w:lang w:val="en-US"/>
        </w:rPr>
      </w:pPr>
      <w:r w:rsidRPr="0071192B">
        <w:rPr>
          <w:rFonts w:eastAsiaTheme="minorEastAsia"/>
          <w:b/>
          <w:lang w:val="en-US"/>
        </w:rPr>
        <w:t>Active BWP switch delay</w:t>
      </w:r>
    </w:p>
    <w:p w:rsidR="005C04B2" w:rsidRPr="0071192B" w:rsidRDefault="005C04B2" w:rsidP="00B61080">
      <w:pPr>
        <w:pStyle w:val="afa"/>
        <w:numPr>
          <w:ilvl w:val="0"/>
          <w:numId w:val="33"/>
        </w:numPr>
        <w:snapToGrid w:val="0"/>
        <w:spacing w:before="0" w:line="240" w:lineRule="auto"/>
        <w:ind w:firstLineChars="0"/>
        <w:jc w:val="left"/>
        <w:rPr>
          <w:rFonts w:eastAsiaTheme="minorEastAsia"/>
          <w:b/>
          <w:lang w:val="en-US"/>
        </w:rPr>
      </w:pPr>
      <w:r w:rsidRPr="0071192B">
        <w:rPr>
          <w:rFonts w:eastAsiaTheme="minorEastAsia"/>
          <w:b/>
          <w:lang w:val="en-US"/>
        </w:rPr>
        <w:t>Active TCI state switching delay</w:t>
      </w:r>
    </w:p>
    <w:p w:rsidR="00AD6391" w:rsidRPr="0071192B" w:rsidRDefault="005C04B2" w:rsidP="00B61080">
      <w:pPr>
        <w:pStyle w:val="afa"/>
        <w:numPr>
          <w:ilvl w:val="0"/>
          <w:numId w:val="33"/>
        </w:numPr>
        <w:snapToGrid w:val="0"/>
        <w:spacing w:before="0" w:line="240" w:lineRule="auto"/>
        <w:ind w:firstLineChars="0"/>
        <w:jc w:val="left"/>
        <w:rPr>
          <w:rFonts w:eastAsiaTheme="minorEastAsia"/>
          <w:b/>
          <w:lang w:val="en-US"/>
        </w:rPr>
      </w:pPr>
      <w:r w:rsidRPr="0071192B">
        <w:rPr>
          <w:rFonts w:eastAsiaTheme="minorEastAsia"/>
          <w:b/>
          <w:lang w:val="en-US"/>
        </w:rPr>
        <w:t>UE-specific CBW change</w:t>
      </w:r>
    </w:p>
    <w:p w:rsidR="0061713D" w:rsidRPr="0071192B" w:rsidRDefault="007A7E45" w:rsidP="00957B83">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b/>
          <w:bCs/>
          <w:kern w:val="2"/>
          <w:sz w:val="21"/>
          <w:szCs w:val="21"/>
          <w:lang w:val="sv-SE"/>
        </w:rPr>
      </w:pPr>
      <w:r>
        <w:rPr>
          <w:rFonts w:ascii="Times New Roman" w:hAnsi="Times New Roman" w:hint="eastAsia"/>
          <w:b/>
          <w:bCs/>
          <w:kern w:val="2"/>
          <w:sz w:val="21"/>
          <w:szCs w:val="21"/>
          <w:lang w:val="sv-SE"/>
        </w:rPr>
        <w:t xml:space="preserve">2.3.5 </w:t>
      </w:r>
      <w:r w:rsidR="0061713D" w:rsidRPr="0071192B">
        <w:rPr>
          <w:rFonts w:ascii="Times New Roman" w:hAnsi="Times New Roman"/>
          <w:b/>
          <w:bCs/>
          <w:kern w:val="2"/>
          <w:sz w:val="21"/>
          <w:szCs w:val="21"/>
          <w:lang w:val="sv-SE"/>
        </w:rPr>
        <w:t>Measurement Procedure</w:t>
      </w:r>
    </w:p>
    <w:p w:rsidR="00A83C82" w:rsidRPr="0071192B" w:rsidRDefault="00BF75AC" w:rsidP="00957B83">
      <w:pPr>
        <w:spacing w:before="240" w:after="120"/>
        <w:rPr>
          <w:b/>
          <w:bCs/>
          <w:szCs w:val="28"/>
          <w:u w:val="single"/>
          <w:lang w:val="en-US"/>
        </w:rPr>
      </w:pPr>
      <w:r w:rsidRPr="0071192B">
        <w:rPr>
          <w:b/>
          <w:bCs/>
          <w:szCs w:val="28"/>
          <w:u w:val="single"/>
          <w:lang w:val="en-US"/>
        </w:rPr>
        <w:t>NR intra</w:t>
      </w:r>
      <w:r w:rsidR="000B09A6" w:rsidRPr="0071192B">
        <w:rPr>
          <w:rFonts w:hint="eastAsia"/>
          <w:b/>
          <w:bCs/>
          <w:szCs w:val="28"/>
          <w:u w:val="single"/>
          <w:lang w:val="en-US"/>
        </w:rPr>
        <w:t>/inter</w:t>
      </w:r>
      <w:r w:rsidRPr="0071192B">
        <w:rPr>
          <w:b/>
          <w:bCs/>
          <w:szCs w:val="28"/>
          <w:u w:val="single"/>
          <w:lang w:val="en-US"/>
        </w:rPr>
        <w:t xml:space="preserve">-frequency </w:t>
      </w:r>
      <w:r w:rsidR="000B09A6" w:rsidRPr="0071192B">
        <w:rPr>
          <w:rFonts w:hint="eastAsia"/>
          <w:b/>
          <w:bCs/>
          <w:szCs w:val="28"/>
          <w:u w:val="single"/>
          <w:lang w:val="en-US"/>
        </w:rPr>
        <w:t xml:space="preserve">L3 </w:t>
      </w:r>
      <w:r w:rsidRPr="0071192B">
        <w:rPr>
          <w:b/>
          <w:bCs/>
          <w:szCs w:val="28"/>
          <w:u w:val="single"/>
          <w:lang w:val="en-US"/>
        </w:rPr>
        <w:t>measurements</w:t>
      </w:r>
    </w:p>
    <w:p w:rsidR="0085377A" w:rsidRPr="0071192B" w:rsidRDefault="00AA6D3D" w:rsidP="00D8423C">
      <w:pPr>
        <w:spacing w:before="120" w:after="120"/>
        <w:jc w:val="left"/>
        <w:rPr>
          <w:lang w:val="sv-SE"/>
        </w:rPr>
      </w:pPr>
      <w:r w:rsidRPr="0071192B">
        <w:rPr>
          <w:rFonts w:hint="eastAsia"/>
        </w:rPr>
        <w:t xml:space="preserve">For the measurement </w:t>
      </w:r>
      <w:r w:rsidRPr="0071192B">
        <w:t>requirements</w:t>
      </w:r>
      <w:r w:rsidRPr="0071192B">
        <w:rPr>
          <w:rFonts w:hint="eastAsia"/>
        </w:rPr>
        <w:t xml:space="preserve">, </w:t>
      </w:r>
      <w:r w:rsidR="00EE2663" w:rsidRPr="0071192B">
        <w:rPr>
          <w:rFonts w:hint="eastAsia"/>
        </w:rPr>
        <w:t xml:space="preserve">the relaxation on the </w:t>
      </w:r>
      <w:r w:rsidR="00EE2663" w:rsidRPr="0071192B">
        <w:t>time period for PSS/SSS detection</w:t>
      </w:r>
      <w:r w:rsidR="00EE2663" w:rsidRPr="0071192B">
        <w:rPr>
          <w:rFonts w:hint="eastAsia"/>
        </w:rPr>
        <w:t xml:space="preserve">, </w:t>
      </w:r>
      <w:r w:rsidR="00EE2663" w:rsidRPr="0071192B">
        <w:t>SSB index identification (PBCH decoding)</w:t>
      </w:r>
      <w:r w:rsidR="00EE2663" w:rsidRPr="0071192B">
        <w:rPr>
          <w:rFonts w:hint="eastAsia"/>
        </w:rPr>
        <w:t xml:space="preserve"> and </w:t>
      </w:r>
      <w:r w:rsidR="00EE2663" w:rsidRPr="0071192B">
        <w:t>measurement period</w:t>
      </w:r>
      <w:r w:rsidR="00EE2663" w:rsidRPr="0071192B">
        <w:rPr>
          <w:rFonts w:hint="eastAsia"/>
        </w:rPr>
        <w:t xml:space="preserve"> have been considered for 1Rx </w:t>
      </w:r>
      <w:r w:rsidR="00EE2663" w:rsidRPr="0071192B">
        <w:t>(e</w:t>
      </w:r>
      <w:proofErr w:type="gramStart"/>
      <w:r w:rsidR="00EE2663" w:rsidRPr="0071192B">
        <w:t>)RedCap</w:t>
      </w:r>
      <w:proofErr w:type="gramEnd"/>
      <w:r w:rsidR="00EE2663" w:rsidRPr="0071192B">
        <w:t xml:space="preserve"> UEs </w:t>
      </w:r>
      <w:r w:rsidR="00EE2663" w:rsidRPr="0071192B">
        <w:rPr>
          <w:rFonts w:hint="eastAsia"/>
        </w:rPr>
        <w:t xml:space="preserve">compared to those defined for 2Rx </w:t>
      </w:r>
      <w:r w:rsidR="00EE2663" w:rsidRPr="0071192B">
        <w:t xml:space="preserve">(e)RedCap UEs </w:t>
      </w:r>
      <w:r w:rsidR="00EE2663" w:rsidRPr="0071192B">
        <w:rPr>
          <w:rFonts w:hint="eastAsia"/>
        </w:rPr>
        <w:t xml:space="preserve">in TN network, </w:t>
      </w:r>
      <w:r w:rsidR="00EE2663" w:rsidRPr="0071192B">
        <w:rPr>
          <w:rFonts w:hint="eastAsia"/>
          <w:lang w:val="sv-SE"/>
        </w:rPr>
        <w:t>According to TS 38.133, t</w:t>
      </w:r>
      <w:r w:rsidR="00EE2663" w:rsidRPr="0071192B">
        <w:rPr>
          <w:lang w:val="sv-SE"/>
        </w:rPr>
        <w:t xml:space="preserve">he specific relaxation principles </w:t>
      </w:r>
      <w:r w:rsidR="002E2D1B" w:rsidRPr="0071192B">
        <w:rPr>
          <w:rFonts w:hint="eastAsia"/>
        </w:rPr>
        <w:t xml:space="preserve">for 1Rx </w:t>
      </w:r>
      <w:r w:rsidR="002E2D1B" w:rsidRPr="0071192B">
        <w:t>(e)RedCap UEs</w:t>
      </w:r>
      <w:r w:rsidR="002E2D1B" w:rsidRPr="0071192B">
        <w:rPr>
          <w:lang w:val="sv-SE"/>
        </w:rPr>
        <w:t xml:space="preserve"> </w:t>
      </w:r>
      <w:r w:rsidR="002E2D1B" w:rsidRPr="0071192B">
        <w:rPr>
          <w:rFonts w:hint="eastAsia"/>
          <w:lang w:val="sv-SE"/>
        </w:rPr>
        <w:t xml:space="preserve">compared to </w:t>
      </w:r>
      <w:r w:rsidR="002E2D1B" w:rsidRPr="0071192B">
        <w:rPr>
          <w:rFonts w:hint="eastAsia"/>
        </w:rPr>
        <w:t xml:space="preserve">2Rx </w:t>
      </w:r>
      <w:r w:rsidR="002E2D1B" w:rsidRPr="0071192B">
        <w:t xml:space="preserve">(e)RedCap UEs </w:t>
      </w:r>
      <w:r w:rsidR="00462C6C" w:rsidRPr="0071192B">
        <w:rPr>
          <w:rFonts w:hint="eastAsia"/>
        </w:rPr>
        <w:t xml:space="preserve">in TN </w:t>
      </w:r>
      <w:r w:rsidR="00EE2663" w:rsidRPr="0071192B">
        <w:rPr>
          <w:lang w:val="sv-SE"/>
        </w:rPr>
        <w:t>are</w:t>
      </w:r>
      <w:r w:rsidR="00EE2663" w:rsidRPr="0071192B">
        <w:rPr>
          <w:rFonts w:hint="eastAsia"/>
          <w:lang w:val="sv-SE"/>
        </w:rPr>
        <w:t xml:space="preserve"> </w:t>
      </w:r>
      <w:r w:rsidR="002E2D1B" w:rsidRPr="0071192B">
        <w:rPr>
          <w:rFonts w:hint="eastAsia"/>
          <w:lang w:val="sv-SE"/>
        </w:rPr>
        <w:t>listed</w:t>
      </w:r>
      <w:r w:rsidR="00EE2663" w:rsidRPr="0071192B">
        <w:rPr>
          <w:rFonts w:hint="eastAsia"/>
          <w:lang w:val="sv-SE"/>
        </w:rPr>
        <w:t xml:space="preserve"> as following</w:t>
      </w:r>
      <w:r w:rsidR="00462C6C" w:rsidRPr="0071192B">
        <w:rPr>
          <w:rFonts w:hint="eastAsia"/>
          <w:lang w:val="sv-SE"/>
        </w:rPr>
        <w:t>:</w:t>
      </w:r>
    </w:p>
    <w:tbl>
      <w:tblPr>
        <w:tblStyle w:val="af8"/>
        <w:tblW w:w="0" w:type="auto"/>
        <w:jc w:val="center"/>
        <w:tblLook w:val="04A0" w:firstRow="1" w:lastRow="0" w:firstColumn="1" w:lastColumn="0" w:noHBand="0" w:noVBand="1"/>
      </w:tblPr>
      <w:tblGrid>
        <w:gridCol w:w="1395"/>
        <w:gridCol w:w="2123"/>
        <w:gridCol w:w="2124"/>
        <w:gridCol w:w="2123"/>
        <w:gridCol w:w="2090"/>
      </w:tblGrid>
      <w:tr w:rsidR="0085377A" w:rsidRPr="0071192B" w:rsidTr="00462C6C">
        <w:trPr>
          <w:jc w:val="center"/>
        </w:trPr>
        <w:tc>
          <w:tcPr>
            <w:tcW w:w="1395" w:type="dxa"/>
          </w:tcPr>
          <w:p w:rsidR="0085377A" w:rsidRPr="0071192B" w:rsidRDefault="0085377A" w:rsidP="00BF64F8">
            <w:pPr>
              <w:snapToGrid w:val="0"/>
              <w:spacing w:before="0"/>
              <w:jc w:val="left"/>
              <w:rPr>
                <w:rFonts w:eastAsiaTheme="minorEastAsia"/>
                <w:sz w:val="20"/>
                <w:szCs w:val="18"/>
              </w:rPr>
            </w:pPr>
          </w:p>
        </w:tc>
        <w:tc>
          <w:tcPr>
            <w:tcW w:w="2123" w:type="dxa"/>
            <w:vAlign w:val="center"/>
          </w:tcPr>
          <w:p w:rsidR="0085377A" w:rsidRPr="0071192B" w:rsidRDefault="0085377A" w:rsidP="00BF64F8">
            <w:pPr>
              <w:snapToGrid w:val="0"/>
              <w:spacing w:beforeLines="50" w:before="120" w:after="120"/>
              <w:jc w:val="center"/>
              <w:rPr>
                <w:rFonts w:eastAsiaTheme="minorEastAsia"/>
                <w:b/>
                <w:sz w:val="20"/>
                <w:szCs w:val="18"/>
              </w:rPr>
            </w:pPr>
            <w:r w:rsidRPr="0071192B">
              <w:rPr>
                <w:rFonts w:eastAsiaTheme="minorEastAsia"/>
                <w:b/>
                <w:sz w:val="20"/>
                <w:szCs w:val="18"/>
              </w:rPr>
              <w:t>Intra</w:t>
            </w:r>
            <w:r w:rsidRPr="0071192B">
              <w:rPr>
                <w:rFonts w:eastAsiaTheme="minorEastAsia" w:hint="eastAsia"/>
                <w:b/>
                <w:sz w:val="20"/>
                <w:szCs w:val="18"/>
              </w:rPr>
              <w:t>-</w:t>
            </w:r>
            <w:r w:rsidRPr="0071192B">
              <w:rPr>
                <w:rFonts w:eastAsiaTheme="minorEastAsia"/>
                <w:b/>
                <w:sz w:val="20"/>
                <w:szCs w:val="18"/>
              </w:rPr>
              <w:t>f</w:t>
            </w:r>
            <w:r w:rsidRPr="0071192B">
              <w:rPr>
                <w:rFonts w:eastAsiaTheme="minorEastAsia" w:hint="eastAsia"/>
                <w:b/>
                <w:sz w:val="20"/>
                <w:szCs w:val="18"/>
              </w:rPr>
              <w:t xml:space="preserve"> </w:t>
            </w:r>
            <w:r w:rsidRPr="0071192B">
              <w:rPr>
                <w:rFonts w:eastAsiaTheme="minorEastAsia"/>
                <w:b/>
                <w:sz w:val="20"/>
                <w:szCs w:val="18"/>
              </w:rPr>
              <w:t>without measurement gaps</w:t>
            </w:r>
          </w:p>
        </w:tc>
        <w:tc>
          <w:tcPr>
            <w:tcW w:w="2124" w:type="dxa"/>
            <w:vAlign w:val="center"/>
          </w:tcPr>
          <w:p w:rsidR="0085377A" w:rsidRPr="0071192B" w:rsidRDefault="0085377A" w:rsidP="00BF64F8">
            <w:pPr>
              <w:snapToGrid w:val="0"/>
              <w:spacing w:beforeLines="50" w:before="120" w:after="120"/>
              <w:jc w:val="center"/>
              <w:rPr>
                <w:rFonts w:eastAsiaTheme="minorEastAsia"/>
                <w:b/>
                <w:sz w:val="20"/>
                <w:szCs w:val="18"/>
              </w:rPr>
            </w:pPr>
            <w:r w:rsidRPr="0071192B">
              <w:rPr>
                <w:rFonts w:eastAsiaTheme="minorEastAsia"/>
                <w:b/>
                <w:sz w:val="20"/>
                <w:szCs w:val="18"/>
              </w:rPr>
              <w:t>Intra</w:t>
            </w:r>
            <w:r w:rsidRPr="0071192B">
              <w:rPr>
                <w:rFonts w:eastAsiaTheme="minorEastAsia" w:hint="eastAsia"/>
                <w:b/>
                <w:sz w:val="20"/>
                <w:szCs w:val="18"/>
              </w:rPr>
              <w:t>-</w:t>
            </w:r>
            <w:r w:rsidRPr="0071192B">
              <w:rPr>
                <w:rFonts w:eastAsiaTheme="minorEastAsia"/>
                <w:b/>
                <w:sz w:val="20"/>
                <w:szCs w:val="18"/>
              </w:rPr>
              <w:t>f</w:t>
            </w:r>
            <w:r w:rsidRPr="0071192B">
              <w:rPr>
                <w:rFonts w:eastAsiaTheme="minorEastAsia" w:hint="eastAsia"/>
                <w:b/>
                <w:sz w:val="20"/>
                <w:szCs w:val="18"/>
              </w:rPr>
              <w:t xml:space="preserve"> </w:t>
            </w:r>
            <w:r w:rsidRPr="0071192B">
              <w:rPr>
                <w:rFonts w:eastAsiaTheme="minorEastAsia"/>
                <w:b/>
                <w:sz w:val="20"/>
                <w:szCs w:val="18"/>
              </w:rPr>
              <w:t>with measurement gaps</w:t>
            </w:r>
          </w:p>
        </w:tc>
        <w:tc>
          <w:tcPr>
            <w:tcW w:w="2123" w:type="dxa"/>
          </w:tcPr>
          <w:p w:rsidR="0085377A" w:rsidRPr="0071192B" w:rsidRDefault="0085377A" w:rsidP="00BF64F8">
            <w:pPr>
              <w:snapToGrid w:val="0"/>
              <w:spacing w:beforeLines="50" w:before="120" w:after="120"/>
              <w:jc w:val="center"/>
              <w:rPr>
                <w:rFonts w:eastAsiaTheme="minorEastAsia"/>
                <w:b/>
                <w:sz w:val="20"/>
                <w:szCs w:val="18"/>
              </w:rPr>
            </w:pPr>
            <w:r w:rsidRPr="0071192B">
              <w:rPr>
                <w:rFonts w:eastAsiaTheme="minorEastAsia"/>
                <w:b/>
                <w:sz w:val="20"/>
                <w:szCs w:val="18"/>
              </w:rPr>
              <w:t>Int</w:t>
            </w:r>
            <w:r w:rsidRPr="0071192B">
              <w:rPr>
                <w:rFonts w:eastAsiaTheme="minorEastAsia" w:hint="eastAsia"/>
                <w:b/>
                <w:sz w:val="20"/>
                <w:szCs w:val="18"/>
              </w:rPr>
              <w:t>er-</w:t>
            </w:r>
            <w:r w:rsidRPr="0071192B">
              <w:rPr>
                <w:rFonts w:eastAsiaTheme="minorEastAsia"/>
                <w:b/>
                <w:sz w:val="20"/>
                <w:szCs w:val="18"/>
              </w:rPr>
              <w:t>f</w:t>
            </w:r>
            <w:r w:rsidRPr="0071192B">
              <w:rPr>
                <w:rFonts w:eastAsiaTheme="minorEastAsia" w:hint="eastAsia"/>
                <w:b/>
                <w:sz w:val="20"/>
                <w:szCs w:val="18"/>
              </w:rPr>
              <w:t xml:space="preserve"> </w:t>
            </w:r>
            <w:r w:rsidRPr="0071192B">
              <w:rPr>
                <w:rFonts w:eastAsiaTheme="minorEastAsia"/>
                <w:b/>
                <w:sz w:val="20"/>
                <w:szCs w:val="18"/>
              </w:rPr>
              <w:t>without measurement gaps</w:t>
            </w:r>
          </w:p>
        </w:tc>
        <w:tc>
          <w:tcPr>
            <w:tcW w:w="2090" w:type="dxa"/>
          </w:tcPr>
          <w:p w:rsidR="0085377A" w:rsidRPr="0071192B" w:rsidRDefault="0085377A" w:rsidP="00BF64F8">
            <w:pPr>
              <w:snapToGrid w:val="0"/>
              <w:spacing w:beforeLines="50" w:before="120" w:after="120"/>
              <w:jc w:val="center"/>
              <w:rPr>
                <w:rFonts w:eastAsiaTheme="minorEastAsia"/>
                <w:b/>
                <w:sz w:val="20"/>
                <w:szCs w:val="18"/>
              </w:rPr>
            </w:pPr>
            <w:r w:rsidRPr="0071192B">
              <w:rPr>
                <w:rFonts w:eastAsiaTheme="minorEastAsia"/>
                <w:b/>
                <w:sz w:val="20"/>
                <w:szCs w:val="18"/>
              </w:rPr>
              <w:t>Int</w:t>
            </w:r>
            <w:r w:rsidRPr="0071192B">
              <w:rPr>
                <w:rFonts w:eastAsiaTheme="minorEastAsia" w:hint="eastAsia"/>
                <w:b/>
                <w:sz w:val="20"/>
                <w:szCs w:val="18"/>
              </w:rPr>
              <w:t>er-</w:t>
            </w:r>
            <w:r w:rsidRPr="0071192B">
              <w:rPr>
                <w:rFonts w:eastAsiaTheme="minorEastAsia"/>
                <w:b/>
                <w:sz w:val="20"/>
                <w:szCs w:val="18"/>
              </w:rPr>
              <w:t>f</w:t>
            </w:r>
            <w:r w:rsidRPr="0071192B">
              <w:rPr>
                <w:rFonts w:eastAsiaTheme="minorEastAsia" w:hint="eastAsia"/>
                <w:b/>
                <w:sz w:val="20"/>
                <w:szCs w:val="18"/>
              </w:rPr>
              <w:t xml:space="preserve"> </w:t>
            </w:r>
            <w:r w:rsidRPr="0071192B">
              <w:rPr>
                <w:rFonts w:eastAsiaTheme="minorEastAsia"/>
                <w:b/>
                <w:sz w:val="20"/>
                <w:szCs w:val="18"/>
              </w:rPr>
              <w:t>with measurement gaps</w:t>
            </w:r>
          </w:p>
        </w:tc>
      </w:tr>
      <w:tr w:rsidR="0085377A" w:rsidRPr="0071192B" w:rsidTr="00462C6C">
        <w:trPr>
          <w:jc w:val="center"/>
        </w:trPr>
        <w:tc>
          <w:tcPr>
            <w:tcW w:w="1395" w:type="dxa"/>
            <w:vAlign w:val="center"/>
          </w:tcPr>
          <w:p w:rsidR="0085377A" w:rsidRPr="0071192B" w:rsidRDefault="002E2D1B" w:rsidP="002E2D1B">
            <w:pPr>
              <w:snapToGrid w:val="0"/>
              <w:spacing w:before="0"/>
              <w:jc w:val="center"/>
              <w:rPr>
                <w:rFonts w:eastAsiaTheme="minorEastAsia"/>
                <w:b/>
                <w:sz w:val="20"/>
                <w:szCs w:val="18"/>
              </w:rPr>
            </w:pPr>
            <w:r w:rsidRPr="0071192B">
              <w:rPr>
                <w:rFonts w:eastAsiaTheme="minorEastAsia" w:hint="eastAsia"/>
                <w:b/>
                <w:sz w:val="20"/>
                <w:szCs w:val="18"/>
              </w:rPr>
              <w:t>T</w:t>
            </w:r>
            <w:r w:rsidR="0085377A" w:rsidRPr="0071192B">
              <w:rPr>
                <w:b/>
                <w:sz w:val="20"/>
                <w:szCs w:val="18"/>
              </w:rPr>
              <w:t>ime period for PSS/SSS detection</w:t>
            </w:r>
          </w:p>
        </w:tc>
        <w:tc>
          <w:tcPr>
            <w:tcW w:w="2123" w:type="dxa"/>
          </w:tcPr>
          <w:p w:rsidR="0085377A" w:rsidRPr="0071192B" w:rsidRDefault="0085377A" w:rsidP="0085377A">
            <w:pPr>
              <w:snapToGrid w:val="0"/>
              <w:spacing w:before="0" w:after="0"/>
              <w:jc w:val="left"/>
              <w:rPr>
                <w:rFonts w:eastAsiaTheme="minorEastAsia"/>
                <w:sz w:val="20"/>
                <w:szCs w:val="18"/>
              </w:rPr>
            </w:pPr>
            <w:r w:rsidRPr="0071192B">
              <w:rPr>
                <w:rFonts w:eastAsiaTheme="minorEastAsia" w:hint="eastAsia"/>
                <w:sz w:val="20"/>
                <w:szCs w:val="18"/>
              </w:rPr>
              <w:t>Relax for 1Rx</w:t>
            </w:r>
          </w:p>
          <w:p w:rsidR="0085377A" w:rsidRPr="0071192B" w:rsidRDefault="0085377A" w:rsidP="00B61080">
            <w:pPr>
              <w:pStyle w:val="afa"/>
              <w:numPr>
                <w:ilvl w:val="0"/>
                <w:numId w:val="34"/>
              </w:numPr>
              <w:snapToGrid w:val="0"/>
              <w:spacing w:before="0" w:line="240" w:lineRule="auto"/>
              <w:ind w:firstLineChars="0"/>
              <w:jc w:val="left"/>
              <w:rPr>
                <w:rFonts w:eastAsia="等线"/>
                <w:sz w:val="20"/>
                <w:szCs w:val="21"/>
              </w:rPr>
            </w:pPr>
            <w:r w:rsidRPr="0071192B">
              <w:rPr>
                <w:rFonts w:eastAsia="等线"/>
                <w:sz w:val="20"/>
                <w:szCs w:val="21"/>
                <w:lang w:eastAsia="en-US"/>
              </w:rPr>
              <w:t>I</w:t>
            </w:r>
            <w:r w:rsidRPr="0071192B">
              <w:rPr>
                <w:rFonts w:eastAsia="等线" w:hint="eastAsia"/>
                <w:sz w:val="20"/>
                <w:szCs w:val="21"/>
                <w:lang w:eastAsia="en-US"/>
              </w:rPr>
              <w:t xml:space="preserve">ncrease </w:t>
            </w:r>
            <w:r w:rsidRPr="0071192B">
              <w:rPr>
                <w:rFonts w:eastAsia="等线"/>
                <w:sz w:val="20"/>
                <w:szCs w:val="21"/>
                <w:lang w:eastAsia="en-US"/>
              </w:rPr>
              <w:t>number of attempts</w:t>
            </w:r>
            <w:r w:rsidRPr="0071192B">
              <w:rPr>
                <w:rFonts w:eastAsia="等线" w:hint="eastAsia"/>
                <w:sz w:val="20"/>
                <w:szCs w:val="21"/>
                <w:lang w:eastAsia="en-US"/>
              </w:rPr>
              <w:t xml:space="preserve"> by 2 </w:t>
            </w:r>
            <w:r w:rsidRPr="0071192B">
              <w:rPr>
                <w:rFonts w:eastAsia="等线"/>
                <w:sz w:val="20"/>
                <w:szCs w:val="21"/>
                <w:lang w:eastAsia="en-US"/>
              </w:rPr>
              <w:t>SSB samples</w:t>
            </w:r>
            <w:r w:rsidRPr="0071192B">
              <w:rPr>
                <w:rFonts w:eastAsia="等线" w:hint="eastAsia"/>
                <w:sz w:val="20"/>
                <w:szCs w:val="21"/>
              </w:rPr>
              <w:t xml:space="preserve">: </w:t>
            </w:r>
            <w:r w:rsidRPr="0071192B">
              <w:rPr>
                <w:rFonts w:eastAsia="等线"/>
                <w:sz w:val="20"/>
                <w:szCs w:val="21"/>
                <w:lang w:eastAsia="en-US"/>
              </w:rPr>
              <w:t>from ‘</w:t>
            </w:r>
            <w:r w:rsidRPr="0071192B">
              <w:rPr>
                <w:rFonts w:eastAsia="等线" w:hint="eastAsia"/>
                <w:sz w:val="20"/>
                <w:szCs w:val="21"/>
                <w:lang w:eastAsia="en-US"/>
              </w:rPr>
              <w:t>5</w:t>
            </w:r>
            <w:r w:rsidRPr="0071192B">
              <w:rPr>
                <w:rFonts w:eastAsia="等线"/>
                <w:sz w:val="20"/>
                <w:szCs w:val="21"/>
                <w:lang w:eastAsia="en-US"/>
              </w:rPr>
              <w:t>’</w:t>
            </w:r>
            <w:r w:rsidRPr="0071192B">
              <w:rPr>
                <w:rFonts w:eastAsia="等线" w:hint="eastAsia"/>
                <w:sz w:val="20"/>
                <w:szCs w:val="21"/>
                <w:lang w:eastAsia="en-US"/>
              </w:rPr>
              <w:t xml:space="preserve"> to </w:t>
            </w:r>
            <w:r w:rsidRPr="0071192B">
              <w:rPr>
                <w:rFonts w:eastAsia="等线" w:hint="eastAsia"/>
                <w:sz w:val="20"/>
                <w:szCs w:val="21"/>
                <w:lang w:eastAsia="en-US"/>
              </w:rPr>
              <w:t>‘</w:t>
            </w:r>
            <w:r w:rsidRPr="0071192B">
              <w:rPr>
                <w:rFonts w:eastAsia="等线" w:hint="eastAsia"/>
                <w:sz w:val="20"/>
                <w:szCs w:val="21"/>
                <w:lang w:eastAsia="en-US"/>
              </w:rPr>
              <w:t>7</w:t>
            </w:r>
            <w:r w:rsidRPr="0071192B">
              <w:rPr>
                <w:rFonts w:eastAsia="等线" w:hint="eastAsia"/>
                <w:sz w:val="20"/>
                <w:szCs w:val="21"/>
                <w:lang w:eastAsia="en-US"/>
              </w:rPr>
              <w:t>’</w:t>
            </w:r>
          </w:p>
          <w:p w:rsidR="0085377A" w:rsidRPr="0071192B" w:rsidRDefault="0085377A" w:rsidP="00B61080">
            <w:pPr>
              <w:pStyle w:val="afa"/>
              <w:numPr>
                <w:ilvl w:val="0"/>
                <w:numId w:val="34"/>
              </w:numPr>
              <w:snapToGrid w:val="0"/>
              <w:spacing w:before="0" w:line="240" w:lineRule="auto"/>
              <w:ind w:firstLineChars="0"/>
              <w:jc w:val="left"/>
              <w:rPr>
                <w:rFonts w:eastAsia="等线"/>
                <w:sz w:val="20"/>
                <w:szCs w:val="21"/>
              </w:rPr>
            </w:pPr>
            <w:r w:rsidRPr="0071192B">
              <w:rPr>
                <w:rFonts w:eastAsia="等线" w:hint="eastAsia"/>
                <w:sz w:val="20"/>
                <w:szCs w:val="21"/>
              </w:rPr>
              <w:t>Not to extend</w:t>
            </w:r>
            <w:r w:rsidRPr="0071192B">
              <w:rPr>
                <w:rFonts w:eastAsia="等线" w:hint="eastAsia"/>
                <w:sz w:val="20"/>
                <w:szCs w:val="21"/>
                <w:lang w:eastAsia="en-US"/>
              </w:rPr>
              <w:t xml:space="preserve"> </w:t>
            </w:r>
            <w:r w:rsidRPr="0071192B">
              <w:rPr>
                <w:rFonts w:eastAsia="等线"/>
                <w:sz w:val="20"/>
                <w:szCs w:val="21"/>
                <w:lang w:eastAsia="en-US"/>
              </w:rPr>
              <w:t>the lower boundary ‘600ms’</w:t>
            </w:r>
          </w:p>
        </w:tc>
        <w:tc>
          <w:tcPr>
            <w:tcW w:w="2124" w:type="dxa"/>
          </w:tcPr>
          <w:p w:rsidR="0085377A" w:rsidRPr="0071192B" w:rsidRDefault="0085377A" w:rsidP="0085377A">
            <w:pPr>
              <w:snapToGrid w:val="0"/>
              <w:spacing w:before="0" w:after="0"/>
              <w:jc w:val="left"/>
              <w:rPr>
                <w:rFonts w:eastAsiaTheme="minorEastAsia"/>
                <w:sz w:val="20"/>
                <w:szCs w:val="18"/>
              </w:rPr>
            </w:pPr>
            <w:r w:rsidRPr="0071192B">
              <w:rPr>
                <w:rFonts w:eastAsiaTheme="minorEastAsia" w:hint="eastAsia"/>
                <w:sz w:val="20"/>
                <w:szCs w:val="18"/>
              </w:rPr>
              <w:t>Relax for 1Rx</w:t>
            </w:r>
          </w:p>
          <w:p w:rsidR="0085377A" w:rsidRPr="0071192B" w:rsidRDefault="0085377A" w:rsidP="00B61080">
            <w:pPr>
              <w:pStyle w:val="afa"/>
              <w:numPr>
                <w:ilvl w:val="0"/>
                <w:numId w:val="34"/>
              </w:numPr>
              <w:snapToGrid w:val="0"/>
              <w:spacing w:before="0" w:line="240" w:lineRule="auto"/>
              <w:ind w:firstLineChars="0"/>
              <w:jc w:val="left"/>
              <w:rPr>
                <w:rFonts w:eastAsia="等线"/>
                <w:sz w:val="20"/>
                <w:szCs w:val="21"/>
                <w:lang w:eastAsia="en-US"/>
              </w:rPr>
            </w:pPr>
            <w:r w:rsidRPr="0071192B">
              <w:rPr>
                <w:rFonts w:eastAsia="等线"/>
                <w:sz w:val="20"/>
                <w:szCs w:val="21"/>
                <w:lang w:eastAsia="en-US"/>
              </w:rPr>
              <w:t>I</w:t>
            </w:r>
            <w:r w:rsidRPr="0071192B">
              <w:rPr>
                <w:rFonts w:eastAsia="等线" w:hint="eastAsia"/>
                <w:sz w:val="20"/>
                <w:szCs w:val="21"/>
                <w:lang w:eastAsia="en-US"/>
              </w:rPr>
              <w:t xml:space="preserve">ncrease </w:t>
            </w:r>
            <w:r w:rsidRPr="0071192B">
              <w:rPr>
                <w:rFonts w:eastAsia="等线"/>
                <w:sz w:val="20"/>
                <w:szCs w:val="21"/>
                <w:lang w:eastAsia="en-US"/>
              </w:rPr>
              <w:t>number of attempts</w:t>
            </w:r>
            <w:r w:rsidRPr="0071192B">
              <w:rPr>
                <w:rFonts w:eastAsia="等线" w:hint="eastAsia"/>
                <w:sz w:val="20"/>
                <w:szCs w:val="21"/>
                <w:lang w:eastAsia="en-US"/>
              </w:rPr>
              <w:t xml:space="preserve"> by 2 </w:t>
            </w:r>
            <w:r w:rsidRPr="0071192B">
              <w:rPr>
                <w:rFonts w:eastAsia="等线"/>
                <w:sz w:val="20"/>
                <w:szCs w:val="21"/>
                <w:lang w:eastAsia="en-US"/>
              </w:rPr>
              <w:t>SSB samples</w:t>
            </w:r>
            <w:r w:rsidRPr="0071192B">
              <w:rPr>
                <w:rFonts w:eastAsia="等线" w:hint="eastAsia"/>
                <w:sz w:val="20"/>
                <w:szCs w:val="21"/>
                <w:lang w:eastAsia="en-US"/>
              </w:rPr>
              <w:t xml:space="preserve">: </w:t>
            </w:r>
            <w:r w:rsidRPr="0071192B">
              <w:rPr>
                <w:rFonts w:eastAsia="等线"/>
                <w:sz w:val="20"/>
                <w:szCs w:val="21"/>
                <w:lang w:eastAsia="en-US"/>
              </w:rPr>
              <w:t>from ‘</w:t>
            </w:r>
            <w:r w:rsidRPr="0071192B">
              <w:rPr>
                <w:rFonts w:eastAsia="等线" w:hint="eastAsia"/>
                <w:sz w:val="20"/>
                <w:szCs w:val="21"/>
                <w:lang w:eastAsia="en-US"/>
              </w:rPr>
              <w:t>5</w:t>
            </w:r>
            <w:r w:rsidRPr="0071192B">
              <w:rPr>
                <w:rFonts w:eastAsia="等线"/>
                <w:sz w:val="20"/>
                <w:szCs w:val="21"/>
                <w:lang w:eastAsia="en-US"/>
              </w:rPr>
              <w:t>’</w:t>
            </w:r>
            <w:r w:rsidRPr="0071192B">
              <w:rPr>
                <w:rFonts w:eastAsia="等线" w:hint="eastAsia"/>
                <w:sz w:val="20"/>
                <w:szCs w:val="21"/>
                <w:lang w:eastAsia="en-US"/>
              </w:rPr>
              <w:t xml:space="preserve"> to </w:t>
            </w:r>
            <w:r w:rsidRPr="0071192B">
              <w:rPr>
                <w:rFonts w:eastAsia="等线" w:hint="eastAsia"/>
                <w:sz w:val="20"/>
                <w:szCs w:val="21"/>
                <w:lang w:eastAsia="en-US"/>
              </w:rPr>
              <w:t>‘</w:t>
            </w:r>
            <w:r w:rsidRPr="0071192B">
              <w:rPr>
                <w:rFonts w:eastAsia="等线" w:hint="eastAsia"/>
                <w:sz w:val="20"/>
                <w:szCs w:val="21"/>
                <w:lang w:eastAsia="en-US"/>
              </w:rPr>
              <w:t>7</w:t>
            </w:r>
            <w:r w:rsidRPr="0071192B">
              <w:rPr>
                <w:rFonts w:eastAsia="等线" w:hint="eastAsia"/>
                <w:sz w:val="20"/>
                <w:szCs w:val="21"/>
                <w:lang w:eastAsia="en-US"/>
              </w:rPr>
              <w:t>’</w:t>
            </w:r>
          </w:p>
          <w:p w:rsidR="0085377A" w:rsidRPr="0071192B" w:rsidRDefault="0085377A" w:rsidP="00B61080">
            <w:pPr>
              <w:pStyle w:val="afa"/>
              <w:numPr>
                <w:ilvl w:val="0"/>
                <w:numId w:val="34"/>
              </w:numPr>
              <w:snapToGrid w:val="0"/>
              <w:spacing w:before="0" w:after="120" w:line="240" w:lineRule="auto"/>
              <w:ind w:firstLineChars="0"/>
              <w:jc w:val="left"/>
              <w:rPr>
                <w:rFonts w:eastAsia="等线"/>
                <w:sz w:val="20"/>
                <w:szCs w:val="21"/>
                <w:lang w:eastAsia="en-US"/>
              </w:rPr>
            </w:pPr>
            <w:r w:rsidRPr="0071192B">
              <w:rPr>
                <w:rFonts w:eastAsia="等线" w:hint="eastAsia"/>
                <w:sz w:val="20"/>
                <w:szCs w:val="21"/>
                <w:lang w:eastAsia="en-US"/>
              </w:rPr>
              <w:t xml:space="preserve">Not to extend </w:t>
            </w:r>
            <w:r w:rsidRPr="0071192B">
              <w:rPr>
                <w:rFonts w:eastAsia="等线"/>
                <w:sz w:val="20"/>
                <w:szCs w:val="21"/>
                <w:lang w:eastAsia="en-US"/>
              </w:rPr>
              <w:t>the lower boundary ‘600ms’</w:t>
            </w:r>
          </w:p>
        </w:tc>
        <w:tc>
          <w:tcPr>
            <w:tcW w:w="2123" w:type="dxa"/>
          </w:tcPr>
          <w:p w:rsidR="0085377A" w:rsidRPr="0071192B" w:rsidRDefault="0085377A" w:rsidP="0085377A">
            <w:pPr>
              <w:snapToGrid w:val="0"/>
              <w:spacing w:before="0" w:after="0"/>
              <w:jc w:val="left"/>
              <w:rPr>
                <w:rFonts w:eastAsiaTheme="minorEastAsia"/>
                <w:sz w:val="20"/>
                <w:szCs w:val="18"/>
              </w:rPr>
            </w:pPr>
            <w:r w:rsidRPr="0071192B">
              <w:rPr>
                <w:rFonts w:eastAsiaTheme="minorEastAsia" w:hint="eastAsia"/>
                <w:sz w:val="20"/>
                <w:szCs w:val="18"/>
              </w:rPr>
              <w:t>Relax for 1Rx</w:t>
            </w:r>
          </w:p>
          <w:p w:rsidR="0085377A" w:rsidRPr="0071192B" w:rsidRDefault="0085377A" w:rsidP="00B61080">
            <w:pPr>
              <w:pStyle w:val="afa"/>
              <w:numPr>
                <w:ilvl w:val="0"/>
                <w:numId w:val="34"/>
              </w:numPr>
              <w:snapToGrid w:val="0"/>
              <w:spacing w:before="0" w:line="240" w:lineRule="auto"/>
              <w:ind w:firstLineChars="0"/>
              <w:jc w:val="left"/>
              <w:rPr>
                <w:rFonts w:eastAsia="等线"/>
                <w:sz w:val="20"/>
                <w:szCs w:val="21"/>
                <w:lang w:eastAsia="en-US"/>
              </w:rPr>
            </w:pPr>
            <w:r w:rsidRPr="0071192B">
              <w:rPr>
                <w:rFonts w:eastAsia="等线"/>
                <w:sz w:val="20"/>
                <w:szCs w:val="21"/>
                <w:lang w:eastAsia="en-US"/>
              </w:rPr>
              <w:t>I</w:t>
            </w:r>
            <w:r w:rsidRPr="0071192B">
              <w:rPr>
                <w:rFonts w:eastAsia="等线" w:hint="eastAsia"/>
                <w:sz w:val="20"/>
                <w:szCs w:val="21"/>
                <w:lang w:eastAsia="en-US"/>
              </w:rPr>
              <w:t xml:space="preserve">ncrease </w:t>
            </w:r>
            <w:r w:rsidRPr="0071192B">
              <w:rPr>
                <w:rFonts w:eastAsia="等线"/>
                <w:sz w:val="20"/>
                <w:szCs w:val="21"/>
                <w:lang w:eastAsia="en-US"/>
              </w:rPr>
              <w:t>number of attempts</w:t>
            </w:r>
            <w:r w:rsidRPr="0071192B">
              <w:rPr>
                <w:rFonts w:eastAsia="等线" w:hint="eastAsia"/>
                <w:sz w:val="20"/>
                <w:szCs w:val="21"/>
                <w:lang w:eastAsia="en-US"/>
              </w:rPr>
              <w:t xml:space="preserve"> by 2 </w:t>
            </w:r>
            <w:r w:rsidRPr="0071192B">
              <w:rPr>
                <w:rFonts w:eastAsia="等线"/>
                <w:sz w:val="20"/>
                <w:szCs w:val="21"/>
                <w:lang w:eastAsia="en-US"/>
              </w:rPr>
              <w:t>SSB samples</w:t>
            </w:r>
            <w:r w:rsidRPr="0071192B">
              <w:rPr>
                <w:rFonts w:eastAsia="等线" w:hint="eastAsia"/>
                <w:sz w:val="20"/>
                <w:szCs w:val="21"/>
                <w:lang w:eastAsia="en-US"/>
              </w:rPr>
              <w:t xml:space="preserve">: </w:t>
            </w:r>
            <w:r w:rsidRPr="0071192B">
              <w:rPr>
                <w:rFonts w:eastAsia="等线"/>
                <w:sz w:val="20"/>
                <w:szCs w:val="21"/>
                <w:lang w:eastAsia="en-US"/>
              </w:rPr>
              <w:t>from ‘</w:t>
            </w:r>
            <w:r w:rsidRPr="0071192B">
              <w:rPr>
                <w:rFonts w:eastAsia="等线" w:hint="eastAsia"/>
                <w:sz w:val="20"/>
                <w:szCs w:val="21"/>
                <w:lang w:eastAsia="en-US"/>
              </w:rPr>
              <w:t>5</w:t>
            </w:r>
            <w:r w:rsidRPr="0071192B">
              <w:rPr>
                <w:rFonts w:eastAsia="等线"/>
                <w:sz w:val="20"/>
                <w:szCs w:val="21"/>
                <w:lang w:eastAsia="en-US"/>
              </w:rPr>
              <w:t>’</w:t>
            </w:r>
            <w:r w:rsidRPr="0071192B">
              <w:rPr>
                <w:rFonts w:eastAsia="等线" w:hint="eastAsia"/>
                <w:sz w:val="20"/>
                <w:szCs w:val="21"/>
                <w:lang w:eastAsia="en-US"/>
              </w:rPr>
              <w:t xml:space="preserve"> to </w:t>
            </w:r>
            <w:r w:rsidRPr="0071192B">
              <w:rPr>
                <w:rFonts w:eastAsia="等线" w:hint="eastAsia"/>
                <w:sz w:val="20"/>
                <w:szCs w:val="21"/>
                <w:lang w:eastAsia="en-US"/>
              </w:rPr>
              <w:t>‘</w:t>
            </w:r>
            <w:r w:rsidRPr="0071192B">
              <w:rPr>
                <w:rFonts w:eastAsia="等线" w:hint="eastAsia"/>
                <w:sz w:val="20"/>
                <w:szCs w:val="21"/>
                <w:lang w:eastAsia="en-US"/>
              </w:rPr>
              <w:t>7</w:t>
            </w:r>
            <w:r w:rsidRPr="0071192B">
              <w:rPr>
                <w:rFonts w:eastAsia="等线" w:hint="eastAsia"/>
                <w:sz w:val="20"/>
                <w:szCs w:val="21"/>
                <w:lang w:eastAsia="en-US"/>
              </w:rPr>
              <w:t>’</w:t>
            </w:r>
          </w:p>
          <w:p w:rsidR="0085377A" w:rsidRPr="0071192B" w:rsidRDefault="0085377A" w:rsidP="00B61080">
            <w:pPr>
              <w:pStyle w:val="afa"/>
              <w:numPr>
                <w:ilvl w:val="0"/>
                <w:numId w:val="34"/>
              </w:numPr>
              <w:snapToGrid w:val="0"/>
              <w:spacing w:before="0" w:after="120" w:line="240" w:lineRule="auto"/>
              <w:ind w:firstLineChars="0"/>
              <w:jc w:val="left"/>
              <w:rPr>
                <w:rFonts w:eastAsiaTheme="minorEastAsia"/>
                <w:sz w:val="20"/>
                <w:szCs w:val="18"/>
              </w:rPr>
            </w:pPr>
            <w:r w:rsidRPr="0071192B">
              <w:rPr>
                <w:rFonts w:eastAsia="等线" w:hint="eastAsia"/>
                <w:sz w:val="20"/>
                <w:szCs w:val="21"/>
                <w:lang w:eastAsia="en-US"/>
              </w:rPr>
              <w:t xml:space="preserve">Not to extend </w:t>
            </w:r>
            <w:r w:rsidRPr="0071192B">
              <w:rPr>
                <w:rFonts w:eastAsia="等线"/>
                <w:sz w:val="20"/>
                <w:szCs w:val="21"/>
                <w:lang w:eastAsia="en-US"/>
              </w:rPr>
              <w:t>the lower boundary ‘600ms’</w:t>
            </w:r>
          </w:p>
        </w:tc>
        <w:tc>
          <w:tcPr>
            <w:tcW w:w="2090" w:type="dxa"/>
          </w:tcPr>
          <w:p w:rsidR="0085377A" w:rsidRPr="0071192B" w:rsidRDefault="0085377A" w:rsidP="0085377A">
            <w:pPr>
              <w:snapToGrid w:val="0"/>
              <w:spacing w:before="0" w:after="0"/>
              <w:jc w:val="left"/>
              <w:rPr>
                <w:rFonts w:eastAsiaTheme="minorEastAsia"/>
                <w:sz w:val="20"/>
                <w:szCs w:val="18"/>
              </w:rPr>
            </w:pPr>
            <w:r w:rsidRPr="0071192B">
              <w:rPr>
                <w:rFonts w:eastAsiaTheme="minorEastAsia" w:hint="eastAsia"/>
                <w:sz w:val="20"/>
                <w:szCs w:val="18"/>
              </w:rPr>
              <w:t>Relax for 1Rx</w:t>
            </w:r>
          </w:p>
          <w:p w:rsidR="0085377A" w:rsidRPr="0071192B" w:rsidRDefault="0085377A" w:rsidP="00B61080">
            <w:pPr>
              <w:pStyle w:val="afa"/>
              <w:numPr>
                <w:ilvl w:val="0"/>
                <w:numId w:val="34"/>
              </w:numPr>
              <w:snapToGrid w:val="0"/>
              <w:spacing w:before="0" w:line="240" w:lineRule="auto"/>
              <w:ind w:firstLineChars="0"/>
              <w:jc w:val="left"/>
              <w:rPr>
                <w:rFonts w:eastAsia="等线"/>
                <w:sz w:val="20"/>
                <w:szCs w:val="21"/>
                <w:lang w:eastAsia="en-US"/>
              </w:rPr>
            </w:pPr>
            <w:r w:rsidRPr="0071192B">
              <w:rPr>
                <w:rFonts w:eastAsia="等线"/>
                <w:sz w:val="20"/>
                <w:szCs w:val="21"/>
                <w:lang w:eastAsia="en-US"/>
              </w:rPr>
              <w:t>I</w:t>
            </w:r>
            <w:r w:rsidRPr="0071192B">
              <w:rPr>
                <w:rFonts w:eastAsia="等线" w:hint="eastAsia"/>
                <w:sz w:val="20"/>
                <w:szCs w:val="21"/>
                <w:lang w:eastAsia="en-US"/>
              </w:rPr>
              <w:t xml:space="preserve">ncrease </w:t>
            </w:r>
            <w:r w:rsidRPr="0071192B">
              <w:rPr>
                <w:rFonts w:eastAsia="等线"/>
                <w:sz w:val="20"/>
                <w:szCs w:val="21"/>
                <w:lang w:eastAsia="en-US"/>
              </w:rPr>
              <w:t>number of attempts</w:t>
            </w:r>
            <w:r w:rsidRPr="0071192B">
              <w:rPr>
                <w:rFonts w:eastAsia="等线" w:hint="eastAsia"/>
                <w:sz w:val="20"/>
                <w:szCs w:val="21"/>
                <w:lang w:eastAsia="en-US"/>
              </w:rPr>
              <w:t xml:space="preserve"> by 2 </w:t>
            </w:r>
            <w:r w:rsidRPr="0071192B">
              <w:rPr>
                <w:rFonts w:eastAsia="等线"/>
                <w:sz w:val="20"/>
                <w:szCs w:val="21"/>
                <w:lang w:eastAsia="en-US"/>
              </w:rPr>
              <w:t>SSB samples</w:t>
            </w:r>
            <w:r w:rsidRPr="0071192B">
              <w:rPr>
                <w:rFonts w:eastAsia="等线" w:hint="eastAsia"/>
                <w:sz w:val="20"/>
                <w:szCs w:val="21"/>
                <w:lang w:eastAsia="en-US"/>
              </w:rPr>
              <w:t xml:space="preserve">: </w:t>
            </w:r>
            <w:r w:rsidRPr="0071192B">
              <w:rPr>
                <w:rFonts w:eastAsia="等线"/>
                <w:sz w:val="20"/>
                <w:szCs w:val="21"/>
                <w:lang w:eastAsia="en-US"/>
              </w:rPr>
              <w:t>from ‘</w:t>
            </w:r>
            <w:r w:rsidRPr="0071192B">
              <w:rPr>
                <w:rFonts w:eastAsia="等线" w:hint="eastAsia"/>
                <w:sz w:val="20"/>
                <w:szCs w:val="21"/>
                <w:lang w:eastAsia="en-US"/>
              </w:rPr>
              <w:t>8</w:t>
            </w:r>
            <w:r w:rsidRPr="0071192B">
              <w:rPr>
                <w:rFonts w:eastAsia="等线"/>
                <w:sz w:val="20"/>
                <w:szCs w:val="21"/>
                <w:lang w:eastAsia="en-US"/>
              </w:rPr>
              <w:t>’</w:t>
            </w:r>
            <w:r w:rsidRPr="0071192B">
              <w:rPr>
                <w:rFonts w:eastAsia="等线" w:hint="eastAsia"/>
                <w:sz w:val="20"/>
                <w:szCs w:val="21"/>
                <w:lang w:eastAsia="en-US"/>
              </w:rPr>
              <w:t xml:space="preserve"> to </w:t>
            </w:r>
            <w:r w:rsidRPr="0071192B">
              <w:rPr>
                <w:rFonts w:eastAsia="等线" w:hint="eastAsia"/>
                <w:sz w:val="20"/>
                <w:szCs w:val="21"/>
                <w:lang w:eastAsia="en-US"/>
              </w:rPr>
              <w:t>‘</w:t>
            </w:r>
            <w:r w:rsidRPr="0071192B">
              <w:rPr>
                <w:rFonts w:eastAsia="等线" w:hint="eastAsia"/>
                <w:sz w:val="20"/>
                <w:szCs w:val="21"/>
                <w:lang w:eastAsia="en-US"/>
              </w:rPr>
              <w:t>10</w:t>
            </w:r>
            <w:r w:rsidRPr="0071192B">
              <w:rPr>
                <w:rFonts w:eastAsia="等线" w:hint="eastAsia"/>
                <w:sz w:val="20"/>
                <w:szCs w:val="21"/>
                <w:lang w:eastAsia="en-US"/>
              </w:rPr>
              <w:t>’</w:t>
            </w:r>
          </w:p>
          <w:p w:rsidR="0085377A" w:rsidRPr="0071192B" w:rsidRDefault="0085377A" w:rsidP="00B61080">
            <w:pPr>
              <w:pStyle w:val="afa"/>
              <w:numPr>
                <w:ilvl w:val="0"/>
                <w:numId w:val="34"/>
              </w:numPr>
              <w:snapToGrid w:val="0"/>
              <w:spacing w:before="0" w:line="240" w:lineRule="auto"/>
              <w:ind w:firstLineChars="0"/>
              <w:jc w:val="left"/>
              <w:rPr>
                <w:rFonts w:eastAsia="等线"/>
                <w:sz w:val="20"/>
                <w:szCs w:val="21"/>
                <w:lang w:eastAsia="en-US"/>
              </w:rPr>
            </w:pPr>
            <w:r w:rsidRPr="0071192B">
              <w:rPr>
                <w:rFonts w:eastAsia="等线" w:hint="eastAsia"/>
                <w:sz w:val="20"/>
                <w:szCs w:val="21"/>
                <w:lang w:eastAsia="en-US"/>
              </w:rPr>
              <w:t xml:space="preserve">Not to extend </w:t>
            </w:r>
            <w:r w:rsidRPr="0071192B">
              <w:rPr>
                <w:rFonts w:eastAsia="等线"/>
                <w:sz w:val="20"/>
                <w:szCs w:val="21"/>
                <w:lang w:eastAsia="en-US"/>
              </w:rPr>
              <w:t>the lower boundary ‘600ms’</w:t>
            </w:r>
          </w:p>
        </w:tc>
      </w:tr>
      <w:tr w:rsidR="0085377A" w:rsidRPr="0071192B" w:rsidTr="00462C6C">
        <w:trPr>
          <w:jc w:val="center"/>
        </w:trPr>
        <w:tc>
          <w:tcPr>
            <w:tcW w:w="1395" w:type="dxa"/>
            <w:vAlign w:val="center"/>
          </w:tcPr>
          <w:p w:rsidR="0085377A" w:rsidRPr="0071192B" w:rsidRDefault="002E2D1B" w:rsidP="002E2D1B">
            <w:pPr>
              <w:snapToGrid w:val="0"/>
              <w:spacing w:before="0"/>
              <w:jc w:val="center"/>
              <w:rPr>
                <w:rFonts w:eastAsiaTheme="minorEastAsia"/>
                <w:b/>
                <w:sz w:val="20"/>
                <w:szCs w:val="18"/>
              </w:rPr>
            </w:pPr>
            <w:r w:rsidRPr="0071192B">
              <w:rPr>
                <w:rFonts w:eastAsiaTheme="minorEastAsia" w:hint="eastAsia"/>
                <w:b/>
                <w:sz w:val="20"/>
                <w:szCs w:val="18"/>
              </w:rPr>
              <w:t>T</w:t>
            </w:r>
            <w:r w:rsidR="0085377A" w:rsidRPr="0071192B">
              <w:rPr>
                <w:b/>
                <w:sz w:val="20"/>
                <w:szCs w:val="18"/>
              </w:rPr>
              <w:t xml:space="preserve">ime period for </w:t>
            </w:r>
            <w:r w:rsidR="0085377A" w:rsidRPr="0071192B">
              <w:rPr>
                <w:rFonts w:hint="eastAsia"/>
                <w:b/>
                <w:sz w:val="20"/>
                <w:szCs w:val="18"/>
              </w:rPr>
              <w:t xml:space="preserve">SSB </w:t>
            </w:r>
            <w:r w:rsidR="0085377A" w:rsidRPr="0071192B">
              <w:rPr>
                <w:b/>
                <w:sz w:val="20"/>
                <w:szCs w:val="18"/>
              </w:rPr>
              <w:t>time index detection</w:t>
            </w:r>
          </w:p>
        </w:tc>
        <w:tc>
          <w:tcPr>
            <w:tcW w:w="2123" w:type="dxa"/>
          </w:tcPr>
          <w:p w:rsidR="0085377A" w:rsidRPr="0071192B" w:rsidRDefault="0085377A" w:rsidP="002E2D1B">
            <w:pPr>
              <w:snapToGrid w:val="0"/>
              <w:spacing w:before="0" w:after="0"/>
              <w:jc w:val="left"/>
              <w:rPr>
                <w:rFonts w:eastAsiaTheme="minorEastAsia"/>
                <w:sz w:val="20"/>
                <w:szCs w:val="18"/>
              </w:rPr>
            </w:pPr>
            <w:r w:rsidRPr="0071192B">
              <w:rPr>
                <w:rFonts w:eastAsiaTheme="minorEastAsia" w:hint="eastAsia"/>
                <w:sz w:val="20"/>
                <w:szCs w:val="18"/>
              </w:rPr>
              <w:t>Relax for 1Rx</w:t>
            </w:r>
          </w:p>
          <w:p w:rsidR="0085377A" w:rsidRPr="0071192B" w:rsidRDefault="0085377A" w:rsidP="00B61080">
            <w:pPr>
              <w:pStyle w:val="afa"/>
              <w:numPr>
                <w:ilvl w:val="0"/>
                <w:numId w:val="34"/>
              </w:numPr>
              <w:snapToGrid w:val="0"/>
              <w:spacing w:before="0" w:line="240" w:lineRule="auto"/>
              <w:ind w:firstLineChars="0"/>
              <w:jc w:val="left"/>
              <w:rPr>
                <w:rFonts w:eastAsia="等线"/>
                <w:sz w:val="20"/>
                <w:szCs w:val="21"/>
                <w:lang w:eastAsia="en-US"/>
              </w:rPr>
            </w:pPr>
            <w:r w:rsidRPr="0071192B">
              <w:rPr>
                <w:rFonts w:eastAsia="等线" w:hint="eastAsia"/>
                <w:sz w:val="20"/>
                <w:szCs w:val="21"/>
                <w:lang w:eastAsia="en-US"/>
              </w:rPr>
              <w:t xml:space="preserve">Extend </w:t>
            </w:r>
            <w:r w:rsidRPr="0071192B">
              <w:rPr>
                <w:rFonts w:eastAsia="等线"/>
                <w:sz w:val="20"/>
                <w:szCs w:val="21"/>
                <w:lang w:eastAsia="en-US"/>
              </w:rPr>
              <w:t>the lower boundary from ‘</w:t>
            </w:r>
            <w:r w:rsidRPr="0071192B">
              <w:rPr>
                <w:rFonts w:eastAsia="等线" w:hint="eastAsia"/>
                <w:sz w:val="20"/>
                <w:szCs w:val="21"/>
                <w:lang w:eastAsia="en-US"/>
              </w:rPr>
              <w:t xml:space="preserve">120 </w:t>
            </w:r>
            <w:r w:rsidRPr="0071192B">
              <w:rPr>
                <w:rFonts w:eastAsia="等线"/>
                <w:sz w:val="20"/>
                <w:szCs w:val="21"/>
                <w:lang w:eastAsia="en-US"/>
              </w:rPr>
              <w:t>ms’</w:t>
            </w:r>
            <w:r w:rsidRPr="0071192B">
              <w:rPr>
                <w:rFonts w:eastAsia="等线" w:hint="eastAsia"/>
                <w:sz w:val="20"/>
                <w:szCs w:val="21"/>
                <w:lang w:eastAsia="en-US"/>
              </w:rPr>
              <w:t xml:space="preserve"> to </w:t>
            </w:r>
            <w:r w:rsidRPr="0071192B">
              <w:rPr>
                <w:rFonts w:eastAsia="等线" w:hint="eastAsia"/>
                <w:sz w:val="20"/>
                <w:szCs w:val="21"/>
                <w:lang w:eastAsia="en-US"/>
              </w:rPr>
              <w:t>‘</w:t>
            </w:r>
            <w:r w:rsidRPr="0071192B">
              <w:rPr>
                <w:rFonts w:eastAsia="等线" w:hint="eastAsia"/>
                <w:sz w:val="20"/>
                <w:szCs w:val="21"/>
                <w:lang w:eastAsia="en-US"/>
              </w:rPr>
              <w:t>160ms</w:t>
            </w:r>
            <w:r w:rsidRPr="0071192B">
              <w:rPr>
                <w:rFonts w:eastAsia="等线" w:hint="eastAsia"/>
                <w:sz w:val="20"/>
                <w:szCs w:val="21"/>
                <w:lang w:eastAsia="en-US"/>
              </w:rPr>
              <w:t>’</w:t>
            </w:r>
          </w:p>
          <w:p w:rsidR="0085377A" w:rsidRPr="0071192B" w:rsidRDefault="0085377A" w:rsidP="00B61080">
            <w:pPr>
              <w:pStyle w:val="afa"/>
              <w:numPr>
                <w:ilvl w:val="0"/>
                <w:numId w:val="34"/>
              </w:numPr>
              <w:snapToGrid w:val="0"/>
              <w:spacing w:before="0" w:line="240" w:lineRule="auto"/>
              <w:ind w:firstLineChars="0"/>
              <w:jc w:val="left"/>
              <w:rPr>
                <w:rFonts w:eastAsiaTheme="minorEastAsia"/>
                <w:sz w:val="20"/>
                <w:szCs w:val="18"/>
              </w:rPr>
            </w:pPr>
            <w:bookmarkStart w:id="31" w:name="OLE_LINK131"/>
            <w:bookmarkStart w:id="32" w:name="OLE_LINK132"/>
            <w:r w:rsidRPr="0071192B">
              <w:rPr>
                <w:rFonts w:eastAsia="等线"/>
                <w:sz w:val="20"/>
                <w:szCs w:val="21"/>
                <w:lang w:eastAsia="en-US"/>
              </w:rPr>
              <w:t>I</w:t>
            </w:r>
            <w:r w:rsidRPr="0071192B">
              <w:rPr>
                <w:rFonts w:eastAsia="等线" w:hint="eastAsia"/>
                <w:sz w:val="20"/>
                <w:szCs w:val="21"/>
                <w:lang w:eastAsia="en-US"/>
              </w:rPr>
              <w:t xml:space="preserve">ncrease </w:t>
            </w:r>
            <w:r w:rsidRPr="0071192B">
              <w:rPr>
                <w:rFonts w:eastAsia="等线"/>
                <w:sz w:val="20"/>
                <w:szCs w:val="21"/>
                <w:lang w:eastAsia="en-US"/>
              </w:rPr>
              <w:t>number of attempts</w:t>
            </w:r>
            <w:r w:rsidRPr="0071192B">
              <w:rPr>
                <w:rFonts w:eastAsia="等线" w:hint="eastAsia"/>
                <w:sz w:val="20"/>
                <w:szCs w:val="21"/>
                <w:lang w:eastAsia="en-US"/>
              </w:rPr>
              <w:t xml:space="preserve"> by 3 </w:t>
            </w:r>
            <w:r w:rsidRPr="0071192B">
              <w:rPr>
                <w:rFonts w:eastAsia="等线"/>
                <w:sz w:val="20"/>
                <w:szCs w:val="21"/>
                <w:lang w:eastAsia="en-US"/>
              </w:rPr>
              <w:t>SSB samples</w:t>
            </w:r>
            <w:r w:rsidRPr="0071192B">
              <w:rPr>
                <w:rFonts w:eastAsia="等线" w:hint="eastAsia"/>
                <w:sz w:val="20"/>
                <w:szCs w:val="21"/>
                <w:lang w:eastAsia="en-US"/>
              </w:rPr>
              <w:t xml:space="preserve">: </w:t>
            </w:r>
            <w:r w:rsidRPr="0071192B">
              <w:rPr>
                <w:rFonts w:eastAsia="等线"/>
                <w:sz w:val="20"/>
                <w:szCs w:val="21"/>
                <w:lang w:eastAsia="en-US"/>
              </w:rPr>
              <w:t>from ‘</w:t>
            </w:r>
            <w:r w:rsidRPr="0071192B">
              <w:rPr>
                <w:rFonts w:eastAsia="等线" w:hint="eastAsia"/>
                <w:sz w:val="20"/>
                <w:szCs w:val="21"/>
                <w:lang w:eastAsia="en-US"/>
              </w:rPr>
              <w:t>3</w:t>
            </w:r>
            <w:r w:rsidRPr="0071192B">
              <w:rPr>
                <w:rFonts w:eastAsia="等线"/>
                <w:sz w:val="20"/>
                <w:szCs w:val="21"/>
                <w:lang w:eastAsia="en-US"/>
              </w:rPr>
              <w:t>’</w:t>
            </w:r>
            <w:r w:rsidRPr="0071192B">
              <w:rPr>
                <w:rFonts w:eastAsia="等线" w:hint="eastAsia"/>
                <w:sz w:val="20"/>
                <w:szCs w:val="21"/>
                <w:lang w:eastAsia="en-US"/>
              </w:rPr>
              <w:t xml:space="preserve"> to </w:t>
            </w:r>
            <w:r w:rsidRPr="0071192B">
              <w:rPr>
                <w:rFonts w:eastAsia="等线" w:hint="eastAsia"/>
                <w:sz w:val="20"/>
                <w:szCs w:val="21"/>
                <w:lang w:eastAsia="en-US"/>
              </w:rPr>
              <w:t>‘</w:t>
            </w:r>
            <w:r w:rsidRPr="0071192B">
              <w:rPr>
                <w:rFonts w:eastAsia="等线" w:hint="eastAsia"/>
                <w:sz w:val="20"/>
                <w:szCs w:val="21"/>
                <w:lang w:eastAsia="en-US"/>
              </w:rPr>
              <w:t>6</w:t>
            </w:r>
            <w:r w:rsidRPr="0071192B">
              <w:rPr>
                <w:rFonts w:eastAsia="等线" w:hint="eastAsia"/>
                <w:sz w:val="20"/>
                <w:szCs w:val="21"/>
                <w:lang w:eastAsia="en-US"/>
              </w:rPr>
              <w:t>’</w:t>
            </w:r>
            <w:bookmarkEnd w:id="31"/>
            <w:bookmarkEnd w:id="32"/>
          </w:p>
        </w:tc>
        <w:tc>
          <w:tcPr>
            <w:tcW w:w="2124" w:type="dxa"/>
          </w:tcPr>
          <w:p w:rsidR="0085377A" w:rsidRPr="0071192B" w:rsidRDefault="0085377A" w:rsidP="002E2D1B">
            <w:pPr>
              <w:snapToGrid w:val="0"/>
              <w:spacing w:before="0" w:after="0"/>
              <w:jc w:val="left"/>
              <w:rPr>
                <w:rFonts w:eastAsiaTheme="minorEastAsia"/>
                <w:sz w:val="20"/>
                <w:szCs w:val="18"/>
              </w:rPr>
            </w:pPr>
            <w:r w:rsidRPr="0071192B">
              <w:rPr>
                <w:rFonts w:eastAsiaTheme="minorEastAsia" w:hint="eastAsia"/>
                <w:sz w:val="20"/>
                <w:szCs w:val="18"/>
              </w:rPr>
              <w:t>Relax for 1Rx</w:t>
            </w:r>
          </w:p>
          <w:p w:rsidR="0085377A" w:rsidRPr="0071192B" w:rsidRDefault="0085377A" w:rsidP="00B61080">
            <w:pPr>
              <w:pStyle w:val="afa"/>
              <w:numPr>
                <w:ilvl w:val="0"/>
                <w:numId w:val="34"/>
              </w:numPr>
              <w:snapToGrid w:val="0"/>
              <w:spacing w:before="0" w:line="240" w:lineRule="auto"/>
              <w:ind w:firstLineChars="0"/>
              <w:jc w:val="left"/>
              <w:rPr>
                <w:rFonts w:eastAsia="等线"/>
                <w:sz w:val="20"/>
                <w:szCs w:val="21"/>
                <w:lang w:eastAsia="en-US"/>
              </w:rPr>
            </w:pPr>
            <w:r w:rsidRPr="0071192B">
              <w:rPr>
                <w:rFonts w:eastAsia="等线" w:hint="eastAsia"/>
                <w:sz w:val="20"/>
                <w:szCs w:val="21"/>
                <w:lang w:eastAsia="en-US"/>
              </w:rPr>
              <w:t xml:space="preserve">Extend </w:t>
            </w:r>
            <w:r w:rsidRPr="0071192B">
              <w:rPr>
                <w:rFonts w:eastAsia="等线"/>
                <w:sz w:val="20"/>
                <w:szCs w:val="21"/>
                <w:lang w:eastAsia="en-US"/>
              </w:rPr>
              <w:t>the lower boundary from ‘</w:t>
            </w:r>
            <w:r w:rsidRPr="0071192B">
              <w:rPr>
                <w:rFonts w:eastAsia="等线" w:hint="eastAsia"/>
                <w:sz w:val="20"/>
                <w:szCs w:val="21"/>
                <w:lang w:eastAsia="en-US"/>
              </w:rPr>
              <w:t xml:space="preserve">120 </w:t>
            </w:r>
            <w:r w:rsidRPr="0071192B">
              <w:rPr>
                <w:rFonts w:eastAsia="等线"/>
                <w:sz w:val="20"/>
                <w:szCs w:val="21"/>
                <w:lang w:eastAsia="en-US"/>
              </w:rPr>
              <w:t>ms’</w:t>
            </w:r>
            <w:r w:rsidRPr="0071192B">
              <w:rPr>
                <w:rFonts w:eastAsia="等线" w:hint="eastAsia"/>
                <w:sz w:val="20"/>
                <w:szCs w:val="21"/>
                <w:lang w:eastAsia="en-US"/>
              </w:rPr>
              <w:t xml:space="preserve"> to </w:t>
            </w:r>
            <w:r w:rsidRPr="0071192B">
              <w:rPr>
                <w:rFonts w:eastAsia="等线" w:hint="eastAsia"/>
                <w:sz w:val="20"/>
                <w:szCs w:val="21"/>
                <w:lang w:eastAsia="en-US"/>
              </w:rPr>
              <w:t>‘</w:t>
            </w:r>
            <w:r w:rsidRPr="0071192B">
              <w:rPr>
                <w:rFonts w:eastAsia="等线" w:hint="eastAsia"/>
                <w:sz w:val="20"/>
                <w:szCs w:val="21"/>
                <w:lang w:eastAsia="en-US"/>
              </w:rPr>
              <w:t>160ms</w:t>
            </w:r>
            <w:r w:rsidRPr="0071192B">
              <w:rPr>
                <w:rFonts w:eastAsia="等线" w:hint="eastAsia"/>
                <w:sz w:val="20"/>
                <w:szCs w:val="21"/>
                <w:lang w:eastAsia="en-US"/>
              </w:rPr>
              <w:t>’</w:t>
            </w:r>
          </w:p>
          <w:p w:rsidR="0085377A" w:rsidRPr="0071192B" w:rsidRDefault="0085377A" w:rsidP="00B61080">
            <w:pPr>
              <w:pStyle w:val="afa"/>
              <w:numPr>
                <w:ilvl w:val="0"/>
                <w:numId w:val="34"/>
              </w:numPr>
              <w:snapToGrid w:val="0"/>
              <w:spacing w:before="0" w:line="240" w:lineRule="auto"/>
              <w:ind w:firstLineChars="0"/>
              <w:jc w:val="left"/>
              <w:rPr>
                <w:rFonts w:eastAsiaTheme="minorEastAsia"/>
                <w:sz w:val="20"/>
                <w:szCs w:val="18"/>
              </w:rPr>
            </w:pPr>
            <w:r w:rsidRPr="0071192B">
              <w:rPr>
                <w:rFonts w:eastAsia="等线"/>
                <w:sz w:val="20"/>
                <w:szCs w:val="21"/>
                <w:lang w:eastAsia="en-US"/>
              </w:rPr>
              <w:t>I</w:t>
            </w:r>
            <w:r w:rsidRPr="0071192B">
              <w:rPr>
                <w:rFonts w:eastAsia="等线" w:hint="eastAsia"/>
                <w:sz w:val="20"/>
                <w:szCs w:val="21"/>
                <w:lang w:eastAsia="en-US"/>
              </w:rPr>
              <w:t xml:space="preserve">ncrease </w:t>
            </w:r>
            <w:r w:rsidRPr="0071192B">
              <w:rPr>
                <w:rFonts w:eastAsia="等线"/>
                <w:sz w:val="20"/>
                <w:szCs w:val="21"/>
                <w:lang w:eastAsia="en-US"/>
              </w:rPr>
              <w:t>number of attempts</w:t>
            </w:r>
            <w:r w:rsidRPr="0071192B">
              <w:rPr>
                <w:rFonts w:eastAsia="等线" w:hint="eastAsia"/>
                <w:sz w:val="20"/>
                <w:szCs w:val="21"/>
                <w:lang w:eastAsia="en-US"/>
              </w:rPr>
              <w:t xml:space="preserve"> by 3 </w:t>
            </w:r>
            <w:r w:rsidRPr="0071192B">
              <w:rPr>
                <w:rFonts w:eastAsia="等线"/>
                <w:sz w:val="20"/>
                <w:szCs w:val="21"/>
                <w:lang w:eastAsia="en-US"/>
              </w:rPr>
              <w:t>SSB samples</w:t>
            </w:r>
            <w:r w:rsidRPr="0071192B">
              <w:rPr>
                <w:rFonts w:eastAsia="等线" w:hint="eastAsia"/>
                <w:sz w:val="20"/>
                <w:szCs w:val="21"/>
                <w:lang w:eastAsia="en-US"/>
              </w:rPr>
              <w:t xml:space="preserve">: </w:t>
            </w:r>
            <w:r w:rsidRPr="0071192B">
              <w:rPr>
                <w:rFonts w:eastAsia="等线"/>
                <w:sz w:val="20"/>
                <w:szCs w:val="21"/>
                <w:lang w:eastAsia="en-US"/>
              </w:rPr>
              <w:t>from ‘</w:t>
            </w:r>
            <w:r w:rsidRPr="0071192B">
              <w:rPr>
                <w:rFonts w:eastAsia="等线" w:hint="eastAsia"/>
                <w:sz w:val="20"/>
                <w:szCs w:val="21"/>
                <w:lang w:eastAsia="en-US"/>
              </w:rPr>
              <w:t>3</w:t>
            </w:r>
            <w:r w:rsidRPr="0071192B">
              <w:rPr>
                <w:rFonts w:eastAsia="等线"/>
                <w:sz w:val="20"/>
                <w:szCs w:val="21"/>
                <w:lang w:eastAsia="en-US"/>
              </w:rPr>
              <w:t>’</w:t>
            </w:r>
            <w:r w:rsidRPr="0071192B">
              <w:rPr>
                <w:rFonts w:eastAsia="等线" w:hint="eastAsia"/>
                <w:sz w:val="20"/>
                <w:szCs w:val="21"/>
                <w:lang w:eastAsia="en-US"/>
              </w:rPr>
              <w:t xml:space="preserve"> to </w:t>
            </w:r>
            <w:r w:rsidRPr="0071192B">
              <w:rPr>
                <w:rFonts w:eastAsia="等线" w:hint="eastAsia"/>
                <w:sz w:val="20"/>
                <w:szCs w:val="21"/>
                <w:lang w:eastAsia="en-US"/>
              </w:rPr>
              <w:t>‘</w:t>
            </w:r>
            <w:r w:rsidRPr="0071192B">
              <w:rPr>
                <w:rFonts w:eastAsia="等线" w:hint="eastAsia"/>
                <w:sz w:val="20"/>
                <w:szCs w:val="21"/>
                <w:lang w:eastAsia="en-US"/>
              </w:rPr>
              <w:t>6</w:t>
            </w:r>
            <w:r w:rsidRPr="0071192B">
              <w:rPr>
                <w:rFonts w:eastAsia="等线" w:hint="eastAsia"/>
                <w:sz w:val="20"/>
                <w:szCs w:val="21"/>
                <w:lang w:eastAsia="en-US"/>
              </w:rPr>
              <w:t>’</w:t>
            </w:r>
          </w:p>
        </w:tc>
        <w:tc>
          <w:tcPr>
            <w:tcW w:w="2123" w:type="dxa"/>
          </w:tcPr>
          <w:p w:rsidR="0085377A" w:rsidRPr="0071192B" w:rsidRDefault="0085377A" w:rsidP="002E2D1B">
            <w:pPr>
              <w:snapToGrid w:val="0"/>
              <w:spacing w:before="0" w:after="0"/>
              <w:jc w:val="left"/>
              <w:rPr>
                <w:rFonts w:eastAsiaTheme="minorEastAsia"/>
                <w:sz w:val="20"/>
                <w:szCs w:val="18"/>
              </w:rPr>
            </w:pPr>
            <w:r w:rsidRPr="0071192B">
              <w:rPr>
                <w:rFonts w:eastAsiaTheme="minorEastAsia" w:hint="eastAsia"/>
                <w:sz w:val="20"/>
                <w:szCs w:val="18"/>
              </w:rPr>
              <w:t>Relax for 1Rx</w:t>
            </w:r>
          </w:p>
          <w:p w:rsidR="0085377A" w:rsidRPr="0071192B" w:rsidRDefault="0085377A" w:rsidP="00B61080">
            <w:pPr>
              <w:pStyle w:val="afa"/>
              <w:numPr>
                <w:ilvl w:val="0"/>
                <w:numId w:val="34"/>
              </w:numPr>
              <w:snapToGrid w:val="0"/>
              <w:spacing w:before="0" w:line="240" w:lineRule="auto"/>
              <w:ind w:firstLineChars="0"/>
              <w:jc w:val="left"/>
              <w:rPr>
                <w:rFonts w:eastAsia="等线"/>
                <w:sz w:val="20"/>
                <w:szCs w:val="21"/>
                <w:lang w:eastAsia="en-US"/>
              </w:rPr>
            </w:pPr>
            <w:r w:rsidRPr="0071192B">
              <w:rPr>
                <w:rFonts w:eastAsia="等线" w:hint="eastAsia"/>
                <w:sz w:val="20"/>
                <w:szCs w:val="21"/>
                <w:lang w:eastAsia="en-US"/>
              </w:rPr>
              <w:t xml:space="preserve">Extend </w:t>
            </w:r>
            <w:r w:rsidRPr="0071192B">
              <w:rPr>
                <w:rFonts w:eastAsia="等线"/>
                <w:sz w:val="20"/>
                <w:szCs w:val="21"/>
                <w:lang w:eastAsia="en-US"/>
              </w:rPr>
              <w:t>the lower boundary from ‘</w:t>
            </w:r>
            <w:r w:rsidRPr="0071192B">
              <w:rPr>
                <w:rFonts w:eastAsia="等线" w:hint="eastAsia"/>
                <w:sz w:val="20"/>
                <w:szCs w:val="21"/>
                <w:lang w:eastAsia="en-US"/>
              </w:rPr>
              <w:t xml:space="preserve">120 </w:t>
            </w:r>
            <w:r w:rsidRPr="0071192B">
              <w:rPr>
                <w:rFonts w:eastAsia="等线"/>
                <w:sz w:val="20"/>
                <w:szCs w:val="21"/>
                <w:lang w:eastAsia="en-US"/>
              </w:rPr>
              <w:t>ms’</w:t>
            </w:r>
            <w:r w:rsidRPr="0071192B">
              <w:rPr>
                <w:rFonts w:eastAsia="等线" w:hint="eastAsia"/>
                <w:sz w:val="20"/>
                <w:szCs w:val="21"/>
                <w:lang w:eastAsia="en-US"/>
              </w:rPr>
              <w:t xml:space="preserve"> to </w:t>
            </w:r>
            <w:r w:rsidRPr="0071192B">
              <w:rPr>
                <w:rFonts w:eastAsia="等线" w:hint="eastAsia"/>
                <w:sz w:val="20"/>
                <w:szCs w:val="21"/>
                <w:lang w:eastAsia="en-US"/>
              </w:rPr>
              <w:t>‘</w:t>
            </w:r>
            <w:r w:rsidRPr="0071192B">
              <w:rPr>
                <w:rFonts w:eastAsia="等线" w:hint="eastAsia"/>
                <w:sz w:val="20"/>
                <w:szCs w:val="21"/>
                <w:lang w:eastAsia="en-US"/>
              </w:rPr>
              <w:t>160ms</w:t>
            </w:r>
            <w:r w:rsidRPr="0071192B">
              <w:rPr>
                <w:rFonts w:eastAsia="等线" w:hint="eastAsia"/>
                <w:sz w:val="20"/>
                <w:szCs w:val="21"/>
                <w:lang w:eastAsia="en-US"/>
              </w:rPr>
              <w:t>’</w:t>
            </w:r>
          </w:p>
          <w:p w:rsidR="0085377A" w:rsidRPr="0071192B" w:rsidRDefault="0085377A" w:rsidP="00B61080">
            <w:pPr>
              <w:pStyle w:val="afa"/>
              <w:numPr>
                <w:ilvl w:val="0"/>
                <w:numId w:val="34"/>
              </w:numPr>
              <w:snapToGrid w:val="0"/>
              <w:spacing w:before="0" w:line="240" w:lineRule="auto"/>
              <w:ind w:firstLineChars="0"/>
              <w:jc w:val="left"/>
              <w:rPr>
                <w:rFonts w:eastAsiaTheme="minorEastAsia"/>
                <w:sz w:val="20"/>
                <w:szCs w:val="18"/>
              </w:rPr>
            </w:pPr>
            <w:r w:rsidRPr="0071192B">
              <w:rPr>
                <w:rFonts w:eastAsia="等线"/>
                <w:sz w:val="20"/>
                <w:szCs w:val="21"/>
                <w:lang w:eastAsia="en-US"/>
              </w:rPr>
              <w:t>I</w:t>
            </w:r>
            <w:r w:rsidRPr="0071192B">
              <w:rPr>
                <w:rFonts w:eastAsia="等线" w:hint="eastAsia"/>
                <w:sz w:val="20"/>
                <w:szCs w:val="21"/>
                <w:lang w:eastAsia="en-US"/>
              </w:rPr>
              <w:t xml:space="preserve">ncrease </w:t>
            </w:r>
            <w:r w:rsidRPr="0071192B">
              <w:rPr>
                <w:rFonts w:eastAsia="等线"/>
                <w:sz w:val="20"/>
                <w:szCs w:val="21"/>
                <w:lang w:eastAsia="en-US"/>
              </w:rPr>
              <w:t>number of attempts</w:t>
            </w:r>
            <w:r w:rsidRPr="0071192B">
              <w:rPr>
                <w:rFonts w:eastAsia="等线" w:hint="eastAsia"/>
                <w:sz w:val="20"/>
                <w:szCs w:val="21"/>
                <w:lang w:eastAsia="en-US"/>
              </w:rPr>
              <w:t xml:space="preserve"> by 3 </w:t>
            </w:r>
            <w:r w:rsidRPr="0071192B">
              <w:rPr>
                <w:rFonts w:eastAsia="等线"/>
                <w:sz w:val="20"/>
                <w:szCs w:val="21"/>
                <w:lang w:eastAsia="en-US"/>
              </w:rPr>
              <w:t>SSB samples</w:t>
            </w:r>
            <w:r w:rsidRPr="0071192B">
              <w:rPr>
                <w:rFonts w:eastAsia="等线" w:hint="eastAsia"/>
                <w:sz w:val="20"/>
                <w:szCs w:val="21"/>
                <w:lang w:eastAsia="en-US"/>
              </w:rPr>
              <w:t xml:space="preserve">: </w:t>
            </w:r>
            <w:r w:rsidRPr="0071192B">
              <w:rPr>
                <w:rFonts w:eastAsia="等线"/>
                <w:sz w:val="20"/>
                <w:szCs w:val="21"/>
                <w:lang w:eastAsia="en-US"/>
              </w:rPr>
              <w:t>from ‘</w:t>
            </w:r>
            <w:r w:rsidRPr="0071192B">
              <w:rPr>
                <w:rFonts w:eastAsia="等线" w:hint="eastAsia"/>
                <w:sz w:val="20"/>
                <w:szCs w:val="21"/>
                <w:lang w:eastAsia="en-US"/>
              </w:rPr>
              <w:t>3</w:t>
            </w:r>
            <w:r w:rsidRPr="0071192B">
              <w:rPr>
                <w:rFonts w:eastAsia="等线"/>
                <w:sz w:val="20"/>
                <w:szCs w:val="21"/>
                <w:lang w:eastAsia="en-US"/>
              </w:rPr>
              <w:t>’</w:t>
            </w:r>
            <w:r w:rsidRPr="0071192B">
              <w:rPr>
                <w:rFonts w:eastAsia="等线" w:hint="eastAsia"/>
                <w:sz w:val="20"/>
                <w:szCs w:val="21"/>
                <w:lang w:eastAsia="en-US"/>
              </w:rPr>
              <w:t xml:space="preserve"> to </w:t>
            </w:r>
            <w:r w:rsidRPr="0071192B">
              <w:rPr>
                <w:rFonts w:eastAsia="等线" w:hint="eastAsia"/>
                <w:sz w:val="20"/>
                <w:szCs w:val="21"/>
                <w:lang w:eastAsia="en-US"/>
              </w:rPr>
              <w:t>‘</w:t>
            </w:r>
            <w:r w:rsidRPr="0071192B">
              <w:rPr>
                <w:rFonts w:eastAsia="等线" w:hint="eastAsia"/>
                <w:sz w:val="20"/>
                <w:szCs w:val="21"/>
                <w:lang w:eastAsia="en-US"/>
              </w:rPr>
              <w:t>6</w:t>
            </w:r>
            <w:r w:rsidRPr="0071192B">
              <w:rPr>
                <w:rFonts w:eastAsia="等线" w:hint="eastAsia"/>
                <w:sz w:val="20"/>
                <w:szCs w:val="21"/>
                <w:lang w:eastAsia="en-US"/>
              </w:rPr>
              <w:t>’</w:t>
            </w:r>
          </w:p>
        </w:tc>
        <w:tc>
          <w:tcPr>
            <w:tcW w:w="2090" w:type="dxa"/>
          </w:tcPr>
          <w:p w:rsidR="0085377A" w:rsidRPr="0071192B" w:rsidRDefault="0085377A" w:rsidP="002E2D1B">
            <w:pPr>
              <w:snapToGrid w:val="0"/>
              <w:spacing w:before="0" w:after="0"/>
              <w:jc w:val="left"/>
              <w:rPr>
                <w:rFonts w:eastAsiaTheme="minorEastAsia"/>
                <w:sz w:val="20"/>
                <w:szCs w:val="18"/>
              </w:rPr>
            </w:pPr>
            <w:r w:rsidRPr="0071192B">
              <w:rPr>
                <w:rFonts w:eastAsiaTheme="minorEastAsia" w:hint="eastAsia"/>
                <w:sz w:val="20"/>
                <w:szCs w:val="18"/>
              </w:rPr>
              <w:t>Relax for 1Rx</w:t>
            </w:r>
          </w:p>
          <w:p w:rsidR="0085377A" w:rsidRPr="0071192B" w:rsidRDefault="0085377A" w:rsidP="00B61080">
            <w:pPr>
              <w:pStyle w:val="afa"/>
              <w:numPr>
                <w:ilvl w:val="0"/>
                <w:numId w:val="34"/>
              </w:numPr>
              <w:snapToGrid w:val="0"/>
              <w:spacing w:before="0" w:line="240" w:lineRule="auto"/>
              <w:ind w:firstLineChars="0"/>
              <w:jc w:val="left"/>
              <w:rPr>
                <w:rFonts w:eastAsia="等线"/>
                <w:sz w:val="20"/>
                <w:szCs w:val="21"/>
                <w:lang w:eastAsia="en-US"/>
              </w:rPr>
            </w:pPr>
            <w:r w:rsidRPr="0071192B">
              <w:rPr>
                <w:rFonts w:eastAsia="等线" w:hint="eastAsia"/>
                <w:sz w:val="20"/>
                <w:szCs w:val="21"/>
                <w:lang w:eastAsia="en-US"/>
              </w:rPr>
              <w:t xml:space="preserve">Extend </w:t>
            </w:r>
            <w:r w:rsidRPr="0071192B">
              <w:rPr>
                <w:rFonts w:eastAsia="等线"/>
                <w:sz w:val="20"/>
                <w:szCs w:val="21"/>
                <w:lang w:eastAsia="en-US"/>
              </w:rPr>
              <w:t>the lower boundary from ‘</w:t>
            </w:r>
            <w:r w:rsidRPr="0071192B">
              <w:rPr>
                <w:rFonts w:eastAsia="等线" w:hint="eastAsia"/>
                <w:sz w:val="20"/>
                <w:szCs w:val="21"/>
                <w:lang w:eastAsia="en-US"/>
              </w:rPr>
              <w:t xml:space="preserve">120 </w:t>
            </w:r>
            <w:r w:rsidRPr="0071192B">
              <w:rPr>
                <w:rFonts w:eastAsia="等线"/>
                <w:sz w:val="20"/>
                <w:szCs w:val="21"/>
                <w:lang w:eastAsia="en-US"/>
              </w:rPr>
              <w:t>ms’</w:t>
            </w:r>
            <w:r w:rsidRPr="0071192B">
              <w:rPr>
                <w:rFonts w:eastAsia="等线" w:hint="eastAsia"/>
                <w:sz w:val="20"/>
                <w:szCs w:val="21"/>
                <w:lang w:eastAsia="en-US"/>
              </w:rPr>
              <w:t xml:space="preserve"> to </w:t>
            </w:r>
            <w:r w:rsidRPr="0071192B">
              <w:rPr>
                <w:rFonts w:eastAsia="等线" w:hint="eastAsia"/>
                <w:sz w:val="20"/>
                <w:szCs w:val="21"/>
                <w:lang w:eastAsia="en-US"/>
              </w:rPr>
              <w:t>‘</w:t>
            </w:r>
            <w:r w:rsidRPr="0071192B">
              <w:rPr>
                <w:rFonts w:eastAsia="等线" w:hint="eastAsia"/>
                <w:sz w:val="20"/>
                <w:szCs w:val="21"/>
                <w:lang w:eastAsia="en-US"/>
              </w:rPr>
              <w:t>160ms</w:t>
            </w:r>
            <w:r w:rsidRPr="0071192B">
              <w:rPr>
                <w:rFonts w:eastAsia="等线" w:hint="eastAsia"/>
                <w:sz w:val="20"/>
                <w:szCs w:val="21"/>
                <w:lang w:eastAsia="en-US"/>
              </w:rPr>
              <w:t>’</w:t>
            </w:r>
          </w:p>
          <w:p w:rsidR="0085377A" w:rsidRPr="0071192B" w:rsidRDefault="0085377A" w:rsidP="00B61080">
            <w:pPr>
              <w:pStyle w:val="afa"/>
              <w:numPr>
                <w:ilvl w:val="0"/>
                <w:numId w:val="34"/>
              </w:numPr>
              <w:snapToGrid w:val="0"/>
              <w:spacing w:before="0" w:line="240" w:lineRule="auto"/>
              <w:ind w:firstLineChars="0"/>
              <w:jc w:val="left"/>
              <w:rPr>
                <w:rFonts w:eastAsiaTheme="minorEastAsia"/>
                <w:sz w:val="20"/>
              </w:rPr>
            </w:pPr>
            <w:r w:rsidRPr="0071192B">
              <w:rPr>
                <w:rFonts w:eastAsia="等线"/>
                <w:sz w:val="20"/>
                <w:szCs w:val="21"/>
                <w:lang w:eastAsia="en-US"/>
              </w:rPr>
              <w:t>I</w:t>
            </w:r>
            <w:r w:rsidRPr="0071192B">
              <w:rPr>
                <w:rFonts w:eastAsia="等线" w:hint="eastAsia"/>
                <w:sz w:val="20"/>
                <w:szCs w:val="21"/>
                <w:lang w:eastAsia="en-US"/>
              </w:rPr>
              <w:t xml:space="preserve">ncrease </w:t>
            </w:r>
            <w:r w:rsidRPr="0071192B">
              <w:rPr>
                <w:rFonts w:eastAsia="等线"/>
                <w:sz w:val="20"/>
                <w:szCs w:val="21"/>
                <w:lang w:eastAsia="en-US"/>
              </w:rPr>
              <w:t>number of attempts</w:t>
            </w:r>
            <w:r w:rsidRPr="0071192B">
              <w:rPr>
                <w:rFonts w:eastAsia="等线" w:hint="eastAsia"/>
                <w:sz w:val="20"/>
                <w:szCs w:val="21"/>
                <w:lang w:eastAsia="en-US"/>
              </w:rPr>
              <w:t xml:space="preserve"> by 3 </w:t>
            </w:r>
            <w:r w:rsidRPr="0071192B">
              <w:rPr>
                <w:rFonts w:eastAsia="等线"/>
                <w:sz w:val="20"/>
                <w:szCs w:val="21"/>
                <w:lang w:eastAsia="en-US"/>
              </w:rPr>
              <w:t>SSB samples</w:t>
            </w:r>
            <w:r w:rsidRPr="0071192B">
              <w:rPr>
                <w:rFonts w:eastAsia="等线" w:hint="eastAsia"/>
                <w:sz w:val="20"/>
                <w:szCs w:val="21"/>
                <w:lang w:eastAsia="en-US"/>
              </w:rPr>
              <w:t xml:space="preserve">: </w:t>
            </w:r>
            <w:r w:rsidRPr="0071192B">
              <w:rPr>
                <w:rFonts w:eastAsia="等线"/>
                <w:sz w:val="20"/>
                <w:szCs w:val="21"/>
                <w:lang w:eastAsia="en-US"/>
              </w:rPr>
              <w:t>from ‘</w:t>
            </w:r>
            <w:r w:rsidRPr="0071192B">
              <w:rPr>
                <w:rFonts w:eastAsia="等线" w:hint="eastAsia"/>
                <w:sz w:val="20"/>
                <w:szCs w:val="21"/>
                <w:lang w:eastAsia="en-US"/>
              </w:rPr>
              <w:t>3</w:t>
            </w:r>
            <w:r w:rsidRPr="0071192B">
              <w:rPr>
                <w:rFonts w:eastAsia="等线"/>
                <w:sz w:val="20"/>
                <w:szCs w:val="21"/>
                <w:lang w:eastAsia="en-US"/>
              </w:rPr>
              <w:t>’</w:t>
            </w:r>
            <w:r w:rsidRPr="0071192B">
              <w:rPr>
                <w:rFonts w:eastAsia="等线" w:hint="eastAsia"/>
                <w:sz w:val="20"/>
                <w:szCs w:val="21"/>
                <w:lang w:eastAsia="en-US"/>
              </w:rPr>
              <w:t xml:space="preserve"> to </w:t>
            </w:r>
            <w:r w:rsidRPr="0071192B">
              <w:rPr>
                <w:rFonts w:eastAsia="等线" w:hint="eastAsia"/>
                <w:sz w:val="20"/>
                <w:szCs w:val="21"/>
                <w:lang w:eastAsia="en-US"/>
              </w:rPr>
              <w:t>‘</w:t>
            </w:r>
            <w:r w:rsidRPr="0071192B">
              <w:rPr>
                <w:rFonts w:eastAsia="等线" w:hint="eastAsia"/>
                <w:sz w:val="20"/>
                <w:szCs w:val="21"/>
                <w:lang w:eastAsia="en-US"/>
              </w:rPr>
              <w:t>6</w:t>
            </w:r>
            <w:r w:rsidRPr="0071192B">
              <w:rPr>
                <w:rFonts w:eastAsia="等线" w:hint="eastAsia"/>
                <w:sz w:val="20"/>
                <w:szCs w:val="21"/>
                <w:lang w:eastAsia="en-US"/>
              </w:rPr>
              <w:t>’</w:t>
            </w:r>
          </w:p>
        </w:tc>
      </w:tr>
      <w:tr w:rsidR="0085377A" w:rsidRPr="0071192B" w:rsidTr="00462C6C">
        <w:trPr>
          <w:jc w:val="center"/>
        </w:trPr>
        <w:tc>
          <w:tcPr>
            <w:tcW w:w="1395" w:type="dxa"/>
            <w:vAlign w:val="center"/>
          </w:tcPr>
          <w:p w:rsidR="0085377A" w:rsidRPr="0071192B" w:rsidRDefault="002E2D1B" w:rsidP="002E2D1B">
            <w:pPr>
              <w:snapToGrid w:val="0"/>
              <w:spacing w:before="0"/>
              <w:jc w:val="center"/>
              <w:rPr>
                <w:rFonts w:eastAsiaTheme="minorEastAsia"/>
                <w:b/>
                <w:sz w:val="20"/>
                <w:szCs w:val="18"/>
              </w:rPr>
            </w:pPr>
            <w:r w:rsidRPr="0071192B">
              <w:rPr>
                <w:rFonts w:eastAsiaTheme="minorEastAsia" w:hint="eastAsia"/>
                <w:b/>
                <w:sz w:val="20"/>
                <w:szCs w:val="18"/>
              </w:rPr>
              <w:t>M</w:t>
            </w:r>
            <w:r w:rsidR="0085377A" w:rsidRPr="0071192B">
              <w:rPr>
                <w:b/>
                <w:sz w:val="20"/>
                <w:szCs w:val="18"/>
              </w:rPr>
              <w:t>easurement period</w:t>
            </w:r>
          </w:p>
        </w:tc>
        <w:tc>
          <w:tcPr>
            <w:tcW w:w="2123" w:type="dxa"/>
            <w:vAlign w:val="center"/>
          </w:tcPr>
          <w:p w:rsidR="0085377A" w:rsidRPr="0071192B" w:rsidRDefault="0085377A" w:rsidP="002E2D1B">
            <w:pPr>
              <w:snapToGrid w:val="0"/>
              <w:spacing w:before="0"/>
              <w:jc w:val="center"/>
              <w:rPr>
                <w:rFonts w:eastAsiaTheme="minorEastAsia"/>
                <w:sz w:val="20"/>
                <w:szCs w:val="18"/>
              </w:rPr>
            </w:pPr>
            <w:r w:rsidRPr="0071192B">
              <w:rPr>
                <w:rFonts w:eastAsiaTheme="minorEastAsia" w:hint="eastAsia"/>
                <w:sz w:val="20"/>
                <w:szCs w:val="18"/>
              </w:rPr>
              <w:t>No relaxation</w:t>
            </w:r>
          </w:p>
        </w:tc>
        <w:tc>
          <w:tcPr>
            <w:tcW w:w="2124" w:type="dxa"/>
            <w:vAlign w:val="center"/>
          </w:tcPr>
          <w:p w:rsidR="0085377A" w:rsidRPr="0071192B" w:rsidRDefault="0085377A" w:rsidP="002E2D1B">
            <w:pPr>
              <w:snapToGrid w:val="0"/>
              <w:spacing w:before="0"/>
              <w:jc w:val="center"/>
              <w:rPr>
                <w:rFonts w:eastAsiaTheme="minorEastAsia"/>
                <w:sz w:val="20"/>
                <w:szCs w:val="18"/>
              </w:rPr>
            </w:pPr>
            <w:r w:rsidRPr="0071192B">
              <w:rPr>
                <w:rFonts w:eastAsiaTheme="minorEastAsia" w:hint="eastAsia"/>
                <w:sz w:val="20"/>
                <w:szCs w:val="18"/>
              </w:rPr>
              <w:t>No relaxation</w:t>
            </w:r>
          </w:p>
        </w:tc>
        <w:tc>
          <w:tcPr>
            <w:tcW w:w="2123" w:type="dxa"/>
            <w:vAlign w:val="center"/>
          </w:tcPr>
          <w:p w:rsidR="0085377A" w:rsidRPr="0071192B" w:rsidRDefault="0085377A" w:rsidP="002E2D1B">
            <w:pPr>
              <w:snapToGrid w:val="0"/>
              <w:spacing w:before="0"/>
              <w:jc w:val="center"/>
              <w:rPr>
                <w:rFonts w:eastAsiaTheme="minorEastAsia"/>
                <w:sz w:val="20"/>
                <w:szCs w:val="18"/>
              </w:rPr>
            </w:pPr>
            <w:r w:rsidRPr="0071192B">
              <w:rPr>
                <w:rFonts w:eastAsiaTheme="minorEastAsia" w:hint="eastAsia"/>
                <w:sz w:val="20"/>
                <w:szCs w:val="18"/>
              </w:rPr>
              <w:t>No relaxation</w:t>
            </w:r>
          </w:p>
        </w:tc>
        <w:tc>
          <w:tcPr>
            <w:tcW w:w="2090" w:type="dxa"/>
          </w:tcPr>
          <w:p w:rsidR="0085377A" w:rsidRPr="0071192B" w:rsidRDefault="0085377A" w:rsidP="002E2D1B">
            <w:pPr>
              <w:snapToGrid w:val="0"/>
              <w:spacing w:before="0" w:after="0"/>
              <w:jc w:val="left"/>
              <w:rPr>
                <w:rFonts w:eastAsiaTheme="minorEastAsia"/>
                <w:sz w:val="20"/>
                <w:szCs w:val="18"/>
              </w:rPr>
            </w:pPr>
            <w:r w:rsidRPr="0071192B">
              <w:rPr>
                <w:rFonts w:eastAsiaTheme="minorEastAsia" w:hint="eastAsia"/>
                <w:sz w:val="20"/>
                <w:szCs w:val="18"/>
              </w:rPr>
              <w:t>Relax for 1Rx</w:t>
            </w:r>
          </w:p>
          <w:p w:rsidR="0085377A" w:rsidRPr="0071192B" w:rsidRDefault="0085377A" w:rsidP="00B61080">
            <w:pPr>
              <w:pStyle w:val="afa"/>
              <w:numPr>
                <w:ilvl w:val="0"/>
                <w:numId w:val="34"/>
              </w:numPr>
              <w:snapToGrid w:val="0"/>
              <w:spacing w:before="0" w:line="240" w:lineRule="auto"/>
              <w:ind w:firstLineChars="0"/>
              <w:jc w:val="left"/>
              <w:rPr>
                <w:rFonts w:eastAsia="等线"/>
                <w:sz w:val="20"/>
                <w:szCs w:val="21"/>
                <w:lang w:eastAsia="en-US"/>
              </w:rPr>
            </w:pPr>
            <w:r w:rsidRPr="0071192B">
              <w:rPr>
                <w:rFonts w:eastAsia="等线" w:hint="eastAsia"/>
                <w:sz w:val="20"/>
                <w:szCs w:val="21"/>
                <w:lang w:eastAsia="en-US"/>
              </w:rPr>
              <w:t xml:space="preserve">Extend </w:t>
            </w:r>
            <w:r w:rsidRPr="0071192B">
              <w:rPr>
                <w:rFonts w:eastAsia="等线"/>
                <w:sz w:val="20"/>
                <w:szCs w:val="21"/>
                <w:lang w:eastAsia="en-US"/>
              </w:rPr>
              <w:t>the lower boundary from ‘</w:t>
            </w:r>
            <w:r w:rsidRPr="0071192B">
              <w:rPr>
                <w:rFonts w:eastAsia="等线" w:hint="eastAsia"/>
                <w:sz w:val="20"/>
                <w:szCs w:val="21"/>
                <w:lang w:eastAsia="en-US"/>
              </w:rPr>
              <w:t xml:space="preserve">200 </w:t>
            </w:r>
            <w:r w:rsidRPr="0071192B">
              <w:rPr>
                <w:rFonts w:eastAsia="等线"/>
                <w:sz w:val="20"/>
                <w:szCs w:val="21"/>
                <w:lang w:eastAsia="en-US"/>
              </w:rPr>
              <w:t>ms’</w:t>
            </w:r>
            <w:r w:rsidRPr="0071192B">
              <w:rPr>
                <w:rFonts w:eastAsia="等线" w:hint="eastAsia"/>
                <w:sz w:val="20"/>
                <w:szCs w:val="21"/>
                <w:lang w:eastAsia="en-US"/>
              </w:rPr>
              <w:t xml:space="preserve"> to </w:t>
            </w:r>
            <w:r w:rsidRPr="0071192B">
              <w:rPr>
                <w:rFonts w:eastAsia="等线" w:hint="eastAsia"/>
                <w:sz w:val="20"/>
                <w:szCs w:val="21"/>
                <w:lang w:eastAsia="en-US"/>
              </w:rPr>
              <w:lastRenderedPageBreak/>
              <w:t>‘</w:t>
            </w:r>
            <w:r w:rsidRPr="0071192B">
              <w:rPr>
                <w:rFonts w:eastAsia="等线" w:hint="eastAsia"/>
                <w:sz w:val="20"/>
                <w:szCs w:val="21"/>
                <w:lang w:eastAsia="en-US"/>
              </w:rPr>
              <w:t>400ms</w:t>
            </w:r>
            <w:r w:rsidRPr="0071192B">
              <w:rPr>
                <w:rFonts w:eastAsia="等线" w:hint="eastAsia"/>
                <w:sz w:val="20"/>
                <w:szCs w:val="21"/>
                <w:lang w:eastAsia="en-US"/>
              </w:rPr>
              <w:t>’</w:t>
            </w:r>
          </w:p>
          <w:p w:rsidR="0085377A" w:rsidRPr="0071192B" w:rsidRDefault="0085377A" w:rsidP="00B61080">
            <w:pPr>
              <w:pStyle w:val="afa"/>
              <w:numPr>
                <w:ilvl w:val="0"/>
                <w:numId w:val="34"/>
              </w:numPr>
              <w:snapToGrid w:val="0"/>
              <w:spacing w:before="0" w:line="240" w:lineRule="auto"/>
              <w:ind w:firstLineChars="0"/>
              <w:jc w:val="left"/>
              <w:rPr>
                <w:rFonts w:eastAsiaTheme="minorEastAsia"/>
                <w:sz w:val="20"/>
                <w:szCs w:val="18"/>
              </w:rPr>
            </w:pPr>
            <w:r w:rsidRPr="0071192B">
              <w:rPr>
                <w:rFonts w:eastAsia="等线" w:hint="eastAsia"/>
                <w:sz w:val="20"/>
                <w:szCs w:val="21"/>
                <w:lang w:eastAsia="en-US"/>
              </w:rPr>
              <w:t>K</w:t>
            </w:r>
            <w:r w:rsidRPr="0071192B">
              <w:rPr>
                <w:rFonts w:eastAsia="等线"/>
                <w:sz w:val="20"/>
                <w:szCs w:val="21"/>
                <w:lang w:eastAsia="en-US"/>
              </w:rPr>
              <w:t>eep the same number of samples.</w:t>
            </w:r>
          </w:p>
        </w:tc>
      </w:tr>
    </w:tbl>
    <w:p w:rsidR="00462C6C" w:rsidRPr="0071192B" w:rsidRDefault="00462C6C" w:rsidP="00EE2663">
      <w:pPr>
        <w:spacing w:before="120" w:after="0"/>
        <w:jc w:val="left"/>
        <w:rPr>
          <w:b/>
        </w:rPr>
      </w:pPr>
      <w:r w:rsidRPr="0071192B">
        <w:rPr>
          <w:rFonts w:hint="eastAsia"/>
        </w:rPr>
        <w:lastRenderedPageBreak/>
        <w:t>According to the above, we believe that the same relaxation can be reused as baseline for 1Rx</w:t>
      </w:r>
      <w:r w:rsidRPr="0071192B">
        <w:rPr>
          <w:lang w:val="sv-SE"/>
        </w:rPr>
        <w:t xml:space="preserve"> (e</w:t>
      </w:r>
      <w:proofErr w:type="gramStart"/>
      <w:r w:rsidRPr="0071192B">
        <w:rPr>
          <w:lang w:val="sv-SE"/>
        </w:rPr>
        <w:t>)RedCap</w:t>
      </w:r>
      <w:proofErr w:type="gramEnd"/>
      <w:r w:rsidRPr="0071192B">
        <w:rPr>
          <w:lang w:val="sv-SE"/>
        </w:rPr>
        <w:t xml:space="preserve"> </w:t>
      </w:r>
      <w:r w:rsidRPr="0071192B">
        <w:rPr>
          <w:rFonts w:hint="eastAsia"/>
          <w:lang w:val="sv-SE"/>
        </w:rPr>
        <w:t xml:space="preserve">UEs </w:t>
      </w:r>
      <w:r w:rsidRPr="0071192B">
        <w:rPr>
          <w:lang w:val="sv-SE"/>
        </w:rPr>
        <w:t>with FR1-NTN</w:t>
      </w:r>
      <w:r w:rsidRPr="0071192B">
        <w:rPr>
          <w:rFonts w:hint="eastAsia"/>
          <w:lang w:val="sv-SE"/>
        </w:rPr>
        <w:t>.</w:t>
      </w:r>
    </w:p>
    <w:p w:rsidR="00EE2663" w:rsidRPr="0071192B" w:rsidRDefault="00EE2663" w:rsidP="00EE2663">
      <w:pPr>
        <w:spacing w:before="120" w:after="0"/>
        <w:jc w:val="left"/>
        <w:rPr>
          <w:b/>
        </w:rPr>
      </w:pPr>
      <w:r w:rsidRPr="0071192B">
        <w:rPr>
          <w:rFonts w:hint="eastAsia"/>
          <w:b/>
        </w:rPr>
        <w:t>Proposal</w:t>
      </w:r>
      <w:r w:rsidR="000827C6" w:rsidRPr="0071192B">
        <w:rPr>
          <w:rFonts w:hint="eastAsia"/>
          <w:b/>
        </w:rPr>
        <w:t xml:space="preserve"> 26</w:t>
      </w:r>
      <w:r w:rsidRPr="0071192B">
        <w:rPr>
          <w:rFonts w:hint="eastAsia"/>
          <w:b/>
        </w:rPr>
        <w:t>: The t</w:t>
      </w:r>
      <w:r w:rsidRPr="0071192B">
        <w:rPr>
          <w:b/>
        </w:rPr>
        <w:t xml:space="preserve">ime period for PSS/SSS detection </w:t>
      </w:r>
      <w:r w:rsidRPr="0071192B">
        <w:rPr>
          <w:rFonts w:hint="eastAsia"/>
          <w:b/>
        </w:rPr>
        <w:t xml:space="preserve">defined </w:t>
      </w:r>
      <w:r w:rsidR="00462C6C" w:rsidRPr="0071192B">
        <w:rPr>
          <w:rFonts w:hint="eastAsia"/>
          <w:b/>
        </w:rPr>
        <w:t>for</w:t>
      </w:r>
      <w:r w:rsidRPr="0071192B">
        <w:rPr>
          <w:rFonts w:hint="eastAsia"/>
          <w:b/>
        </w:rPr>
        <w:t xml:space="preserve"> </w:t>
      </w:r>
      <w:r w:rsidRPr="0071192B">
        <w:rPr>
          <w:b/>
        </w:rPr>
        <w:t>intra</w:t>
      </w:r>
      <w:r w:rsidRPr="0071192B">
        <w:rPr>
          <w:rFonts w:hint="eastAsia"/>
          <w:b/>
        </w:rPr>
        <w:t>/inter-</w:t>
      </w:r>
      <w:r w:rsidRPr="0071192B">
        <w:rPr>
          <w:b/>
        </w:rPr>
        <w:t>frequency measurement</w:t>
      </w:r>
      <w:r w:rsidRPr="0071192B">
        <w:rPr>
          <w:rFonts w:hint="eastAsia"/>
          <w:b/>
        </w:rPr>
        <w:t xml:space="preserve"> requirements should be </w:t>
      </w:r>
      <w:r w:rsidRPr="0071192B">
        <w:rPr>
          <w:rFonts w:eastAsiaTheme="minorEastAsia" w:hint="eastAsia"/>
          <w:b/>
          <w:szCs w:val="18"/>
        </w:rPr>
        <w:t>relax</w:t>
      </w:r>
      <w:r w:rsidRPr="0071192B">
        <w:rPr>
          <w:rFonts w:hint="eastAsia"/>
          <w:b/>
        </w:rPr>
        <w:t xml:space="preserve">ed for </w:t>
      </w:r>
      <w:r w:rsidRPr="0071192B">
        <w:rPr>
          <w:b/>
        </w:rPr>
        <w:t>1Rx (e)RedCap UEs with FR1-NTN bands</w:t>
      </w:r>
      <w:r w:rsidRPr="0071192B">
        <w:rPr>
          <w:rFonts w:hint="eastAsia"/>
          <w:b/>
        </w:rPr>
        <w:t xml:space="preserve"> compared to those defined for 2Rx </w:t>
      </w:r>
      <w:r w:rsidRPr="0071192B">
        <w:rPr>
          <w:b/>
        </w:rPr>
        <w:t>(e)RedCap UEs</w:t>
      </w:r>
      <w:r w:rsidRPr="0071192B">
        <w:rPr>
          <w:rFonts w:hint="eastAsia"/>
          <w:b/>
        </w:rPr>
        <w:t>.</w:t>
      </w:r>
    </w:p>
    <w:p w:rsidR="00EE2663" w:rsidRPr="0071192B" w:rsidRDefault="00EE2663" w:rsidP="00EE2663">
      <w:pPr>
        <w:pStyle w:val="afa"/>
        <w:numPr>
          <w:ilvl w:val="0"/>
          <w:numId w:val="19"/>
        </w:numPr>
        <w:snapToGrid w:val="0"/>
        <w:spacing w:before="0" w:line="240" w:lineRule="auto"/>
        <w:ind w:firstLineChars="0"/>
        <w:jc w:val="left"/>
        <w:rPr>
          <w:b/>
        </w:rPr>
      </w:pPr>
      <w:r w:rsidRPr="0071192B">
        <w:rPr>
          <w:rFonts w:hint="eastAsia"/>
          <w:b/>
        </w:rPr>
        <w:t xml:space="preserve">Reuse the same </w:t>
      </w:r>
      <w:r w:rsidRPr="0071192B">
        <w:rPr>
          <w:b/>
        </w:rPr>
        <w:t>extensions</w:t>
      </w:r>
      <w:r w:rsidRPr="0071192B">
        <w:rPr>
          <w:rFonts w:hint="eastAsia"/>
          <w:b/>
        </w:rPr>
        <w:t xml:space="preserve"> for </w:t>
      </w:r>
      <w:r w:rsidRPr="0071192B">
        <w:rPr>
          <w:b/>
        </w:rPr>
        <w:t>1Rx</w:t>
      </w:r>
      <w:r w:rsidRPr="0071192B">
        <w:rPr>
          <w:rFonts w:hint="eastAsia"/>
          <w:b/>
        </w:rPr>
        <w:t xml:space="preserve"> RedCap UE in TN network.</w:t>
      </w:r>
    </w:p>
    <w:p w:rsidR="00EE2663" w:rsidRPr="0071192B" w:rsidRDefault="00EE2663" w:rsidP="00B61080">
      <w:pPr>
        <w:pStyle w:val="afa"/>
        <w:numPr>
          <w:ilvl w:val="0"/>
          <w:numId w:val="29"/>
        </w:numPr>
        <w:snapToGrid w:val="0"/>
        <w:spacing w:before="0" w:line="240" w:lineRule="auto"/>
        <w:ind w:firstLineChars="0"/>
        <w:jc w:val="left"/>
        <w:rPr>
          <w:rFonts w:eastAsiaTheme="minorEastAsia"/>
          <w:b/>
          <w:kern w:val="0"/>
          <w:szCs w:val="18"/>
        </w:rPr>
      </w:pPr>
      <w:r w:rsidRPr="0071192B">
        <w:rPr>
          <w:b/>
          <w:szCs w:val="18"/>
          <w:lang w:val="sv-SE"/>
        </w:rPr>
        <w:t>I</w:t>
      </w:r>
      <w:r w:rsidRPr="0071192B">
        <w:rPr>
          <w:rFonts w:hint="eastAsia"/>
          <w:b/>
          <w:szCs w:val="18"/>
          <w:lang w:val="sv-SE"/>
        </w:rPr>
        <w:t xml:space="preserve">ncrease </w:t>
      </w:r>
      <w:r w:rsidR="00E90F1D" w:rsidRPr="0071192B">
        <w:rPr>
          <w:rFonts w:hint="eastAsia"/>
          <w:b/>
          <w:szCs w:val="18"/>
          <w:lang w:val="sv-SE"/>
        </w:rPr>
        <w:t xml:space="preserve">the </w:t>
      </w:r>
      <w:r w:rsidRPr="0071192B">
        <w:rPr>
          <w:b/>
          <w:szCs w:val="18"/>
          <w:lang w:val="sv-SE"/>
        </w:rPr>
        <w:t>number of attempts</w:t>
      </w:r>
      <w:r w:rsidRPr="0071192B">
        <w:rPr>
          <w:rFonts w:hint="eastAsia"/>
          <w:b/>
          <w:szCs w:val="18"/>
          <w:lang w:val="sv-SE"/>
        </w:rPr>
        <w:t xml:space="preserve"> by 2 </w:t>
      </w:r>
      <w:r w:rsidRPr="0071192B">
        <w:rPr>
          <w:b/>
          <w:szCs w:val="18"/>
          <w:lang w:val="sv-SE"/>
        </w:rPr>
        <w:t>SSB samples</w:t>
      </w:r>
      <w:r w:rsidRPr="0071192B">
        <w:rPr>
          <w:rFonts w:hint="eastAsia"/>
          <w:b/>
          <w:szCs w:val="18"/>
          <w:lang w:val="sv-SE"/>
        </w:rPr>
        <w:t xml:space="preserve"> for </w:t>
      </w:r>
      <w:r w:rsidRPr="0071192B">
        <w:rPr>
          <w:b/>
          <w:szCs w:val="18"/>
          <w:lang w:val="sv-SE"/>
        </w:rPr>
        <w:t>T</w:t>
      </w:r>
      <w:r w:rsidRPr="0071192B">
        <w:rPr>
          <w:b/>
          <w:szCs w:val="18"/>
          <w:vertAlign w:val="subscript"/>
          <w:lang w:val="sv-SE"/>
        </w:rPr>
        <w:t>PSS/SSS_sync_intra</w:t>
      </w:r>
      <w:r w:rsidRPr="0071192B">
        <w:rPr>
          <w:rFonts w:hint="eastAsia"/>
          <w:b/>
          <w:szCs w:val="18"/>
          <w:vertAlign w:val="subscript"/>
          <w:lang w:val="sv-SE"/>
        </w:rPr>
        <w:t xml:space="preserve"> </w:t>
      </w:r>
      <w:r w:rsidRPr="0071192B">
        <w:rPr>
          <w:rFonts w:hint="eastAsia"/>
          <w:b/>
          <w:szCs w:val="18"/>
          <w:lang w:val="sv-SE"/>
        </w:rPr>
        <w:t xml:space="preserve">and </w:t>
      </w:r>
      <w:r w:rsidRPr="0071192B">
        <w:rPr>
          <w:b/>
          <w:szCs w:val="18"/>
          <w:lang w:val="sv-SE"/>
        </w:rPr>
        <w:t>T</w:t>
      </w:r>
      <w:r w:rsidRPr="0071192B">
        <w:rPr>
          <w:b/>
          <w:szCs w:val="18"/>
          <w:vertAlign w:val="subscript"/>
          <w:lang w:val="sv-SE"/>
        </w:rPr>
        <w:t>PSS/SSS_sync_int</w:t>
      </w:r>
      <w:r w:rsidRPr="0071192B">
        <w:rPr>
          <w:rFonts w:hint="eastAsia"/>
          <w:b/>
          <w:szCs w:val="18"/>
          <w:vertAlign w:val="subscript"/>
          <w:lang w:val="sv-SE"/>
        </w:rPr>
        <w:t>er</w:t>
      </w:r>
      <w:r w:rsidRPr="0071192B">
        <w:rPr>
          <w:rFonts w:hint="eastAsia"/>
          <w:b/>
          <w:szCs w:val="18"/>
          <w:lang w:val="sv-SE"/>
        </w:rPr>
        <w:t>.</w:t>
      </w:r>
    </w:p>
    <w:p w:rsidR="00EE2663" w:rsidRPr="0071192B" w:rsidRDefault="00EE2663" w:rsidP="00B61080">
      <w:pPr>
        <w:pStyle w:val="afa"/>
        <w:numPr>
          <w:ilvl w:val="0"/>
          <w:numId w:val="29"/>
        </w:numPr>
        <w:snapToGrid w:val="0"/>
        <w:spacing w:before="0" w:after="120" w:line="240" w:lineRule="auto"/>
        <w:ind w:firstLineChars="0"/>
        <w:jc w:val="left"/>
        <w:rPr>
          <w:rFonts w:eastAsiaTheme="minorEastAsia"/>
          <w:b/>
          <w:kern w:val="0"/>
          <w:szCs w:val="18"/>
        </w:rPr>
      </w:pPr>
      <w:r w:rsidRPr="0071192B">
        <w:rPr>
          <w:rFonts w:eastAsiaTheme="minorEastAsia"/>
          <w:b/>
          <w:kern w:val="0"/>
          <w:szCs w:val="18"/>
        </w:rPr>
        <w:t>Not to extend the lower boundary</w:t>
      </w:r>
      <w:r w:rsidRPr="0071192B">
        <w:rPr>
          <w:rFonts w:eastAsiaTheme="minorEastAsia" w:hint="eastAsia"/>
          <w:b/>
          <w:kern w:val="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48"/>
      </w:tblGrid>
      <w:tr w:rsidR="0085377A" w:rsidRPr="0071192B"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H"/>
            </w:pPr>
            <w:r w:rsidRPr="0071192B">
              <w:t>DRX cycle</w:t>
            </w:r>
          </w:p>
        </w:tc>
        <w:tc>
          <w:tcPr>
            <w:tcW w:w="7148"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H"/>
              <w:rPr>
                <w:lang w:val="sv-SE"/>
              </w:rPr>
            </w:pPr>
            <w:r w:rsidRPr="0071192B">
              <w:rPr>
                <w:lang w:val="sv-SE"/>
              </w:rPr>
              <w:t>T</w:t>
            </w:r>
            <w:r w:rsidRPr="0071192B">
              <w:rPr>
                <w:vertAlign w:val="subscript"/>
                <w:lang w:val="sv-SE"/>
              </w:rPr>
              <w:t>PSS/SSS_sync_intra</w:t>
            </w:r>
          </w:p>
        </w:tc>
      </w:tr>
      <w:tr w:rsidR="0085377A" w:rsidRPr="0071192B"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C"/>
            </w:pPr>
            <w:r w:rsidRPr="0071192B">
              <w:t>No DRX</w:t>
            </w:r>
          </w:p>
        </w:tc>
        <w:tc>
          <w:tcPr>
            <w:tcW w:w="7148"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C"/>
            </w:pPr>
            <w:r w:rsidRPr="0071192B">
              <w:t xml:space="preserve">max(600ms, ceil( </w:t>
            </w:r>
            <w:r w:rsidRPr="0071192B">
              <w:rPr>
                <w:highlight w:val="yellow"/>
              </w:rPr>
              <w:t>7</w:t>
            </w:r>
            <w:r w:rsidRPr="0071192B">
              <w:t xml:space="preserve"> x K</w:t>
            </w:r>
            <w:r w:rsidRPr="0071192B">
              <w:rPr>
                <w:vertAlign w:val="subscript"/>
              </w:rPr>
              <w:t>p</w:t>
            </w:r>
            <w:r w:rsidRPr="0071192B">
              <w:t>) x SMTC period )</w:t>
            </w:r>
            <w:r w:rsidRPr="0071192B">
              <w:rPr>
                <w:vertAlign w:val="superscript"/>
              </w:rPr>
              <w:t>Note 1</w:t>
            </w:r>
            <w:r w:rsidRPr="0071192B">
              <w:t xml:space="preserve"> x CSSF</w:t>
            </w:r>
            <w:r w:rsidRPr="0071192B">
              <w:rPr>
                <w:vertAlign w:val="subscript"/>
              </w:rPr>
              <w:t>intra_RedCap</w:t>
            </w:r>
          </w:p>
        </w:tc>
      </w:tr>
      <w:tr w:rsidR="0085377A" w:rsidRPr="0071192B"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C"/>
            </w:pPr>
            <w:r w:rsidRPr="0071192B">
              <w:t>DRX cycle</w:t>
            </w:r>
            <w:r w:rsidRPr="0071192B">
              <w:rPr>
                <w:rFonts w:hint="eastAsia"/>
                <w:lang w:val="en-US"/>
              </w:rPr>
              <w:t>≤</w:t>
            </w:r>
            <w:r w:rsidRPr="0071192B">
              <w:t xml:space="preserve"> 320ms</w:t>
            </w:r>
          </w:p>
        </w:tc>
        <w:tc>
          <w:tcPr>
            <w:tcW w:w="7148"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C"/>
              <w:rPr>
                <w:b/>
              </w:rPr>
            </w:pPr>
            <w:r w:rsidRPr="0071192B">
              <w:t xml:space="preserve">max(600ms, ceil(1.5 x </w:t>
            </w:r>
            <w:r w:rsidRPr="0071192B">
              <w:rPr>
                <w:highlight w:val="yellow"/>
              </w:rPr>
              <w:t>7</w:t>
            </w:r>
            <w:r w:rsidRPr="0071192B">
              <w:t xml:space="preserve"> x K</w:t>
            </w:r>
            <w:r w:rsidRPr="0071192B">
              <w:rPr>
                <w:vertAlign w:val="subscript"/>
              </w:rPr>
              <w:t>p</w:t>
            </w:r>
            <w:r w:rsidRPr="0071192B">
              <w:t>) x max(SMTC period,DRX cycle)) x CSSF</w:t>
            </w:r>
            <w:r w:rsidRPr="0071192B">
              <w:rPr>
                <w:vertAlign w:val="subscript"/>
              </w:rPr>
              <w:t>intra_RedCap</w:t>
            </w:r>
          </w:p>
        </w:tc>
      </w:tr>
      <w:tr w:rsidR="0085377A" w:rsidRPr="0071192B"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C"/>
            </w:pPr>
            <w:r w:rsidRPr="0071192B">
              <w:t>DRX cycle&gt;320ms</w:t>
            </w:r>
          </w:p>
        </w:tc>
        <w:tc>
          <w:tcPr>
            <w:tcW w:w="7148"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C"/>
              <w:rPr>
                <w:b/>
                <w:lang w:val="fr-FR"/>
              </w:rPr>
            </w:pPr>
            <w:r w:rsidRPr="0071192B">
              <w:rPr>
                <w:lang w:val="fr-FR"/>
              </w:rPr>
              <w:t>ceil(</w:t>
            </w:r>
            <w:r w:rsidRPr="0071192B">
              <w:rPr>
                <w:highlight w:val="yellow"/>
                <w:lang w:val="fr-FR"/>
              </w:rPr>
              <w:t>7</w:t>
            </w:r>
            <w:r w:rsidRPr="0071192B">
              <w:rPr>
                <w:lang w:val="fr-FR"/>
              </w:rPr>
              <w:t xml:space="preserve"> x K</w:t>
            </w:r>
            <w:r w:rsidRPr="0071192B">
              <w:rPr>
                <w:vertAlign w:val="subscript"/>
                <w:lang w:val="fr-FR"/>
              </w:rPr>
              <w:t>p</w:t>
            </w:r>
            <w:r w:rsidRPr="0071192B">
              <w:rPr>
                <w:lang w:val="fr-FR"/>
              </w:rPr>
              <w:t>) x DRX cycle x CSSF</w:t>
            </w:r>
            <w:r w:rsidRPr="0071192B">
              <w:rPr>
                <w:vertAlign w:val="subscript"/>
                <w:lang w:val="fr-FR"/>
              </w:rPr>
              <w:t>intra</w:t>
            </w:r>
            <w:r w:rsidRPr="0071192B">
              <w:rPr>
                <w:vertAlign w:val="subscript"/>
              </w:rPr>
              <w:t>_RedCap</w:t>
            </w:r>
          </w:p>
        </w:tc>
      </w:tr>
      <w:tr w:rsidR="008440FE" w:rsidRPr="0071192B" w:rsidTr="00BF64F8">
        <w:tc>
          <w:tcPr>
            <w:tcW w:w="9241" w:type="dxa"/>
            <w:gridSpan w:val="2"/>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N"/>
            </w:pPr>
            <w:r w:rsidRPr="0071192B">
              <w:t>NOTE 1:</w:t>
            </w:r>
            <w:r w:rsidRPr="0071192B">
              <w:tab/>
              <w:t>If different SMTC periodicities are configured for different cells, the SMTC period in the requirement is the one used by the cell being identified</w:t>
            </w:r>
          </w:p>
        </w:tc>
      </w:tr>
    </w:tbl>
    <w:p w:rsidR="0085377A" w:rsidRPr="0071192B" w:rsidRDefault="0085377A" w:rsidP="00EE2663">
      <w:pPr>
        <w:spacing w:before="120" w:after="0"/>
        <w:jc w:val="lef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377A" w:rsidRPr="0071192B" w:rsidTr="00BF64F8">
        <w:tc>
          <w:tcPr>
            <w:tcW w:w="2122" w:type="dxa"/>
            <w:shd w:val="clear" w:color="auto" w:fill="auto"/>
          </w:tcPr>
          <w:p w:rsidR="0085377A" w:rsidRPr="0071192B" w:rsidRDefault="0085377A" w:rsidP="00BF64F8">
            <w:pPr>
              <w:keepNext/>
              <w:keepLines/>
              <w:spacing w:after="0"/>
              <w:jc w:val="center"/>
              <w:rPr>
                <w:rFonts w:ascii="Arial" w:hAnsi="Arial"/>
                <w:b/>
                <w:sz w:val="18"/>
              </w:rPr>
            </w:pPr>
            <w:r w:rsidRPr="0071192B">
              <w:rPr>
                <w:rFonts w:ascii="Arial" w:hAnsi="Arial"/>
                <w:b/>
                <w:sz w:val="18"/>
              </w:rPr>
              <w:t>Condition</w:t>
            </w:r>
            <w:r w:rsidRPr="0071192B">
              <w:rPr>
                <w:rFonts w:ascii="Arial" w:hAnsi="Arial"/>
                <w:b/>
                <w:sz w:val="18"/>
                <w:vertAlign w:val="superscript"/>
              </w:rPr>
              <w:t xml:space="preserve"> NOTE1</w:t>
            </w:r>
          </w:p>
        </w:tc>
        <w:tc>
          <w:tcPr>
            <w:tcW w:w="7119" w:type="dxa"/>
            <w:shd w:val="clear" w:color="auto" w:fill="auto"/>
          </w:tcPr>
          <w:p w:rsidR="0085377A" w:rsidRPr="0071192B" w:rsidRDefault="0085377A" w:rsidP="0085377A">
            <w:pPr>
              <w:keepNext/>
              <w:keepLines/>
              <w:spacing w:after="0"/>
              <w:jc w:val="center"/>
              <w:rPr>
                <w:rFonts w:ascii="Arial" w:hAnsi="Arial"/>
                <w:b/>
                <w:sz w:val="18"/>
                <w:lang w:val="sv-SE"/>
              </w:rPr>
            </w:pPr>
            <w:r w:rsidRPr="0071192B">
              <w:rPr>
                <w:rFonts w:ascii="Arial" w:hAnsi="Arial"/>
                <w:b/>
                <w:sz w:val="18"/>
                <w:lang w:val="sv-SE"/>
              </w:rPr>
              <w:t>T</w:t>
            </w:r>
            <w:r w:rsidRPr="0071192B">
              <w:rPr>
                <w:rFonts w:ascii="Arial" w:hAnsi="Arial"/>
                <w:b/>
                <w:sz w:val="18"/>
                <w:vertAlign w:val="subscript"/>
                <w:lang w:val="sv-SE"/>
              </w:rPr>
              <w:t>PSS/SSS_sync_inter</w:t>
            </w:r>
          </w:p>
        </w:tc>
      </w:tr>
      <w:tr w:rsidR="0085377A" w:rsidRPr="0071192B" w:rsidTr="00BF64F8">
        <w:tc>
          <w:tcPr>
            <w:tcW w:w="2122" w:type="dxa"/>
            <w:shd w:val="clear" w:color="auto" w:fill="auto"/>
          </w:tcPr>
          <w:p w:rsidR="0085377A" w:rsidRPr="0071192B" w:rsidRDefault="0085377A" w:rsidP="00BF64F8">
            <w:pPr>
              <w:pStyle w:val="TAC"/>
            </w:pPr>
            <w:r w:rsidRPr="0071192B">
              <w:t>No DRX</w:t>
            </w:r>
          </w:p>
        </w:tc>
        <w:tc>
          <w:tcPr>
            <w:tcW w:w="7119" w:type="dxa"/>
            <w:shd w:val="clear" w:color="auto" w:fill="auto"/>
          </w:tcPr>
          <w:p w:rsidR="0085377A" w:rsidRPr="0071192B" w:rsidRDefault="0085377A" w:rsidP="00BF64F8">
            <w:pPr>
              <w:pStyle w:val="TAC"/>
            </w:pPr>
            <w:r w:rsidRPr="0071192B">
              <w:t xml:space="preserve"> Max(600ms, </w:t>
            </w:r>
            <w:r w:rsidRPr="0071192B">
              <w:rPr>
                <w:highlight w:val="yellow"/>
              </w:rPr>
              <w:t>10</w:t>
            </w:r>
            <w:r w:rsidRPr="0071192B">
              <w:t xml:space="preserve"> </w:t>
            </w:r>
            <w:r w:rsidRPr="0071192B">
              <w:rPr>
                <w:rFonts w:cs="Arial"/>
                <w:szCs w:val="18"/>
              </w:rPr>
              <w:sym w:font="Symbol" w:char="F0B4"/>
            </w:r>
            <w:r w:rsidRPr="0071192B">
              <w:t xml:space="preserve"> Max(MGRP, SMTC period)) </w:t>
            </w:r>
            <w:r w:rsidRPr="0071192B">
              <w:rPr>
                <w:rFonts w:cs="Arial"/>
                <w:szCs w:val="18"/>
              </w:rPr>
              <w:sym w:font="Symbol" w:char="F0B4"/>
            </w:r>
            <w:r w:rsidRPr="0071192B">
              <w:t xml:space="preserve"> CSSF</w:t>
            </w:r>
            <w:r w:rsidRPr="0071192B">
              <w:rPr>
                <w:vertAlign w:val="subscript"/>
              </w:rPr>
              <w:t>inter</w:t>
            </w:r>
            <w:r w:rsidRPr="0071192B">
              <w:rPr>
                <w:rFonts w:eastAsia="?? ??"/>
                <w:vertAlign w:val="subscript"/>
              </w:rPr>
              <w:t>_RedCap</w:t>
            </w:r>
          </w:p>
        </w:tc>
      </w:tr>
      <w:tr w:rsidR="0085377A" w:rsidRPr="0071192B" w:rsidTr="00BF64F8">
        <w:tc>
          <w:tcPr>
            <w:tcW w:w="2122" w:type="dxa"/>
            <w:shd w:val="clear" w:color="auto" w:fill="auto"/>
          </w:tcPr>
          <w:p w:rsidR="0085377A" w:rsidRPr="0071192B" w:rsidRDefault="0085377A" w:rsidP="00BF64F8">
            <w:pPr>
              <w:pStyle w:val="TAC"/>
            </w:pPr>
            <w:r w:rsidRPr="0071192B">
              <w:t xml:space="preserve">DRX cycle </w:t>
            </w:r>
            <w:r w:rsidRPr="0071192B">
              <w:rPr>
                <w:rFonts w:hint="eastAsia"/>
              </w:rPr>
              <w:t>≤</w:t>
            </w:r>
            <w:r w:rsidRPr="0071192B">
              <w:t xml:space="preserve"> 320ms</w:t>
            </w:r>
          </w:p>
        </w:tc>
        <w:tc>
          <w:tcPr>
            <w:tcW w:w="7119" w:type="dxa"/>
            <w:shd w:val="clear" w:color="auto" w:fill="auto"/>
          </w:tcPr>
          <w:p w:rsidR="0085377A" w:rsidRPr="0071192B" w:rsidRDefault="0085377A" w:rsidP="00BF64F8">
            <w:pPr>
              <w:pStyle w:val="TAC"/>
              <w:rPr>
                <w:b/>
              </w:rPr>
            </w:pPr>
            <w:r w:rsidRPr="0071192B">
              <w:t>Max(600ms, Ceil(</w:t>
            </w:r>
            <w:r w:rsidRPr="0071192B">
              <w:rPr>
                <w:highlight w:val="yellow"/>
              </w:rPr>
              <w:t>10</w:t>
            </w:r>
            <w:r w:rsidRPr="0071192B">
              <w:t xml:space="preserve"> *1.5) </w:t>
            </w:r>
            <w:r w:rsidRPr="0071192B">
              <w:rPr>
                <w:rFonts w:cs="Arial"/>
                <w:szCs w:val="18"/>
              </w:rPr>
              <w:sym w:font="Symbol" w:char="F0B4"/>
            </w:r>
            <w:r w:rsidRPr="0071192B">
              <w:t xml:space="preserve"> Max(MGRP, SMTC period, DRX cycle)) </w:t>
            </w:r>
            <w:r w:rsidRPr="0071192B">
              <w:rPr>
                <w:rFonts w:cs="Arial"/>
                <w:szCs w:val="18"/>
              </w:rPr>
              <w:sym w:font="Symbol" w:char="F0B4"/>
            </w:r>
            <w:r w:rsidRPr="0071192B">
              <w:t xml:space="preserve"> CSSF</w:t>
            </w:r>
            <w:r w:rsidRPr="0071192B">
              <w:rPr>
                <w:vertAlign w:val="subscript"/>
              </w:rPr>
              <w:t>inter</w:t>
            </w:r>
            <w:r w:rsidRPr="0071192B">
              <w:rPr>
                <w:rFonts w:eastAsia="?? ??"/>
                <w:vertAlign w:val="subscript"/>
              </w:rPr>
              <w:t>_RedCap</w:t>
            </w:r>
          </w:p>
        </w:tc>
      </w:tr>
      <w:tr w:rsidR="0085377A" w:rsidRPr="0071192B" w:rsidTr="00BF64F8">
        <w:tc>
          <w:tcPr>
            <w:tcW w:w="2122" w:type="dxa"/>
            <w:shd w:val="clear" w:color="auto" w:fill="auto"/>
          </w:tcPr>
          <w:p w:rsidR="0085377A" w:rsidRPr="0071192B" w:rsidRDefault="0085377A" w:rsidP="00BF64F8">
            <w:pPr>
              <w:pStyle w:val="TAC"/>
              <w:rPr>
                <w:b/>
              </w:rPr>
            </w:pPr>
            <w:r w:rsidRPr="0071192B">
              <w:t>DRX cycle &gt; 320ms</w:t>
            </w:r>
            <w:r w:rsidRPr="0071192B" w:rsidDel="00C24B54">
              <w:rPr>
                <w:b/>
              </w:rPr>
              <w:t xml:space="preserve"> </w:t>
            </w:r>
          </w:p>
        </w:tc>
        <w:tc>
          <w:tcPr>
            <w:tcW w:w="7119" w:type="dxa"/>
            <w:shd w:val="clear" w:color="auto" w:fill="auto"/>
          </w:tcPr>
          <w:p w:rsidR="0085377A" w:rsidRPr="0071192B" w:rsidRDefault="0085377A" w:rsidP="00BF64F8">
            <w:pPr>
              <w:pStyle w:val="TAC"/>
              <w:rPr>
                <w:b/>
              </w:rPr>
            </w:pPr>
            <w:r w:rsidRPr="0071192B">
              <w:rPr>
                <w:highlight w:val="yellow"/>
              </w:rPr>
              <w:t>10</w:t>
            </w:r>
            <w:r w:rsidRPr="0071192B">
              <w:t xml:space="preserve"> </w:t>
            </w:r>
            <w:r w:rsidRPr="0071192B">
              <w:rPr>
                <w:rFonts w:cs="Arial"/>
                <w:szCs w:val="18"/>
              </w:rPr>
              <w:sym w:font="Symbol" w:char="F0B4"/>
            </w:r>
            <w:r w:rsidRPr="0071192B">
              <w:t xml:space="preserve"> DRX cycle </w:t>
            </w:r>
            <w:r w:rsidRPr="0071192B">
              <w:rPr>
                <w:rFonts w:cs="Arial"/>
                <w:szCs w:val="18"/>
              </w:rPr>
              <w:sym w:font="Symbol" w:char="F0B4"/>
            </w:r>
            <w:r w:rsidRPr="0071192B">
              <w:t xml:space="preserve"> CSSF</w:t>
            </w:r>
            <w:r w:rsidRPr="0071192B">
              <w:rPr>
                <w:vertAlign w:val="subscript"/>
              </w:rPr>
              <w:t>inter</w:t>
            </w:r>
            <w:r w:rsidRPr="0071192B">
              <w:rPr>
                <w:rFonts w:eastAsia="?? ??"/>
                <w:vertAlign w:val="subscript"/>
              </w:rPr>
              <w:t>_RedCap</w:t>
            </w:r>
          </w:p>
        </w:tc>
      </w:tr>
      <w:tr w:rsidR="0085377A" w:rsidRPr="0071192B" w:rsidTr="00BF64F8">
        <w:tc>
          <w:tcPr>
            <w:tcW w:w="9241" w:type="dxa"/>
            <w:gridSpan w:val="2"/>
            <w:shd w:val="clear" w:color="auto" w:fill="auto"/>
          </w:tcPr>
          <w:p w:rsidR="0085377A" w:rsidRPr="0071192B" w:rsidRDefault="0085377A" w:rsidP="00BF64F8">
            <w:pPr>
              <w:pStyle w:val="TAN"/>
            </w:pPr>
            <w:r w:rsidRPr="0071192B">
              <w:t>NOTE 1:</w:t>
            </w:r>
            <w:r w:rsidRPr="0071192B">
              <w:tab/>
              <w:t>DRX or non DRX requirements apply according to the conditions described in clause 3.6.1</w:t>
            </w:r>
          </w:p>
        </w:tc>
      </w:tr>
    </w:tbl>
    <w:p w:rsidR="00EE2663" w:rsidRPr="0071192B" w:rsidRDefault="00EE2663" w:rsidP="00957B83">
      <w:pPr>
        <w:spacing w:before="240" w:after="0"/>
        <w:jc w:val="left"/>
        <w:rPr>
          <w:b/>
        </w:rPr>
      </w:pPr>
      <w:r w:rsidRPr="0071192B">
        <w:rPr>
          <w:rFonts w:hint="eastAsia"/>
          <w:b/>
        </w:rPr>
        <w:t>Proposal</w:t>
      </w:r>
      <w:r w:rsidR="000827C6" w:rsidRPr="0071192B">
        <w:rPr>
          <w:rFonts w:hint="eastAsia"/>
          <w:b/>
        </w:rPr>
        <w:t xml:space="preserve"> 27</w:t>
      </w:r>
      <w:r w:rsidRPr="0071192B">
        <w:rPr>
          <w:rFonts w:hint="eastAsia"/>
          <w:b/>
        </w:rPr>
        <w:t>: The t</w:t>
      </w:r>
      <w:r w:rsidRPr="0071192B">
        <w:rPr>
          <w:b/>
        </w:rPr>
        <w:t>ime period for SSB index identification (PBCH decoding)</w:t>
      </w:r>
      <w:r w:rsidRPr="0071192B">
        <w:rPr>
          <w:rFonts w:hint="eastAsia"/>
          <w:b/>
        </w:rPr>
        <w:t xml:space="preserve"> defined in </w:t>
      </w:r>
      <w:r w:rsidRPr="0071192B">
        <w:rPr>
          <w:b/>
        </w:rPr>
        <w:t>intra</w:t>
      </w:r>
      <w:r w:rsidRPr="0071192B">
        <w:rPr>
          <w:rFonts w:hint="eastAsia"/>
          <w:b/>
        </w:rPr>
        <w:t>/inter-</w:t>
      </w:r>
      <w:r w:rsidRPr="0071192B">
        <w:rPr>
          <w:b/>
        </w:rPr>
        <w:t>frequency measurement</w:t>
      </w:r>
      <w:r w:rsidRPr="0071192B">
        <w:rPr>
          <w:rFonts w:hint="eastAsia"/>
          <w:b/>
        </w:rPr>
        <w:t xml:space="preserve"> requirements should be </w:t>
      </w:r>
      <w:r w:rsidRPr="0071192B">
        <w:rPr>
          <w:rFonts w:eastAsiaTheme="minorEastAsia" w:hint="eastAsia"/>
          <w:b/>
          <w:szCs w:val="18"/>
        </w:rPr>
        <w:t>relax</w:t>
      </w:r>
      <w:r w:rsidRPr="0071192B">
        <w:rPr>
          <w:rFonts w:hint="eastAsia"/>
          <w:b/>
        </w:rPr>
        <w:t xml:space="preserve">ed for </w:t>
      </w:r>
      <w:r w:rsidRPr="0071192B">
        <w:rPr>
          <w:b/>
        </w:rPr>
        <w:t>1Rx (e)RedCap UEs with FR1-NTN bands</w:t>
      </w:r>
      <w:r w:rsidRPr="0071192B">
        <w:rPr>
          <w:rFonts w:hint="eastAsia"/>
          <w:b/>
        </w:rPr>
        <w:t xml:space="preserve"> compared to those defined for 2Rx </w:t>
      </w:r>
      <w:r w:rsidRPr="0071192B">
        <w:rPr>
          <w:b/>
        </w:rPr>
        <w:t>(e)RedCap UEs</w:t>
      </w:r>
      <w:r w:rsidRPr="0071192B">
        <w:rPr>
          <w:rFonts w:hint="eastAsia"/>
          <w:b/>
        </w:rPr>
        <w:t>.</w:t>
      </w:r>
    </w:p>
    <w:p w:rsidR="00EE2663" w:rsidRPr="0071192B" w:rsidRDefault="00EE2663" w:rsidP="00EE2663">
      <w:pPr>
        <w:pStyle w:val="afa"/>
        <w:numPr>
          <w:ilvl w:val="0"/>
          <w:numId w:val="19"/>
        </w:numPr>
        <w:snapToGrid w:val="0"/>
        <w:spacing w:before="0" w:line="240" w:lineRule="auto"/>
        <w:ind w:firstLineChars="0"/>
        <w:jc w:val="left"/>
        <w:rPr>
          <w:b/>
        </w:rPr>
      </w:pPr>
      <w:r w:rsidRPr="0071192B">
        <w:rPr>
          <w:rFonts w:hint="eastAsia"/>
          <w:b/>
        </w:rPr>
        <w:t xml:space="preserve">Reuse the same </w:t>
      </w:r>
      <w:r w:rsidRPr="0071192B">
        <w:rPr>
          <w:b/>
        </w:rPr>
        <w:t xml:space="preserve">extensions </w:t>
      </w:r>
      <w:r w:rsidRPr="0071192B">
        <w:rPr>
          <w:rFonts w:hint="eastAsia"/>
          <w:b/>
        </w:rPr>
        <w:t xml:space="preserve">for </w:t>
      </w:r>
      <w:r w:rsidRPr="0071192B">
        <w:rPr>
          <w:b/>
        </w:rPr>
        <w:t>1Rx</w:t>
      </w:r>
      <w:r w:rsidRPr="0071192B">
        <w:rPr>
          <w:rFonts w:hint="eastAsia"/>
          <w:b/>
        </w:rPr>
        <w:t xml:space="preserve"> RedCap UE in TN network.</w:t>
      </w:r>
    </w:p>
    <w:p w:rsidR="00EE2663" w:rsidRPr="0071192B" w:rsidRDefault="00EE2663" w:rsidP="00B61080">
      <w:pPr>
        <w:pStyle w:val="afa"/>
        <w:numPr>
          <w:ilvl w:val="0"/>
          <w:numId w:val="29"/>
        </w:numPr>
        <w:snapToGrid w:val="0"/>
        <w:spacing w:before="0" w:line="240" w:lineRule="auto"/>
        <w:ind w:firstLineChars="0"/>
        <w:jc w:val="left"/>
        <w:rPr>
          <w:rFonts w:eastAsiaTheme="minorEastAsia"/>
          <w:b/>
          <w:kern w:val="0"/>
          <w:szCs w:val="18"/>
        </w:rPr>
      </w:pPr>
      <w:r w:rsidRPr="0071192B">
        <w:rPr>
          <w:b/>
          <w:szCs w:val="18"/>
          <w:lang w:val="sv-SE"/>
        </w:rPr>
        <w:t>I</w:t>
      </w:r>
      <w:r w:rsidRPr="0071192B">
        <w:rPr>
          <w:rFonts w:hint="eastAsia"/>
          <w:b/>
          <w:szCs w:val="18"/>
          <w:lang w:val="sv-SE"/>
        </w:rPr>
        <w:t xml:space="preserve">ncrease </w:t>
      </w:r>
      <w:r w:rsidRPr="0071192B">
        <w:rPr>
          <w:b/>
          <w:szCs w:val="18"/>
          <w:lang w:val="sv-SE"/>
        </w:rPr>
        <w:t>number of attempts</w:t>
      </w:r>
      <w:r w:rsidRPr="0071192B">
        <w:rPr>
          <w:rFonts w:hint="eastAsia"/>
          <w:b/>
          <w:szCs w:val="18"/>
          <w:lang w:val="sv-SE"/>
        </w:rPr>
        <w:t xml:space="preserve"> by 3 </w:t>
      </w:r>
      <w:r w:rsidRPr="0071192B">
        <w:rPr>
          <w:b/>
          <w:szCs w:val="18"/>
          <w:lang w:val="sv-SE"/>
        </w:rPr>
        <w:t>SSB samples</w:t>
      </w:r>
      <w:r w:rsidRPr="0071192B">
        <w:rPr>
          <w:rFonts w:hint="eastAsia"/>
          <w:b/>
          <w:szCs w:val="18"/>
          <w:lang w:val="sv-SE"/>
        </w:rPr>
        <w:t xml:space="preserve"> for </w:t>
      </w:r>
      <w:r w:rsidRPr="0071192B">
        <w:rPr>
          <w:b/>
          <w:szCs w:val="18"/>
        </w:rPr>
        <w:t>T</w:t>
      </w:r>
      <w:r w:rsidRPr="0071192B">
        <w:rPr>
          <w:b/>
          <w:szCs w:val="18"/>
          <w:vertAlign w:val="subscript"/>
        </w:rPr>
        <w:t>SSB_time_index_intra</w:t>
      </w:r>
      <w:r w:rsidRPr="0071192B">
        <w:rPr>
          <w:rFonts w:hint="eastAsia"/>
          <w:b/>
          <w:szCs w:val="18"/>
          <w:vertAlign w:val="subscript"/>
        </w:rPr>
        <w:t xml:space="preserve"> </w:t>
      </w:r>
      <w:r w:rsidRPr="0071192B">
        <w:rPr>
          <w:rFonts w:hint="eastAsia"/>
          <w:b/>
          <w:szCs w:val="18"/>
          <w:lang w:val="sv-SE"/>
        </w:rPr>
        <w:t xml:space="preserve">and </w:t>
      </w:r>
      <w:r w:rsidRPr="0071192B">
        <w:rPr>
          <w:b/>
          <w:szCs w:val="18"/>
        </w:rPr>
        <w:t>T</w:t>
      </w:r>
      <w:r w:rsidRPr="0071192B">
        <w:rPr>
          <w:b/>
          <w:szCs w:val="18"/>
          <w:vertAlign w:val="subscript"/>
        </w:rPr>
        <w:t>SSB_time_index_int</w:t>
      </w:r>
      <w:r w:rsidRPr="0071192B">
        <w:rPr>
          <w:rFonts w:hint="eastAsia"/>
          <w:b/>
          <w:szCs w:val="18"/>
          <w:vertAlign w:val="subscript"/>
        </w:rPr>
        <w:t>er</w:t>
      </w:r>
      <w:r w:rsidRPr="0071192B">
        <w:rPr>
          <w:rFonts w:hint="eastAsia"/>
          <w:b/>
          <w:szCs w:val="18"/>
          <w:lang w:val="sv-SE"/>
        </w:rPr>
        <w:t>.</w:t>
      </w:r>
    </w:p>
    <w:p w:rsidR="00EE2663" w:rsidRPr="0071192B" w:rsidRDefault="00EE2663" w:rsidP="00B61080">
      <w:pPr>
        <w:pStyle w:val="afa"/>
        <w:numPr>
          <w:ilvl w:val="0"/>
          <w:numId w:val="29"/>
        </w:numPr>
        <w:snapToGrid w:val="0"/>
        <w:spacing w:before="0" w:after="120" w:line="240" w:lineRule="auto"/>
        <w:ind w:firstLineChars="0"/>
        <w:jc w:val="left"/>
        <w:rPr>
          <w:rFonts w:eastAsiaTheme="minorEastAsia"/>
          <w:b/>
          <w:kern w:val="0"/>
          <w:szCs w:val="18"/>
        </w:rPr>
      </w:pPr>
      <w:r w:rsidRPr="0071192B">
        <w:rPr>
          <w:rFonts w:eastAsiaTheme="minorEastAsia"/>
          <w:b/>
          <w:kern w:val="0"/>
          <w:szCs w:val="18"/>
        </w:rPr>
        <w:t>Extend the lower boundary from ‘120 ms’ to ‘160ms’</w:t>
      </w:r>
      <w:r w:rsidRPr="0071192B">
        <w:rPr>
          <w:rFonts w:eastAsiaTheme="minorEastAsia" w:hint="eastAsia"/>
          <w:b/>
          <w:kern w:val="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148"/>
      </w:tblGrid>
      <w:tr w:rsidR="008440FE" w:rsidRPr="0071192B"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H"/>
            </w:pPr>
            <w:r w:rsidRPr="0071192B">
              <w:t>DRX cycle</w:t>
            </w:r>
          </w:p>
        </w:tc>
        <w:tc>
          <w:tcPr>
            <w:tcW w:w="7148" w:type="dxa"/>
            <w:tcBorders>
              <w:top w:val="single" w:sz="4" w:space="0" w:color="auto"/>
              <w:left w:val="single" w:sz="4" w:space="0" w:color="auto"/>
              <w:bottom w:val="single" w:sz="4" w:space="0" w:color="auto"/>
              <w:right w:val="single" w:sz="4" w:space="0" w:color="auto"/>
            </w:tcBorders>
            <w:hideMark/>
          </w:tcPr>
          <w:p w:rsidR="008440FE" w:rsidRPr="0071192B" w:rsidRDefault="008440FE" w:rsidP="008440FE">
            <w:pPr>
              <w:pStyle w:val="TAH"/>
            </w:pPr>
            <w:r w:rsidRPr="0071192B">
              <w:t>T</w:t>
            </w:r>
            <w:r w:rsidRPr="0071192B">
              <w:rPr>
                <w:vertAlign w:val="subscript"/>
              </w:rPr>
              <w:t>SSB_time_index_intra</w:t>
            </w:r>
          </w:p>
        </w:tc>
      </w:tr>
      <w:tr w:rsidR="008440FE" w:rsidRPr="0071192B"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C"/>
            </w:pPr>
            <w:r w:rsidRPr="0071192B">
              <w:t>No DRX</w:t>
            </w:r>
          </w:p>
        </w:tc>
        <w:tc>
          <w:tcPr>
            <w:tcW w:w="7148"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C"/>
            </w:pPr>
            <w:r w:rsidRPr="0071192B">
              <w:t>max(</w:t>
            </w:r>
            <w:r w:rsidRPr="0071192B">
              <w:rPr>
                <w:highlight w:val="yellow"/>
              </w:rPr>
              <w:t>160ms</w:t>
            </w:r>
            <w:r w:rsidRPr="0071192B">
              <w:t xml:space="preserve">, ceil( </w:t>
            </w:r>
            <w:r w:rsidRPr="0071192B">
              <w:rPr>
                <w:highlight w:val="yellow"/>
              </w:rPr>
              <w:t>6</w:t>
            </w:r>
            <w:r w:rsidRPr="0071192B">
              <w:t xml:space="preserve"> x K</w:t>
            </w:r>
            <w:r w:rsidRPr="0071192B">
              <w:rPr>
                <w:vertAlign w:val="subscript"/>
              </w:rPr>
              <w:t xml:space="preserve">p </w:t>
            </w:r>
            <w:r w:rsidRPr="0071192B">
              <w:t>)</w:t>
            </w:r>
            <w:r w:rsidRPr="0071192B">
              <w:rPr>
                <w:vertAlign w:val="subscript"/>
              </w:rPr>
              <w:t xml:space="preserve"> </w:t>
            </w:r>
            <w:r w:rsidRPr="0071192B">
              <w:t>x SMTC period)</w:t>
            </w:r>
            <w:r w:rsidRPr="0071192B">
              <w:rPr>
                <w:vertAlign w:val="superscript"/>
              </w:rPr>
              <w:t>Note 1</w:t>
            </w:r>
            <w:r w:rsidRPr="0071192B">
              <w:t xml:space="preserve"> x CSSF</w:t>
            </w:r>
            <w:r w:rsidRPr="0071192B">
              <w:rPr>
                <w:vertAlign w:val="subscript"/>
              </w:rPr>
              <w:t>intra_RedCap</w:t>
            </w:r>
          </w:p>
        </w:tc>
      </w:tr>
      <w:tr w:rsidR="008440FE" w:rsidRPr="0071192B"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C"/>
            </w:pPr>
            <w:r w:rsidRPr="0071192B">
              <w:t>DRX cycle</w:t>
            </w:r>
            <w:r w:rsidRPr="0071192B">
              <w:rPr>
                <w:rFonts w:hint="eastAsia"/>
                <w:lang w:val="en-US"/>
              </w:rPr>
              <w:t>≤</w:t>
            </w:r>
            <w:r w:rsidRPr="0071192B">
              <w:t xml:space="preserve"> 320ms</w:t>
            </w:r>
          </w:p>
        </w:tc>
        <w:tc>
          <w:tcPr>
            <w:tcW w:w="7148"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C"/>
              <w:rPr>
                <w:b/>
              </w:rPr>
            </w:pPr>
            <w:r w:rsidRPr="0071192B">
              <w:t>max(</w:t>
            </w:r>
            <w:r w:rsidRPr="0071192B">
              <w:rPr>
                <w:highlight w:val="yellow"/>
              </w:rPr>
              <w:t>160ms</w:t>
            </w:r>
            <w:r w:rsidRPr="0071192B">
              <w:t xml:space="preserve">, ceil (1.5 x </w:t>
            </w:r>
            <w:r w:rsidRPr="0071192B">
              <w:rPr>
                <w:highlight w:val="yellow"/>
              </w:rPr>
              <w:t>6</w:t>
            </w:r>
            <w:r w:rsidRPr="0071192B">
              <w:t xml:space="preserve"> x K</w:t>
            </w:r>
            <w:r w:rsidRPr="0071192B">
              <w:rPr>
                <w:vertAlign w:val="subscript"/>
              </w:rPr>
              <w:t>p</w:t>
            </w:r>
            <w:r w:rsidRPr="0071192B">
              <w:t>) x max(SMTC period,DRX cycle)) x CSSF</w:t>
            </w:r>
            <w:r w:rsidRPr="0071192B">
              <w:rPr>
                <w:vertAlign w:val="subscript"/>
              </w:rPr>
              <w:t>intra_RedCap</w:t>
            </w:r>
          </w:p>
        </w:tc>
      </w:tr>
      <w:tr w:rsidR="008440FE" w:rsidRPr="0071192B" w:rsidTr="0085377A">
        <w:tc>
          <w:tcPr>
            <w:tcW w:w="2093"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C"/>
              <w:rPr>
                <w:b/>
              </w:rPr>
            </w:pPr>
            <w:r w:rsidRPr="0071192B">
              <w:t>DRX cycle&gt;320ms</w:t>
            </w:r>
          </w:p>
        </w:tc>
        <w:tc>
          <w:tcPr>
            <w:tcW w:w="7148" w:type="dxa"/>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C"/>
              <w:rPr>
                <w:b/>
                <w:lang w:val="fr-FR"/>
              </w:rPr>
            </w:pPr>
            <w:r w:rsidRPr="0071192B">
              <w:rPr>
                <w:lang w:val="fr-FR"/>
              </w:rPr>
              <w:t>Ceil(</w:t>
            </w:r>
            <w:r w:rsidRPr="0071192B">
              <w:rPr>
                <w:highlight w:val="yellow"/>
                <w:lang w:val="fr-FR"/>
              </w:rPr>
              <w:t>6</w:t>
            </w:r>
            <w:r w:rsidRPr="0071192B">
              <w:rPr>
                <w:lang w:val="fr-FR"/>
              </w:rPr>
              <w:t xml:space="preserve"> x K</w:t>
            </w:r>
            <w:r w:rsidRPr="0071192B">
              <w:rPr>
                <w:vertAlign w:val="subscript"/>
                <w:lang w:val="fr-FR"/>
              </w:rPr>
              <w:t>p</w:t>
            </w:r>
            <w:r w:rsidRPr="0071192B">
              <w:rPr>
                <w:lang w:val="fr-FR"/>
              </w:rPr>
              <w:t>) x DRX cycle x CSSF</w:t>
            </w:r>
            <w:r w:rsidRPr="0071192B">
              <w:rPr>
                <w:vertAlign w:val="subscript"/>
                <w:lang w:val="fr-FR"/>
              </w:rPr>
              <w:t>intra</w:t>
            </w:r>
            <w:r w:rsidRPr="0071192B">
              <w:rPr>
                <w:vertAlign w:val="subscript"/>
              </w:rPr>
              <w:t>_RedCap</w:t>
            </w:r>
          </w:p>
        </w:tc>
      </w:tr>
      <w:tr w:rsidR="008440FE" w:rsidRPr="0071192B" w:rsidTr="00BF64F8">
        <w:tc>
          <w:tcPr>
            <w:tcW w:w="9241" w:type="dxa"/>
            <w:gridSpan w:val="2"/>
            <w:tcBorders>
              <w:top w:val="single" w:sz="4" w:space="0" w:color="auto"/>
              <w:left w:val="single" w:sz="4" w:space="0" w:color="auto"/>
              <w:bottom w:val="single" w:sz="4" w:space="0" w:color="auto"/>
              <w:right w:val="single" w:sz="4" w:space="0" w:color="auto"/>
            </w:tcBorders>
            <w:hideMark/>
          </w:tcPr>
          <w:p w:rsidR="008440FE" w:rsidRPr="0071192B" w:rsidRDefault="008440FE" w:rsidP="00BF64F8">
            <w:pPr>
              <w:pStyle w:val="TAN"/>
            </w:pPr>
            <w:r w:rsidRPr="0071192B">
              <w:rPr>
                <w:lang w:eastAsia="ko-KR"/>
              </w:rPr>
              <w:t>NOTE</w:t>
            </w:r>
            <w:r w:rsidRPr="0071192B">
              <w:t xml:space="preserve"> 1:</w:t>
            </w:r>
            <w:r w:rsidRPr="0071192B">
              <w:tab/>
              <w:t>If different SMTC periodicities are configured for different cells, the SMTC period in the requirement is the one used by the cell being identified</w:t>
            </w:r>
          </w:p>
        </w:tc>
      </w:tr>
    </w:tbl>
    <w:p w:rsidR="008440FE" w:rsidRPr="0071192B" w:rsidRDefault="008440FE" w:rsidP="008440FE">
      <w:pPr>
        <w:snapToGrid w:val="0"/>
        <w:spacing w:before="0"/>
        <w:jc w:val="left"/>
        <w:rPr>
          <w:rFonts w:eastAsiaTheme="minorEastAsia"/>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377A" w:rsidRPr="0071192B" w:rsidTr="00BF64F8">
        <w:tc>
          <w:tcPr>
            <w:tcW w:w="2122" w:type="dxa"/>
            <w:shd w:val="clear" w:color="auto" w:fill="auto"/>
          </w:tcPr>
          <w:p w:rsidR="0085377A" w:rsidRPr="0071192B" w:rsidRDefault="0085377A" w:rsidP="00BF64F8">
            <w:pPr>
              <w:keepNext/>
              <w:keepLines/>
              <w:spacing w:after="0"/>
              <w:jc w:val="center"/>
              <w:rPr>
                <w:rFonts w:ascii="Arial" w:hAnsi="Arial"/>
                <w:b/>
                <w:sz w:val="18"/>
              </w:rPr>
            </w:pPr>
            <w:r w:rsidRPr="0071192B">
              <w:rPr>
                <w:rFonts w:ascii="Arial" w:hAnsi="Arial"/>
                <w:b/>
                <w:sz w:val="18"/>
              </w:rPr>
              <w:t>Condition</w:t>
            </w:r>
            <w:r w:rsidRPr="0071192B">
              <w:rPr>
                <w:rFonts w:ascii="Arial" w:hAnsi="Arial"/>
                <w:b/>
                <w:sz w:val="18"/>
                <w:vertAlign w:val="superscript"/>
              </w:rPr>
              <w:t xml:space="preserve"> NOTE1</w:t>
            </w:r>
          </w:p>
        </w:tc>
        <w:tc>
          <w:tcPr>
            <w:tcW w:w="7119" w:type="dxa"/>
            <w:shd w:val="clear" w:color="auto" w:fill="auto"/>
          </w:tcPr>
          <w:p w:rsidR="0085377A" w:rsidRPr="0071192B" w:rsidRDefault="0085377A" w:rsidP="0085377A">
            <w:pPr>
              <w:keepNext/>
              <w:keepLines/>
              <w:spacing w:after="0"/>
              <w:jc w:val="center"/>
              <w:rPr>
                <w:rFonts w:ascii="Arial" w:hAnsi="Arial"/>
                <w:b/>
                <w:sz w:val="18"/>
              </w:rPr>
            </w:pPr>
            <w:r w:rsidRPr="0071192B">
              <w:rPr>
                <w:rFonts w:ascii="Arial" w:hAnsi="Arial"/>
                <w:b/>
                <w:sz w:val="18"/>
              </w:rPr>
              <w:t>T</w:t>
            </w:r>
            <w:r w:rsidRPr="0071192B">
              <w:rPr>
                <w:rFonts w:ascii="Arial" w:hAnsi="Arial"/>
                <w:b/>
                <w:sz w:val="18"/>
                <w:vertAlign w:val="subscript"/>
              </w:rPr>
              <w:t>SSB_time_index_inter</w:t>
            </w:r>
          </w:p>
        </w:tc>
      </w:tr>
      <w:tr w:rsidR="0085377A" w:rsidRPr="0071192B" w:rsidTr="00BF64F8">
        <w:tc>
          <w:tcPr>
            <w:tcW w:w="2122" w:type="dxa"/>
            <w:shd w:val="clear" w:color="auto" w:fill="auto"/>
          </w:tcPr>
          <w:p w:rsidR="0085377A" w:rsidRPr="0071192B" w:rsidRDefault="0085377A" w:rsidP="00BF64F8">
            <w:pPr>
              <w:pStyle w:val="TAC"/>
            </w:pPr>
            <w:r w:rsidRPr="0071192B">
              <w:t>No DRX</w:t>
            </w:r>
          </w:p>
        </w:tc>
        <w:tc>
          <w:tcPr>
            <w:tcW w:w="7119" w:type="dxa"/>
            <w:shd w:val="clear" w:color="auto" w:fill="auto"/>
          </w:tcPr>
          <w:p w:rsidR="0085377A" w:rsidRPr="0071192B" w:rsidRDefault="0085377A" w:rsidP="00BF64F8">
            <w:pPr>
              <w:pStyle w:val="TAC"/>
            </w:pPr>
            <w:r w:rsidRPr="0071192B">
              <w:t>Max(</w:t>
            </w:r>
            <w:r w:rsidRPr="0071192B">
              <w:rPr>
                <w:highlight w:val="yellow"/>
              </w:rPr>
              <w:t>160ms</w:t>
            </w:r>
            <w:r w:rsidRPr="0071192B">
              <w:t xml:space="preserve">, </w:t>
            </w:r>
            <w:r w:rsidRPr="0071192B">
              <w:rPr>
                <w:highlight w:val="yellow"/>
              </w:rPr>
              <w:t>6</w:t>
            </w:r>
            <w:r w:rsidRPr="0071192B">
              <w:t xml:space="preserve"> </w:t>
            </w:r>
            <w:r w:rsidRPr="0071192B">
              <w:rPr>
                <w:rFonts w:cs="Arial"/>
                <w:szCs w:val="18"/>
              </w:rPr>
              <w:sym w:font="Symbol" w:char="F0B4"/>
            </w:r>
            <w:r w:rsidRPr="0071192B">
              <w:t xml:space="preserve"> Max(MGRP, SMTC period)) </w:t>
            </w:r>
            <w:r w:rsidRPr="0071192B">
              <w:rPr>
                <w:rFonts w:cs="Arial"/>
                <w:szCs w:val="18"/>
              </w:rPr>
              <w:sym w:font="Symbol" w:char="F0B4"/>
            </w:r>
            <w:r w:rsidRPr="0071192B">
              <w:t xml:space="preserve"> CSSF</w:t>
            </w:r>
            <w:r w:rsidRPr="0071192B">
              <w:rPr>
                <w:vertAlign w:val="subscript"/>
              </w:rPr>
              <w:t>inter</w:t>
            </w:r>
            <w:r w:rsidRPr="0071192B">
              <w:rPr>
                <w:rFonts w:eastAsia="?? ??"/>
                <w:vertAlign w:val="subscript"/>
              </w:rPr>
              <w:t>_RedCap</w:t>
            </w:r>
          </w:p>
        </w:tc>
      </w:tr>
      <w:tr w:rsidR="0085377A" w:rsidRPr="0071192B" w:rsidTr="00BF64F8">
        <w:tc>
          <w:tcPr>
            <w:tcW w:w="2122" w:type="dxa"/>
            <w:shd w:val="clear" w:color="auto" w:fill="auto"/>
          </w:tcPr>
          <w:p w:rsidR="0085377A" w:rsidRPr="0071192B" w:rsidRDefault="0085377A" w:rsidP="00BF64F8">
            <w:pPr>
              <w:pStyle w:val="TAC"/>
            </w:pPr>
            <w:r w:rsidRPr="0071192B">
              <w:t xml:space="preserve">DRX cycle </w:t>
            </w:r>
            <w:r w:rsidRPr="0071192B">
              <w:rPr>
                <w:rFonts w:hint="eastAsia"/>
              </w:rPr>
              <w:t>≤</w:t>
            </w:r>
            <w:r w:rsidRPr="0071192B">
              <w:t xml:space="preserve"> 320ms</w:t>
            </w:r>
          </w:p>
        </w:tc>
        <w:tc>
          <w:tcPr>
            <w:tcW w:w="7119" w:type="dxa"/>
            <w:shd w:val="clear" w:color="auto" w:fill="auto"/>
          </w:tcPr>
          <w:p w:rsidR="0085377A" w:rsidRPr="0071192B" w:rsidRDefault="0085377A" w:rsidP="00BF64F8">
            <w:pPr>
              <w:pStyle w:val="TAC"/>
              <w:rPr>
                <w:b/>
              </w:rPr>
            </w:pPr>
            <w:r w:rsidRPr="0071192B">
              <w:t>Max(</w:t>
            </w:r>
            <w:r w:rsidRPr="0071192B">
              <w:rPr>
                <w:highlight w:val="yellow"/>
              </w:rPr>
              <w:t>160ms</w:t>
            </w:r>
            <w:r w:rsidRPr="0071192B">
              <w:t>, Ceil(</w:t>
            </w:r>
            <w:r w:rsidRPr="0071192B">
              <w:rPr>
                <w:highlight w:val="yellow"/>
              </w:rPr>
              <w:t>6</w:t>
            </w:r>
            <w:r w:rsidRPr="0071192B">
              <w:t xml:space="preserve"> </w:t>
            </w:r>
            <w:r w:rsidRPr="0071192B">
              <w:rPr>
                <w:rFonts w:cs="Arial"/>
                <w:szCs w:val="18"/>
              </w:rPr>
              <w:sym w:font="Symbol" w:char="F0B4"/>
            </w:r>
            <w:r w:rsidRPr="0071192B">
              <w:t xml:space="preserve"> 1.5) </w:t>
            </w:r>
            <w:r w:rsidRPr="0071192B">
              <w:rPr>
                <w:rFonts w:cs="Arial"/>
                <w:szCs w:val="18"/>
              </w:rPr>
              <w:sym w:font="Symbol" w:char="F0B4"/>
            </w:r>
            <w:r w:rsidRPr="0071192B">
              <w:t xml:space="preserve"> Max(MGRP, SMTC period, DRX cycle)) </w:t>
            </w:r>
            <w:r w:rsidRPr="0071192B">
              <w:rPr>
                <w:rFonts w:cs="Arial"/>
                <w:szCs w:val="18"/>
              </w:rPr>
              <w:sym w:font="Symbol" w:char="F0B4"/>
            </w:r>
            <w:r w:rsidRPr="0071192B">
              <w:t xml:space="preserve"> CSSF</w:t>
            </w:r>
            <w:r w:rsidRPr="0071192B">
              <w:rPr>
                <w:vertAlign w:val="subscript"/>
              </w:rPr>
              <w:t>inter</w:t>
            </w:r>
            <w:r w:rsidRPr="0071192B">
              <w:rPr>
                <w:rFonts w:eastAsia="?? ??"/>
                <w:vertAlign w:val="subscript"/>
              </w:rPr>
              <w:t>_RedCap</w:t>
            </w:r>
          </w:p>
        </w:tc>
      </w:tr>
      <w:tr w:rsidR="0085377A" w:rsidRPr="0071192B" w:rsidTr="00BF64F8">
        <w:tc>
          <w:tcPr>
            <w:tcW w:w="2122" w:type="dxa"/>
            <w:shd w:val="clear" w:color="auto" w:fill="auto"/>
          </w:tcPr>
          <w:p w:rsidR="0085377A" w:rsidRPr="0071192B" w:rsidRDefault="0085377A" w:rsidP="00BF64F8">
            <w:pPr>
              <w:pStyle w:val="TAC"/>
              <w:rPr>
                <w:b/>
              </w:rPr>
            </w:pPr>
            <w:r w:rsidRPr="0071192B">
              <w:t>DRX cycle &gt; 320ms</w:t>
            </w:r>
          </w:p>
        </w:tc>
        <w:tc>
          <w:tcPr>
            <w:tcW w:w="7119" w:type="dxa"/>
            <w:shd w:val="clear" w:color="auto" w:fill="auto"/>
          </w:tcPr>
          <w:p w:rsidR="0085377A" w:rsidRPr="0071192B" w:rsidRDefault="0085377A" w:rsidP="00BF64F8">
            <w:pPr>
              <w:pStyle w:val="TAC"/>
              <w:rPr>
                <w:b/>
              </w:rPr>
            </w:pPr>
            <w:r w:rsidRPr="0071192B">
              <w:rPr>
                <w:highlight w:val="yellow"/>
              </w:rPr>
              <w:t>6</w:t>
            </w:r>
            <w:r w:rsidRPr="0071192B">
              <w:t xml:space="preserve"> </w:t>
            </w:r>
            <w:r w:rsidRPr="0071192B">
              <w:rPr>
                <w:rFonts w:cs="Arial"/>
                <w:szCs w:val="18"/>
              </w:rPr>
              <w:sym w:font="Symbol" w:char="F0B4"/>
            </w:r>
            <w:r w:rsidRPr="0071192B">
              <w:t xml:space="preserve"> DRX cycle </w:t>
            </w:r>
            <w:r w:rsidRPr="0071192B">
              <w:rPr>
                <w:rFonts w:cs="Arial"/>
                <w:szCs w:val="18"/>
              </w:rPr>
              <w:sym w:font="Symbol" w:char="F0B4"/>
            </w:r>
            <w:r w:rsidRPr="0071192B">
              <w:t xml:space="preserve"> CSSF</w:t>
            </w:r>
            <w:r w:rsidRPr="0071192B">
              <w:rPr>
                <w:vertAlign w:val="subscript"/>
              </w:rPr>
              <w:t>inter</w:t>
            </w:r>
            <w:r w:rsidRPr="0071192B">
              <w:rPr>
                <w:rFonts w:eastAsia="?? ??"/>
                <w:vertAlign w:val="subscript"/>
              </w:rPr>
              <w:t>_RedCap</w:t>
            </w:r>
          </w:p>
        </w:tc>
      </w:tr>
      <w:tr w:rsidR="0085377A" w:rsidRPr="0071192B" w:rsidTr="00BF64F8">
        <w:tc>
          <w:tcPr>
            <w:tcW w:w="9241" w:type="dxa"/>
            <w:gridSpan w:val="2"/>
            <w:shd w:val="clear" w:color="auto" w:fill="auto"/>
          </w:tcPr>
          <w:p w:rsidR="0085377A" w:rsidRPr="0071192B" w:rsidRDefault="0085377A" w:rsidP="00BF64F8">
            <w:pPr>
              <w:pStyle w:val="TAN"/>
            </w:pPr>
            <w:r w:rsidRPr="0071192B">
              <w:t>NOTE 1:</w:t>
            </w:r>
            <w:r w:rsidRPr="0071192B">
              <w:tab/>
              <w:t>DRX or non DRX requirements apply according to the conditions described in clause 3.6.1</w:t>
            </w:r>
          </w:p>
        </w:tc>
      </w:tr>
    </w:tbl>
    <w:p w:rsidR="00EE2663" w:rsidRPr="0071192B" w:rsidRDefault="00EE2663" w:rsidP="00957B83">
      <w:pPr>
        <w:spacing w:before="240" w:after="0"/>
        <w:jc w:val="left"/>
        <w:rPr>
          <w:b/>
        </w:rPr>
      </w:pPr>
      <w:r w:rsidRPr="0071192B">
        <w:rPr>
          <w:rFonts w:hint="eastAsia"/>
          <w:b/>
        </w:rPr>
        <w:t>Proposal</w:t>
      </w:r>
      <w:r w:rsidR="000827C6" w:rsidRPr="0071192B">
        <w:rPr>
          <w:rFonts w:hint="eastAsia"/>
          <w:b/>
        </w:rPr>
        <w:t xml:space="preserve"> 28</w:t>
      </w:r>
      <w:r w:rsidRPr="0071192B">
        <w:rPr>
          <w:rFonts w:hint="eastAsia"/>
          <w:b/>
        </w:rPr>
        <w:t xml:space="preserve">: The </w:t>
      </w:r>
      <w:r w:rsidRPr="0071192B">
        <w:rPr>
          <w:rFonts w:eastAsiaTheme="minorEastAsia" w:hint="eastAsia"/>
          <w:b/>
          <w:szCs w:val="18"/>
        </w:rPr>
        <w:t>m</w:t>
      </w:r>
      <w:r w:rsidRPr="0071192B">
        <w:rPr>
          <w:b/>
          <w:szCs w:val="18"/>
        </w:rPr>
        <w:t>easurement period</w:t>
      </w:r>
      <w:r w:rsidRPr="0071192B">
        <w:rPr>
          <w:rFonts w:hint="eastAsia"/>
          <w:b/>
        </w:rPr>
        <w:t xml:space="preserve"> defined in inter-</w:t>
      </w:r>
      <w:r w:rsidRPr="0071192B">
        <w:rPr>
          <w:b/>
        </w:rPr>
        <w:t>frequency</w:t>
      </w:r>
      <w:r w:rsidRPr="0071192B">
        <w:rPr>
          <w:rFonts w:hint="eastAsia"/>
          <w:b/>
        </w:rPr>
        <w:t xml:space="preserve"> </w:t>
      </w:r>
      <w:r w:rsidRPr="0071192B">
        <w:rPr>
          <w:b/>
        </w:rPr>
        <w:t>measurement</w:t>
      </w:r>
      <w:r w:rsidRPr="0071192B">
        <w:rPr>
          <w:rFonts w:hint="eastAsia"/>
          <w:b/>
        </w:rPr>
        <w:t xml:space="preserve"> </w:t>
      </w:r>
      <w:r w:rsidRPr="0071192B">
        <w:rPr>
          <w:rFonts w:eastAsiaTheme="minorEastAsia"/>
          <w:b/>
          <w:szCs w:val="18"/>
        </w:rPr>
        <w:t>with measurement gaps</w:t>
      </w:r>
      <w:r w:rsidRPr="0071192B">
        <w:rPr>
          <w:b/>
        </w:rPr>
        <w:t xml:space="preserve"> </w:t>
      </w:r>
      <w:r w:rsidRPr="0071192B">
        <w:rPr>
          <w:rFonts w:hint="eastAsia"/>
          <w:b/>
        </w:rPr>
        <w:t xml:space="preserve">requirements should be </w:t>
      </w:r>
      <w:r w:rsidRPr="0071192B">
        <w:rPr>
          <w:rFonts w:eastAsiaTheme="minorEastAsia" w:hint="eastAsia"/>
          <w:b/>
          <w:szCs w:val="18"/>
        </w:rPr>
        <w:t>relax</w:t>
      </w:r>
      <w:r w:rsidRPr="0071192B">
        <w:rPr>
          <w:rFonts w:hint="eastAsia"/>
          <w:b/>
        </w:rPr>
        <w:t xml:space="preserve">ed for </w:t>
      </w:r>
      <w:r w:rsidRPr="0071192B">
        <w:rPr>
          <w:b/>
        </w:rPr>
        <w:t>1Rx (e</w:t>
      </w:r>
      <w:proofErr w:type="gramStart"/>
      <w:r w:rsidRPr="0071192B">
        <w:rPr>
          <w:b/>
        </w:rPr>
        <w:t>)RedCap</w:t>
      </w:r>
      <w:proofErr w:type="gramEnd"/>
      <w:r w:rsidRPr="0071192B">
        <w:rPr>
          <w:b/>
        </w:rPr>
        <w:t xml:space="preserve"> UEs with FR1-NTN bands</w:t>
      </w:r>
      <w:r w:rsidRPr="0071192B">
        <w:rPr>
          <w:rFonts w:hint="eastAsia"/>
          <w:b/>
        </w:rPr>
        <w:t xml:space="preserve"> compared to those defined for 2Rx </w:t>
      </w:r>
      <w:r w:rsidRPr="0071192B">
        <w:rPr>
          <w:b/>
        </w:rPr>
        <w:t>(e)RedCap UEs</w:t>
      </w:r>
      <w:r w:rsidRPr="0071192B">
        <w:rPr>
          <w:rFonts w:hint="eastAsia"/>
          <w:b/>
        </w:rPr>
        <w:t>.</w:t>
      </w:r>
    </w:p>
    <w:p w:rsidR="00EE2663" w:rsidRPr="0071192B" w:rsidRDefault="00EE2663" w:rsidP="00EE2663">
      <w:pPr>
        <w:pStyle w:val="afa"/>
        <w:numPr>
          <w:ilvl w:val="0"/>
          <w:numId w:val="19"/>
        </w:numPr>
        <w:snapToGrid w:val="0"/>
        <w:spacing w:before="0" w:line="240" w:lineRule="auto"/>
        <w:ind w:firstLineChars="0"/>
        <w:jc w:val="left"/>
        <w:rPr>
          <w:b/>
        </w:rPr>
      </w:pPr>
      <w:r w:rsidRPr="0071192B">
        <w:rPr>
          <w:rFonts w:hint="eastAsia"/>
          <w:b/>
        </w:rPr>
        <w:t xml:space="preserve">Reuse the same </w:t>
      </w:r>
      <w:r w:rsidRPr="0071192B">
        <w:rPr>
          <w:b/>
        </w:rPr>
        <w:t xml:space="preserve">extensions </w:t>
      </w:r>
      <w:r w:rsidRPr="0071192B">
        <w:rPr>
          <w:rFonts w:hint="eastAsia"/>
          <w:b/>
        </w:rPr>
        <w:t xml:space="preserve">for </w:t>
      </w:r>
      <w:r w:rsidRPr="0071192B">
        <w:rPr>
          <w:b/>
        </w:rPr>
        <w:t>1Rx</w:t>
      </w:r>
      <w:r w:rsidRPr="0071192B">
        <w:rPr>
          <w:rFonts w:hint="eastAsia"/>
          <w:b/>
        </w:rPr>
        <w:t xml:space="preserve"> RedCap UE in TN network.</w:t>
      </w:r>
    </w:p>
    <w:p w:rsidR="00EE2663" w:rsidRPr="0071192B" w:rsidRDefault="00EE2663" w:rsidP="00B61080">
      <w:pPr>
        <w:pStyle w:val="afa"/>
        <w:numPr>
          <w:ilvl w:val="0"/>
          <w:numId w:val="29"/>
        </w:numPr>
        <w:snapToGrid w:val="0"/>
        <w:spacing w:before="0" w:line="240" w:lineRule="auto"/>
        <w:ind w:firstLineChars="0"/>
        <w:jc w:val="left"/>
        <w:rPr>
          <w:rFonts w:eastAsiaTheme="minorEastAsia"/>
          <w:b/>
          <w:kern w:val="0"/>
          <w:szCs w:val="18"/>
        </w:rPr>
      </w:pPr>
      <w:r w:rsidRPr="0071192B">
        <w:rPr>
          <w:rFonts w:eastAsiaTheme="minorEastAsia"/>
          <w:b/>
          <w:kern w:val="0"/>
          <w:szCs w:val="18"/>
        </w:rPr>
        <w:t>Extend the lower boundary from ‘200 ms’ to ‘400ms’</w:t>
      </w:r>
    </w:p>
    <w:p w:rsidR="00EE2663" w:rsidRPr="0071192B" w:rsidRDefault="00EE2663" w:rsidP="00B61080">
      <w:pPr>
        <w:pStyle w:val="afa"/>
        <w:numPr>
          <w:ilvl w:val="0"/>
          <w:numId w:val="29"/>
        </w:numPr>
        <w:snapToGrid w:val="0"/>
        <w:spacing w:before="0" w:after="120" w:line="240" w:lineRule="auto"/>
        <w:ind w:firstLineChars="0"/>
        <w:jc w:val="left"/>
        <w:rPr>
          <w:rFonts w:eastAsiaTheme="minorEastAsia"/>
          <w:b/>
          <w:kern w:val="0"/>
          <w:szCs w:val="18"/>
        </w:rPr>
      </w:pPr>
      <w:r w:rsidRPr="0071192B">
        <w:rPr>
          <w:rFonts w:eastAsiaTheme="minorEastAsia"/>
          <w:b/>
          <w:kern w:val="0"/>
          <w:szCs w:val="18"/>
        </w:rPr>
        <w:t>Keep the same number of samples</w:t>
      </w:r>
      <w:r w:rsidRPr="0071192B">
        <w:rPr>
          <w:rFonts w:eastAsiaTheme="minorEastAsia" w:hint="eastAsia"/>
          <w:b/>
          <w:kern w:val="0"/>
          <w:szCs w:val="18"/>
        </w:rPr>
        <w:t xml:space="preserve"> for </w:t>
      </w:r>
      <w:r w:rsidRPr="0071192B">
        <w:rPr>
          <w:rFonts w:eastAsiaTheme="minorEastAsia"/>
          <w:b/>
          <w:kern w:val="0"/>
          <w:szCs w:val="18"/>
        </w:rPr>
        <w:t>T</w:t>
      </w:r>
      <w:r w:rsidRPr="0071192B">
        <w:rPr>
          <w:rFonts w:eastAsiaTheme="minorEastAsia"/>
          <w:b/>
          <w:kern w:val="0"/>
          <w:szCs w:val="18"/>
          <w:vertAlign w:val="subscript"/>
        </w:rPr>
        <w:t xml:space="preserve"> SSB_measurement_period_inter</w:t>
      </w:r>
      <w:r w:rsidRPr="0071192B">
        <w:rPr>
          <w:rFonts w:eastAsiaTheme="minorEastAsia"/>
          <w:b/>
          <w:kern w:val="0"/>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5377A" w:rsidRPr="0071192B" w:rsidTr="00BF64F8">
        <w:tc>
          <w:tcPr>
            <w:tcW w:w="2122" w:type="dxa"/>
            <w:shd w:val="clear" w:color="auto" w:fill="auto"/>
          </w:tcPr>
          <w:p w:rsidR="0085377A" w:rsidRPr="0071192B" w:rsidRDefault="0085377A" w:rsidP="00BF64F8">
            <w:pPr>
              <w:keepNext/>
              <w:keepLines/>
              <w:spacing w:after="0"/>
              <w:jc w:val="center"/>
              <w:rPr>
                <w:rFonts w:ascii="Arial" w:hAnsi="Arial"/>
                <w:b/>
                <w:sz w:val="18"/>
              </w:rPr>
            </w:pPr>
            <w:r w:rsidRPr="0071192B">
              <w:rPr>
                <w:rFonts w:ascii="Arial" w:hAnsi="Arial"/>
                <w:b/>
                <w:sz w:val="18"/>
              </w:rPr>
              <w:lastRenderedPageBreak/>
              <w:t>Condition</w:t>
            </w:r>
            <w:r w:rsidRPr="0071192B">
              <w:rPr>
                <w:rFonts w:ascii="Arial" w:hAnsi="Arial"/>
                <w:b/>
                <w:sz w:val="18"/>
                <w:vertAlign w:val="superscript"/>
              </w:rPr>
              <w:t xml:space="preserve"> NOTE1</w:t>
            </w:r>
          </w:p>
        </w:tc>
        <w:tc>
          <w:tcPr>
            <w:tcW w:w="7119" w:type="dxa"/>
            <w:shd w:val="clear" w:color="auto" w:fill="auto"/>
          </w:tcPr>
          <w:p w:rsidR="0085377A" w:rsidRPr="0071192B" w:rsidRDefault="0085377A" w:rsidP="0085377A">
            <w:pPr>
              <w:keepNext/>
              <w:keepLines/>
              <w:spacing w:after="0"/>
              <w:jc w:val="center"/>
              <w:rPr>
                <w:rFonts w:ascii="Arial" w:hAnsi="Arial"/>
                <w:b/>
                <w:sz w:val="18"/>
              </w:rPr>
            </w:pPr>
            <w:r w:rsidRPr="0071192B">
              <w:rPr>
                <w:rFonts w:ascii="Arial" w:hAnsi="Arial"/>
                <w:b/>
                <w:sz w:val="18"/>
              </w:rPr>
              <w:t>T</w:t>
            </w:r>
            <w:r w:rsidRPr="0071192B">
              <w:rPr>
                <w:rFonts w:ascii="Arial" w:hAnsi="Arial"/>
                <w:b/>
                <w:sz w:val="18"/>
                <w:vertAlign w:val="subscript"/>
              </w:rPr>
              <w:t xml:space="preserve"> SSB_measurement_period_inter</w:t>
            </w:r>
          </w:p>
        </w:tc>
      </w:tr>
      <w:tr w:rsidR="0085377A" w:rsidRPr="0071192B" w:rsidTr="00BF64F8">
        <w:tc>
          <w:tcPr>
            <w:tcW w:w="2122" w:type="dxa"/>
            <w:shd w:val="clear" w:color="auto" w:fill="auto"/>
          </w:tcPr>
          <w:p w:rsidR="0085377A" w:rsidRPr="0071192B" w:rsidRDefault="0085377A" w:rsidP="00BF64F8">
            <w:pPr>
              <w:pStyle w:val="TAC"/>
            </w:pPr>
            <w:r w:rsidRPr="0071192B">
              <w:t>No DRX</w:t>
            </w:r>
          </w:p>
        </w:tc>
        <w:tc>
          <w:tcPr>
            <w:tcW w:w="7119" w:type="dxa"/>
            <w:shd w:val="clear" w:color="auto" w:fill="auto"/>
          </w:tcPr>
          <w:p w:rsidR="0085377A" w:rsidRPr="0071192B" w:rsidRDefault="0085377A" w:rsidP="00BF64F8">
            <w:pPr>
              <w:pStyle w:val="TAC"/>
            </w:pPr>
            <w:r w:rsidRPr="0071192B">
              <w:t>Max(</w:t>
            </w:r>
            <w:r w:rsidRPr="0071192B">
              <w:rPr>
                <w:highlight w:val="yellow"/>
              </w:rPr>
              <w:t>400ms</w:t>
            </w:r>
            <w:r w:rsidRPr="0071192B">
              <w:t>, 8</w:t>
            </w:r>
            <w:r w:rsidRPr="0071192B">
              <w:rPr>
                <w:vertAlign w:val="subscript"/>
              </w:rPr>
              <w:t xml:space="preserve"> </w:t>
            </w:r>
            <w:r w:rsidRPr="0071192B">
              <w:rPr>
                <w:rFonts w:cs="Arial"/>
                <w:szCs w:val="18"/>
              </w:rPr>
              <w:sym w:font="Symbol" w:char="F0B4"/>
            </w:r>
            <w:r w:rsidRPr="0071192B">
              <w:t xml:space="preserve"> Max(MGRP, SMTC period)) </w:t>
            </w:r>
            <w:r w:rsidRPr="0071192B">
              <w:rPr>
                <w:rFonts w:cs="Arial"/>
                <w:szCs w:val="18"/>
              </w:rPr>
              <w:sym w:font="Symbol" w:char="F0B4"/>
            </w:r>
            <w:r w:rsidRPr="0071192B">
              <w:t xml:space="preserve"> CSSF</w:t>
            </w:r>
            <w:r w:rsidRPr="0071192B">
              <w:rPr>
                <w:vertAlign w:val="subscript"/>
              </w:rPr>
              <w:t>inter</w:t>
            </w:r>
            <w:r w:rsidRPr="0071192B">
              <w:rPr>
                <w:rFonts w:eastAsia="?? ??"/>
                <w:vertAlign w:val="subscript"/>
              </w:rPr>
              <w:t>_RedCap</w:t>
            </w:r>
          </w:p>
        </w:tc>
      </w:tr>
      <w:tr w:rsidR="0085377A" w:rsidRPr="0071192B" w:rsidTr="00BF64F8">
        <w:tc>
          <w:tcPr>
            <w:tcW w:w="2122" w:type="dxa"/>
            <w:shd w:val="clear" w:color="auto" w:fill="auto"/>
          </w:tcPr>
          <w:p w:rsidR="0085377A" w:rsidRPr="0071192B" w:rsidRDefault="0085377A" w:rsidP="00BF64F8">
            <w:pPr>
              <w:pStyle w:val="TAC"/>
            </w:pPr>
            <w:r w:rsidRPr="0071192B">
              <w:t xml:space="preserve">DRX cycle </w:t>
            </w:r>
            <w:r w:rsidRPr="0071192B">
              <w:rPr>
                <w:rFonts w:hint="eastAsia"/>
              </w:rPr>
              <w:t>≤</w:t>
            </w:r>
            <w:r w:rsidRPr="0071192B">
              <w:t xml:space="preserve"> 320ms</w:t>
            </w:r>
          </w:p>
        </w:tc>
        <w:tc>
          <w:tcPr>
            <w:tcW w:w="7119" w:type="dxa"/>
            <w:shd w:val="clear" w:color="auto" w:fill="auto"/>
          </w:tcPr>
          <w:p w:rsidR="0085377A" w:rsidRPr="0071192B" w:rsidRDefault="0085377A" w:rsidP="00BF64F8">
            <w:pPr>
              <w:pStyle w:val="TAC"/>
              <w:rPr>
                <w:b/>
              </w:rPr>
            </w:pPr>
            <w:r w:rsidRPr="0071192B">
              <w:t>Max(</w:t>
            </w:r>
            <w:r w:rsidRPr="0071192B">
              <w:rPr>
                <w:highlight w:val="yellow"/>
              </w:rPr>
              <w:t>400ms</w:t>
            </w:r>
            <w:r w:rsidRPr="0071192B">
              <w:t xml:space="preserve">, ceil(1.5 </w:t>
            </w:r>
            <w:r w:rsidRPr="0071192B">
              <w:rPr>
                <w:rFonts w:cs="Arial"/>
                <w:szCs w:val="18"/>
              </w:rPr>
              <w:sym w:font="Symbol" w:char="F0B4"/>
            </w:r>
            <w:r w:rsidRPr="0071192B">
              <w:t xml:space="preserve"> 8) </w:t>
            </w:r>
            <w:r w:rsidRPr="0071192B">
              <w:rPr>
                <w:rFonts w:cs="Arial"/>
                <w:szCs w:val="18"/>
              </w:rPr>
              <w:sym w:font="Symbol" w:char="F0B4"/>
            </w:r>
            <w:r w:rsidRPr="0071192B">
              <w:t xml:space="preserve"> Max(MGRP, SMTC period, DRX cycle)) </w:t>
            </w:r>
            <w:r w:rsidRPr="0071192B">
              <w:rPr>
                <w:rFonts w:cs="Arial"/>
                <w:szCs w:val="18"/>
              </w:rPr>
              <w:sym w:font="Symbol" w:char="F0B4"/>
            </w:r>
            <w:r w:rsidRPr="0071192B">
              <w:t xml:space="preserve"> CSSF</w:t>
            </w:r>
            <w:r w:rsidRPr="0071192B">
              <w:rPr>
                <w:vertAlign w:val="subscript"/>
              </w:rPr>
              <w:t>inter</w:t>
            </w:r>
            <w:r w:rsidRPr="0071192B">
              <w:rPr>
                <w:rFonts w:eastAsia="?? ??"/>
                <w:vertAlign w:val="subscript"/>
              </w:rPr>
              <w:t>_RedCap</w:t>
            </w:r>
          </w:p>
        </w:tc>
      </w:tr>
      <w:tr w:rsidR="0085377A" w:rsidRPr="0071192B" w:rsidTr="00BF64F8">
        <w:tc>
          <w:tcPr>
            <w:tcW w:w="2122" w:type="dxa"/>
            <w:shd w:val="clear" w:color="auto" w:fill="auto"/>
          </w:tcPr>
          <w:p w:rsidR="0085377A" w:rsidRPr="0071192B" w:rsidRDefault="0085377A" w:rsidP="00BF64F8">
            <w:pPr>
              <w:pStyle w:val="TAC"/>
              <w:rPr>
                <w:b/>
              </w:rPr>
            </w:pPr>
            <w:r w:rsidRPr="0071192B">
              <w:t>DRX cycle &gt; 320ms</w:t>
            </w:r>
          </w:p>
        </w:tc>
        <w:tc>
          <w:tcPr>
            <w:tcW w:w="7119" w:type="dxa"/>
            <w:shd w:val="clear" w:color="auto" w:fill="auto"/>
          </w:tcPr>
          <w:p w:rsidR="0085377A" w:rsidRPr="0071192B" w:rsidRDefault="0085377A" w:rsidP="00BF64F8">
            <w:pPr>
              <w:pStyle w:val="TAC"/>
              <w:rPr>
                <w:b/>
              </w:rPr>
            </w:pPr>
            <w:r w:rsidRPr="0071192B">
              <w:t xml:space="preserve">8 </w:t>
            </w:r>
            <w:r w:rsidRPr="0071192B">
              <w:rPr>
                <w:rFonts w:cs="Arial"/>
                <w:szCs w:val="18"/>
              </w:rPr>
              <w:sym w:font="Symbol" w:char="F0B4"/>
            </w:r>
            <w:r w:rsidRPr="0071192B">
              <w:t xml:space="preserve"> DRX cycle </w:t>
            </w:r>
            <w:r w:rsidRPr="0071192B">
              <w:rPr>
                <w:rFonts w:cs="Arial"/>
                <w:szCs w:val="18"/>
              </w:rPr>
              <w:sym w:font="Symbol" w:char="F0B4"/>
            </w:r>
            <w:r w:rsidRPr="0071192B">
              <w:t xml:space="preserve"> CSSF</w:t>
            </w:r>
            <w:r w:rsidRPr="0071192B">
              <w:rPr>
                <w:vertAlign w:val="subscript"/>
              </w:rPr>
              <w:t>inter</w:t>
            </w:r>
            <w:r w:rsidRPr="0071192B">
              <w:rPr>
                <w:rFonts w:eastAsia="?? ??"/>
                <w:vertAlign w:val="subscript"/>
              </w:rPr>
              <w:t>_RedCap</w:t>
            </w:r>
          </w:p>
        </w:tc>
      </w:tr>
      <w:tr w:rsidR="0085377A" w:rsidRPr="0071192B" w:rsidTr="00BF64F8">
        <w:trPr>
          <w:trHeight w:val="70"/>
        </w:trPr>
        <w:tc>
          <w:tcPr>
            <w:tcW w:w="9241" w:type="dxa"/>
            <w:gridSpan w:val="2"/>
            <w:shd w:val="clear" w:color="auto" w:fill="auto"/>
          </w:tcPr>
          <w:p w:rsidR="0085377A" w:rsidRPr="0071192B" w:rsidRDefault="0085377A" w:rsidP="00BF64F8">
            <w:pPr>
              <w:pStyle w:val="TAN"/>
            </w:pPr>
            <w:r w:rsidRPr="0071192B">
              <w:t>NOTE 1:</w:t>
            </w:r>
            <w:r w:rsidRPr="0071192B">
              <w:tab/>
              <w:t>DRX or non DRX requirements apply according to the conditions described in clause 3.6.1</w:t>
            </w:r>
          </w:p>
        </w:tc>
      </w:tr>
    </w:tbl>
    <w:p w:rsidR="00EE2663" w:rsidRPr="0071192B" w:rsidRDefault="00EE2663" w:rsidP="00EE2663">
      <w:pPr>
        <w:spacing w:before="120" w:after="0"/>
        <w:jc w:val="left"/>
        <w:rPr>
          <w:b/>
        </w:rPr>
      </w:pPr>
      <w:r w:rsidRPr="0071192B">
        <w:rPr>
          <w:rFonts w:hint="eastAsia"/>
          <w:b/>
        </w:rPr>
        <w:t>Proposal</w:t>
      </w:r>
      <w:r w:rsidR="000827C6" w:rsidRPr="0071192B">
        <w:rPr>
          <w:rFonts w:hint="eastAsia"/>
          <w:b/>
        </w:rPr>
        <w:t xml:space="preserve"> 29</w:t>
      </w:r>
      <w:r w:rsidRPr="0071192B">
        <w:rPr>
          <w:rFonts w:hint="eastAsia"/>
          <w:b/>
        </w:rPr>
        <w:t xml:space="preserve">: The </w:t>
      </w:r>
      <w:r w:rsidRPr="0071192B">
        <w:rPr>
          <w:rFonts w:eastAsiaTheme="minorEastAsia" w:hint="eastAsia"/>
          <w:b/>
          <w:szCs w:val="18"/>
        </w:rPr>
        <w:t>m</w:t>
      </w:r>
      <w:r w:rsidRPr="0071192B">
        <w:rPr>
          <w:b/>
          <w:szCs w:val="18"/>
        </w:rPr>
        <w:t>easurement period</w:t>
      </w:r>
      <w:r w:rsidRPr="0071192B">
        <w:rPr>
          <w:rFonts w:hint="eastAsia"/>
          <w:b/>
        </w:rPr>
        <w:t xml:space="preserve"> defined in intra-</w:t>
      </w:r>
      <w:r w:rsidRPr="0071192B">
        <w:rPr>
          <w:b/>
        </w:rPr>
        <w:t>frequency</w:t>
      </w:r>
      <w:r w:rsidRPr="0071192B">
        <w:rPr>
          <w:rFonts w:hint="eastAsia"/>
          <w:b/>
        </w:rPr>
        <w:t xml:space="preserve"> </w:t>
      </w:r>
      <w:r w:rsidRPr="0071192B">
        <w:rPr>
          <w:b/>
        </w:rPr>
        <w:t>measurement</w:t>
      </w:r>
      <w:r w:rsidRPr="0071192B">
        <w:rPr>
          <w:rFonts w:hint="eastAsia"/>
          <w:b/>
        </w:rPr>
        <w:t xml:space="preserve"> with/without gap and inter-</w:t>
      </w:r>
      <w:r w:rsidRPr="0071192B">
        <w:rPr>
          <w:b/>
        </w:rPr>
        <w:t>frequency</w:t>
      </w:r>
      <w:r w:rsidRPr="0071192B">
        <w:rPr>
          <w:rFonts w:hint="eastAsia"/>
          <w:b/>
        </w:rPr>
        <w:t xml:space="preserve"> </w:t>
      </w:r>
      <w:r w:rsidRPr="0071192B">
        <w:rPr>
          <w:b/>
        </w:rPr>
        <w:t>measurement</w:t>
      </w:r>
      <w:r w:rsidRPr="0071192B">
        <w:rPr>
          <w:rFonts w:hint="eastAsia"/>
          <w:b/>
        </w:rPr>
        <w:t xml:space="preserve"> </w:t>
      </w:r>
      <w:r w:rsidRPr="0071192B">
        <w:rPr>
          <w:rFonts w:eastAsiaTheme="minorEastAsia"/>
          <w:b/>
          <w:szCs w:val="18"/>
        </w:rPr>
        <w:t>with</w:t>
      </w:r>
      <w:r w:rsidRPr="0071192B">
        <w:rPr>
          <w:rFonts w:eastAsiaTheme="minorEastAsia" w:hint="eastAsia"/>
          <w:b/>
          <w:szCs w:val="18"/>
        </w:rPr>
        <w:t>out</w:t>
      </w:r>
      <w:r w:rsidRPr="0071192B">
        <w:rPr>
          <w:rFonts w:eastAsiaTheme="minorEastAsia"/>
          <w:b/>
          <w:szCs w:val="18"/>
        </w:rPr>
        <w:t xml:space="preserve"> gaps</w:t>
      </w:r>
      <w:r w:rsidRPr="0071192B">
        <w:rPr>
          <w:b/>
        </w:rPr>
        <w:t xml:space="preserve"> </w:t>
      </w:r>
      <w:r w:rsidRPr="0071192B">
        <w:rPr>
          <w:rFonts w:hint="eastAsia"/>
          <w:b/>
        </w:rPr>
        <w:t xml:space="preserve">requirements for </w:t>
      </w:r>
      <w:r w:rsidRPr="0071192B">
        <w:rPr>
          <w:b/>
        </w:rPr>
        <w:t>1Rx</w:t>
      </w:r>
      <w:r w:rsidRPr="0071192B">
        <w:rPr>
          <w:rFonts w:hint="eastAsia"/>
          <w:b/>
        </w:rPr>
        <w:t xml:space="preserve"> and 2Rx</w:t>
      </w:r>
      <w:r w:rsidRPr="0071192B">
        <w:rPr>
          <w:b/>
        </w:rPr>
        <w:t xml:space="preserve"> (e</w:t>
      </w:r>
      <w:proofErr w:type="gramStart"/>
      <w:r w:rsidRPr="0071192B">
        <w:rPr>
          <w:b/>
        </w:rPr>
        <w:t>)RedCap</w:t>
      </w:r>
      <w:proofErr w:type="gramEnd"/>
      <w:r w:rsidRPr="0071192B">
        <w:rPr>
          <w:b/>
        </w:rPr>
        <w:t xml:space="preserve"> UEs</w:t>
      </w:r>
      <w:r w:rsidRPr="0071192B">
        <w:rPr>
          <w:rFonts w:hint="eastAsia"/>
          <w:b/>
        </w:rPr>
        <w:t xml:space="preserve"> </w:t>
      </w:r>
      <w:r w:rsidRPr="0071192B">
        <w:rPr>
          <w:b/>
        </w:rPr>
        <w:t>with FR1-NTN bands</w:t>
      </w:r>
      <w:r w:rsidRPr="0071192B">
        <w:rPr>
          <w:rFonts w:hint="eastAsia"/>
          <w:b/>
        </w:rPr>
        <w:t xml:space="preserve"> will be the same.</w:t>
      </w:r>
    </w:p>
    <w:p w:rsidR="006027A2" w:rsidRPr="0071192B" w:rsidRDefault="006027A2" w:rsidP="00957B83">
      <w:pPr>
        <w:spacing w:before="240" w:after="120"/>
        <w:rPr>
          <w:b/>
          <w:bCs/>
          <w:szCs w:val="28"/>
          <w:u w:val="single"/>
          <w:lang w:val="en-US"/>
        </w:rPr>
      </w:pPr>
      <w:r w:rsidRPr="0071192B">
        <w:rPr>
          <w:b/>
          <w:bCs/>
          <w:szCs w:val="28"/>
          <w:u w:val="single"/>
          <w:lang w:val="en-US"/>
        </w:rPr>
        <w:t>L1-RSRP measurements for Reporting</w:t>
      </w:r>
    </w:p>
    <w:p w:rsidR="002D4177" w:rsidRPr="0071192B" w:rsidRDefault="002D4177" w:rsidP="006027A2">
      <w:pPr>
        <w:pStyle w:val="B20"/>
        <w:ind w:left="0" w:firstLine="0"/>
        <w:rPr>
          <w:sz w:val="21"/>
          <w:lang w:eastAsia="zh-CN"/>
        </w:rPr>
      </w:pPr>
      <w:r w:rsidRPr="0071192B">
        <w:rPr>
          <w:rFonts w:hint="eastAsia"/>
          <w:sz w:val="21"/>
        </w:rPr>
        <w:t xml:space="preserve">For </w:t>
      </w:r>
      <w:r w:rsidRPr="0071192B">
        <w:rPr>
          <w:sz w:val="21"/>
        </w:rPr>
        <w:t xml:space="preserve">SSB </w:t>
      </w:r>
      <w:r w:rsidRPr="0071192B">
        <w:rPr>
          <w:rFonts w:hint="eastAsia"/>
          <w:sz w:val="21"/>
        </w:rPr>
        <w:t xml:space="preserve">and CSI-RS </w:t>
      </w:r>
      <w:r w:rsidRPr="0071192B">
        <w:rPr>
          <w:sz w:val="21"/>
        </w:rPr>
        <w:t xml:space="preserve">based </w:t>
      </w:r>
      <w:r w:rsidR="006027A2" w:rsidRPr="0071192B">
        <w:rPr>
          <w:sz w:val="21"/>
        </w:rPr>
        <w:t>L1-RSRP measurement requirements</w:t>
      </w:r>
      <w:r w:rsidRPr="0071192B">
        <w:rPr>
          <w:rFonts w:hint="eastAsia"/>
          <w:sz w:val="21"/>
        </w:rPr>
        <w:t xml:space="preserve">, </w:t>
      </w:r>
      <w:r w:rsidRPr="0071192B">
        <w:rPr>
          <w:rFonts w:hint="eastAsia"/>
          <w:sz w:val="21"/>
          <w:lang w:eastAsia="zh-CN"/>
        </w:rPr>
        <w:t>there w</w:t>
      </w:r>
      <w:r w:rsidR="00300318" w:rsidRPr="0071192B">
        <w:rPr>
          <w:rFonts w:hint="eastAsia"/>
          <w:sz w:val="21"/>
          <w:lang w:eastAsia="zh-CN"/>
        </w:rPr>
        <w:t>ere</w:t>
      </w:r>
      <w:r w:rsidRPr="0071192B">
        <w:rPr>
          <w:rFonts w:hint="eastAsia"/>
          <w:sz w:val="21"/>
          <w:lang w:eastAsia="zh-CN"/>
        </w:rPr>
        <w:t xml:space="preserve"> no extension</w:t>
      </w:r>
      <w:r w:rsidR="00771451" w:rsidRPr="0071192B">
        <w:rPr>
          <w:rFonts w:hint="eastAsia"/>
          <w:sz w:val="21"/>
          <w:lang w:eastAsia="zh-CN"/>
        </w:rPr>
        <w:t>s</w:t>
      </w:r>
      <w:r w:rsidRPr="0071192B">
        <w:rPr>
          <w:rFonts w:hint="eastAsia"/>
          <w:sz w:val="21"/>
          <w:lang w:eastAsia="zh-CN"/>
        </w:rPr>
        <w:t xml:space="preserve"> on </w:t>
      </w:r>
      <w:r w:rsidR="000B0B4C" w:rsidRPr="0071192B">
        <w:rPr>
          <w:rFonts w:hint="eastAsia"/>
          <w:sz w:val="21"/>
          <w:lang w:eastAsia="zh-CN"/>
        </w:rPr>
        <w:t xml:space="preserve">the </w:t>
      </w:r>
      <w:r w:rsidRPr="0071192B">
        <w:rPr>
          <w:rFonts w:hint="eastAsia"/>
          <w:sz w:val="21"/>
          <w:lang w:eastAsia="zh-CN"/>
        </w:rPr>
        <w:t>m</w:t>
      </w:r>
      <w:r w:rsidRPr="0071192B">
        <w:rPr>
          <w:sz w:val="21"/>
        </w:rPr>
        <w:t>easurement period T</w:t>
      </w:r>
      <w:r w:rsidRPr="0071192B">
        <w:rPr>
          <w:sz w:val="21"/>
          <w:vertAlign w:val="subscript"/>
        </w:rPr>
        <w:t>L1-RSRP_Measurement_Period_SSB_RedCap</w:t>
      </w:r>
      <w:r w:rsidRPr="0071192B">
        <w:rPr>
          <w:rFonts w:hint="eastAsia"/>
          <w:sz w:val="21"/>
          <w:vertAlign w:val="subscript"/>
          <w:lang w:eastAsia="zh-CN"/>
        </w:rPr>
        <w:t xml:space="preserve"> </w:t>
      </w:r>
      <w:r w:rsidRPr="0071192B">
        <w:rPr>
          <w:rFonts w:hint="eastAsia"/>
          <w:sz w:val="21"/>
        </w:rPr>
        <w:t>and</w:t>
      </w:r>
      <w:r w:rsidRPr="0071192B">
        <w:rPr>
          <w:sz w:val="21"/>
        </w:rPr>
        <w:t xml:space="preserve"> T</w:t>
      </w:r>
      <w:r w:rsidRPr="0071192B">
        <w:rPr>
          <w:sz w:val="21"/>
          <w:vertAlign w:val="subscript"/>
        </w:rPr>
        <w:t>L1-RSRP_Measurement_Period_CSI-RS_RedCap</w:t>
      </w:r>
      <w:r w:rsidRPr="0071192B">
        <w:rPr>
          <w:rFonts w:hint="eastAsia"/>
          <w:sz w:val="21"/>
          <w:lang w:eastAsia="zh-CN"/>
        </w:rPr>
        <w:t xml:space="preserve"> for </w:t>
      </w:r>
      <w:r w:rsidRPr="0071192B">
        <w:rPr>
          <w:sz w:val="21"/>
        </w:rPr>
        <w:t>FR1</w:t>
      </w:r>
      <w:r w:rsidR="00333287" w:rsidRPr="0071192B">
        <w:rPr>
          <w:rFonts w:hint="eastAsia"/>
          <w:sz w:val="21"/>
          <w:lang w:eastAsia="zh-CN"/>
        </w:rPr>
        <w:t xml:space="preserve"> for </w:t>
      </w:r>
      <w:r w:rsidR="00333287" w:rsidRPr="0071192B">
        <w:rPr>
          <w:sz w:val="21"/>
        </w:rPr>
        <w:t>1 Rx RedCap</w:t>
      </w:r>
      <w:r w:rsidR="00333287" w:rsidRPr="0071192B">
        <w:rPr>
          <w:rFonts w:hint="eastAsia"/>
          <w:sz w:val="21"/>
          <w:lang w:eastAsia="zh-CN"/>
        </w:rPr>
        <w:t xml:space="preserve"> UE in TN network [4]</w:t>
      </w:r>
      <w:r w:rsidRPr="0071192B">
        <w:rPr>
          <w:rFonts w:hint="eastAsia"/>
          <w:sz w:val="21"/>
          <w:lang w:eastAsia="zh-CN"/>
        </w:rPr>
        <w:t xml:space="preserve">. </w:t>
      </w:r>
      <w:r w:rsidR="00462C6C" w:rsidRPr="0071192B">
        <w:rPr>
          <w:rFonts w:hint="eastAsia"/>
          <w:sz w:val="21"/>
          <w:lang w:eastAsia="zh-CN"/>
        </w:rPr>
        <w:t>Therefore, w</w:t>
      </w:r>
      <w:r w:rsidRPr="0071192B">
        <w:rPr>
          <w:rFonts w:hint="eastAsia"/>
          <w:sz w:val="21"/>
          <w:lang w:eastAsia="zh-CN"/>
        </w:rPr>
        <w:t xml:space="preserve">e believe that </w:t>
      </w:r>
      <w:r w:rsidR="00CD4160" w:rsidRPr="0071192B">
        <w:rPr>
          <w:rFonts w:hint="eastAsia"/>
          <w:sz w:val="21"/>
          <w:lang w:eastAsia="zh-CN"/>
        </w:rPr>
        <w:t>RAN4 doesn</w:t>
      </w:r>
      <w:r w:rsidR="00CD4160" w:rsidRPr="0071192B">
        <w:rPr>
          <w:sz w:val="21"/>
          <w:lang w:eastAsia="zh-CN"/>
        </w:rPr>
        <w:t>’</w:t>
      </w:r>
      <w:r w:rsidR="00CD4160" w:rsidRPr="0071192B">
        <w:rPr>
          <w:rFonts w:hint="eastAsia"/>
          <w:sz w:val="21"/>
          <w:lang w:eastAsia="zh-CN"/>
        </w:rPr>
        <w:t>t need to extend</w:t>
      </w:r>
      <w:r w:rsidR="000B0B4C" w:rsidRPr="0071192B">
        <w:rPr>
          <w:rFonts w:hint="eastAsia"/>
          <w:sz w:val="21"/>
          <w:lang w:eastAsia="zh-CN"/>
        </w:rPr>
        <w:t xml:space="preserve"> the m</w:t>
      </w:r>
      <w:r w:rsidR="000B0B4C" w:rsidRPr="0071192B">
        <w:rPr>
          <w:sz w:val="21"/>
        </w:rPr>
        <w:t>easurement period</w:t>
      </w:r>
      <w:r w:rsidR="000B0B4C" w:rsidRPr="0071192B">
        <w:rPr>
          <w:rFonts w:hint="eastAsia"/>
          <w:sz w:val="21"/>
          <w:lang w:eastAsia="zh-CN"/>
        </w:rPr>
        <w:t xml:space="preserve"> </w:t>
      </w:r>
      <w:r w:rsidR="000B0B4C" w:rsidRPr="0071192B">
        <w:rPr>
          <w:sz w:val="21"/>
        </w:rPr>
        <w:t>T</w:t>
      </w:r>
      <w:r w:rsidR="000B0B4C" w:rsidRPr="0071192B">
        <w:rPr>
          <w:sz w:val="21"/>
          <w:vertAlign w:val="subscript"/>
        </w:rPr>
        <w:t>L1-RSRP_Measurement_Period_SSB</w:t>
      </w:r>
      <w:r w:rsidR="000B0B4C" w:rsidRPr="0071192B">
        <w:rPr>
          <w:rFonts w:hint="eastAsia"/>
          <w:sz w:val="21"/>
          <w:vertAlign w:val="subscript"/>
          <w:lang w:eastAsia="zh-CN"/>
        </w:rPr>
        <w:t xml:space="preserve"> </w:t>
      </w:r>
      <w:r w:rsidR="000B0B4C" w:rsidRPr="0071192B">
        <w:rPr>
          <w:rFonts w:hint="eastAsia"/>
          <w:sz w:val="21"/>
        </w:rPr>
        <w:t>and</w:t>
      </w:r>
      <w:r w:rsidR="000B0B4C" w:rsidRPr="0071192B">
        <w:rPr>
          <w:sz w:val="21"/>
        </w:rPr>
        <w:t xml:space="preserve"> T</w:t>
      </w:r>
      <w:r w:rsidR="000B0B4C" w:rsidRPr="0071192B">
        <w:rPr>
          <w:sz w:val="21"/>
          <w:vertAlign w:val="subscript"/>
        </w:rPr>
        <w:t>L1-RSRP_Measurement_Period_CSI-RS</w:t>
      </w:r>
      <w:r w:rsidR="000B0B4C" w:rsidRPr="0071192B">
        <w:rPr>
          <w:sz w:val="21"/>
        </w:rPr>
        <w:t xml:space="preserve"> for 1Rx (e</w:t>
      </w:r>
      <w:proofErr w:type="gramStart"/>
      <w:r w:rsidR="000B0B4C" w:rsidRPr="0071192B">
        <w:rPr>
          <w:sz w:val="21"/>
        </w:rPr>
        <w:t>)RedCap</w:t>
      </w:r>
      <w:proofErr w:type="gramEnd"/>
      <w:r w:rsidR="000B0B4C" w:rsidRPr="0071192B">
        <w:rPr>
          <w:sz w:val="21"/>
        </w:rPr>
        <w:t xml:space="preserve"> UEs with FR1-NTN bands</w:t>
      </w:r>
      <w:r w:rsidR="000B0B4C" w:rsidRPr="0071192B">
        <w:rPr>
          <w:rFonts w:hint="eastAsia"/>
          <w:sz w:val="21"/>
          <w:lang w:eastAsia="zh-CN"/>
        </w:rPr>
        <w:t xml:space="preserve">, that is, reuse </w:t>
      </w:r>
      <w:r w:rsidR="00333287" w:rsidRPr="0071192B">
        <w:rPr>
          <w:rFonts w:hint="eastAsia"/>
          <w:sz w:val="21"/>
          <w:lang w:eastAsia="zh-CN"/>
        </w:rPr>
        <w:t>those</w:t>
      </w:r>
      <w:r w:rsidR="000B0B4C" w:rsidRPr="0071192B">
        <w:rPr>
          <w:rFonts w:hint="eastAsia"/>
          <w:sz w:val="21"/>
          <w:lang w:eastAsia="zh-CN"/>
        </w:rPr>
        <w:t xml:space="preserve"> defined for 2</w:t>
      </w:r>
      <w:r w:rsidR="000B0B4C" w:rsidRPr="0071192B">
        <w:rPr>
          <w:sz w:val="21"/>
        </w:rPr>
        <w:t>Rx</w:t>
      </w:r>
      <w:r w:rsidR="000B0B4C" w:rsidRPr="0071192B">
        <w:rPr>
          <w:rFonts w:hint="eastAsia"/>
          <w:sz w:val="21"/>
          <w:lang w:eastAsia="zh-CN"/>
        </w:rPr>
        <w:t>.</w:t>
      </w:r>
    </w:p>
    <w:p w:rsidR="002E2D1B" w:rsidRPr="0071192B" w:rsidRDefault="00333287" w:rsidP="00D856D8">
      <w:pPr>
        <w:pStyle w:val="B20"/>
        <w:ind w:left="0" w:firstLine="0"/>
        <w:rPr>
          <w:b/>
          <w:sz w:val="21"/>
          <w:lang w:eastAsia="zh-CN"/>
        </w:rPr>
      </w:pPr>
      <w:r w:rsidRPr="0071192B">
        <w:rPr>
          <w:rFonts w:hint="eastAsia"/>
          <w:b/>
          <w:sz w:val="21"/>
          <w:lang w:eastAsia="zh-CN"/>
        </w:rPr>
        <w:t>Proposal</w:t>
      </w:r>
      <w:r w:rsidR="000827C6" w:rsidRPr="0071192B">
        <w:rPr>
          <w:rFonts w:hint="eastAsia"/>
          <w:b/>
          <w:sz w:val="21"/>
          <w:lang w:eastAsia="zh-CN"/>
        </w:rPr>
        <w:t xml:space="preserve"> 30</w:t>
      </w:r>
      <w:r w:rsidRPr="0071192B">
        <w:rPr>
          <w:rFonts w:hint="eastAsia"/>
          <w:b/>
          <w:sz w:val="21"/>
          <w:lang w:eastAsia="zh-CN"/>
        </w:rPr>
        <w:t xml:space="preserve">: </w:t>
      </w:r>
      <w:r w:rsidR="002E2D1B" w:rsidRPr="0071192B">
        <w:rPr>
          <w:b/>
          <w:sz w:val="21"/>
          <w:lang w:eastAsia="zh-CN"/>
        </w:rPr>
        <w:t>The SSB and CSI-RS based L1-RSRP measurement requirements for 1Rx and 2Rx (e</w:t>
      </w:r>
      <w:proofErr w:type="gramStart"/>
      <w:r w:rsidR="002E2D1B" w:rsidRPr="0071192B">
        <w:rPr>
          <w:b/>
          <w:sz w:val="21"/>
          <w:lang w:eastAsia="zh-CN"/>
        </w:rPr>
        <w:t>)RedCap</w:t>
      </w:r>
      <w:proofErr w:type="gramEnd"/>
      <w:r w:rsidR="002E2D1B" w:rsidRPr="0071192B">
        <w:rPr>
          <w:b/>
          <w:sz w:val="21"/>
          <w:lang w:eastAsia="zh-CN"/>
        </w:rPr>
        <w:t xml:space="preserve"> UEs with FR1-NTN bands will be the same.</w:t>
      </w:r>
    </w:p>
    <w:p w:rsidR="00AD6391" w:rsidRPr="0071192B" w:rsidRDefault="00830FB8" w:rsidP="00957B83">
      <w:pPr>
        <w:spacing w:before="240" w:after="120"/>
        <w:rPr>
          <w:b/>
          <w:bCs/>
          <w:szCs w:val="28"/>
          <w:u w:val="single"/>
          <w:lang w:val="en-US"/>
        </w:rPr>
      </w:pPr>
      <w:r w:rsidRPr="0071192B">
        <w:rPr>
          <w:rFonts w:hint="eastAsia"/>
          <w:b/>
          <w:bCs/>
          <w:szCs w:val="28"/>
          <w:u w:val="single"/>
          <w:lang w:val="en-US"/>
        </w:rPr>
        <w:t>M</w:t>
      </w:r>
      <w:r w:rsidRPr="0071192B">
        <w:rPr>
          <w:b/>
          <w:bCs/>
          <w:szCs w:val="28"/>
          <w:u w:val="single"/>
          <w:lang w:val="en-US"/>
        </w:rPr>
        <w:t>easurement</w:t>
      </w:r>
      <w:r w:rsidRPr="0071192B">
        <w:rPr>
          <w:rFonts w:hint="eastAsia"/>
          <w:b/>
          <w:bCs/>
          <w:szCs w:val="28"/>
          <w:u w:val="single"/>
          <w:lang w:val="en-US"/>
        </w:rPr>
        <w:t xml:space="preserve"> a</w:t>
      </w:r>
      <w:r w:rsidR="008714D1" w:rsidRPr="0071192B">
        <w:rPr>
          <w:b/>
          <w:bCs/>
          <w:szCs w:val="28"/>
          <w:u w:val="single"/>
          <w:lang w:val="en-US"/>
        </w:rPr>
        <w:t>ccuracy requirements</w:t>
      </w:r>
    </w:p>
    <w:p w:rsidR="00180FFD" w:rsidRPr="0071192B" w:rsidRDefault="00180FFD" w:rsidP="00180FFD">
      <w:pPr>
        <w:snapToGrid w:val="0"/>
        <w:spacing w:before="0" w:after="0"/>
        <w:jc w:val="left"/>
      </w:pPr>
      <w:r w:rsidRPr="0071192B">
        <w:rPr>
          <w:rFonts w:hint="eastAsia"/>
        </w:rPr>
        <w:t>T</w:t>
      </w:r>
      <w:r w:rsidR="008073C4" w:rsidRPr="0071192B">
        <w:rPr>
          <w:rFonts w:hint="eastAsia"/>
        </w:rPr>
        <w:t xml:space="preserve">he specific </w:t>
      </w:r>
      <w:r w:rsidR="008073C4" w:rsidRPr="0071192B">
        <w:t>measurement</w:t>
      </w:r>
      <w:r w:rsidR="008073C4" w:rsidRPr="0071192B">
        <w:rPr>
          <w:rFonts w:hint="eastAsia"/>
        </w:rPr>
        <w:t xml:space="preserve"> a</w:t>
      </w:r>
      <w:r w:rsidR="008073C4" w:rsidRPr="0071192B">
        <w:t>ccuracy requirements</w:t>
      </w:r>
      <w:r w:rsidR="008073C4" w:rsidRPr="0071192B">
        <w:rPr>
          <w:rFonts w:hint="eastAsia"/>
        </w:rPr>
        <w:t xml:space="preserve"> were defined </w:t>
      </w:r>
      <w:r w:rsidR="004E06BC" w:rsidRPr="0071192B">
        <w:rPr>
          <w:rFonts w:hint="eastAsia"/>
        </w:rPr>
        <w:t>in clauses 10.1A and 10.2A in TS 38.133[4]</w:t>
      </w:r>
      <w:r w:rsidRPr="0071192B">
        <w:rPr>
          <w:rFonts w:hint="eastAsia"/>
        </w:rPr>
        <w:t xml:space="preserve"> for </w:t>
      </w:r>
      <w:r w:rsidRPr="0071192B">
        <w:t>(e</w:t>
      </w:r>
      <w:proofErr w:type="gramStart"/>
      <w:r w:rsidRPr="0071192B">
        <w:t>)RedCap</w:t>
      </w:r>
      <w:proofErr w:type="gramEnd"/>
      <w:r w:rsidRPr="0071192B">
        <w:t xml:space="preserve"> UEs</w:t>
      </w:r>
      <w:r w:rsidRPr="0071192B">
        <w:rPr>
          <w:rFonts w:hint="eastAsia"/>
        </w:rPr>
        <w:t xml:space="preserve"> in TN network</w:t>
      </w:r>
      <w:r w:rsidR="004E06BC" w:rsidRPr="0071192B">
        <w:rPr>
          <w:rFonts w:hint="eastAsia"/>
        </w:rPr>
        <w:t xml:space="preserve">, including </w:t>
      </w:r>
      <w:r w:rsidR="004E06BC" w:rsidRPr="0071192B">
        <w:t>NR measurements for RedCap</w:t>
      </w:r>
      <w:r w:rsidR="004E06BC" w:rsidRPr="0071192B">
        <w:rPr>
          <w:rFonts w:hint="eastAsia"/>
        </w:rPr>
        <w:t xml:space="preserve"> and </w:t>
      </w:r>
      <w:r w:rsidR="004E06BC" w:rsidRPr="0071192B">
        <w:t>E-UTRAN measurements for RedCap</w:t>
      </w:r>
      <w:r w:rsidR="004E06BC" w:rsidRPr="0071192B">
        <w:rPr>
          <w:rFonts w:hint="eastAsia"/>
        </w:rPr>
        <w:t>.</w:t>
      </w:r>
      <w:r w:rsidR="004E06BC" w:rsidRPr="0071192B">
        <w:t xml:space="preserve"> </w:t>
      </w:r>
      <w:r w:rsidRPr="0071192B">
        <w:rPr>
          <w:rFonts w:hint="eastAsia"/>
        </w:rPr>
        <w:t>F</w:t>
      </w:r>
      <w:r w:rsidRPr="0071192B">
        <w:t xml:space="preserve">or </w:t>
      </w:r>
      <w:r w:rsidRPr="0071192B">
        <w:rPr>
          <w:rFonts w:hint="eastAsia"/>
        </w:rPr>
        <w:t xml:space="preserve">2Rx </w:t>
      </w:r>
      <w:r w:rsidRPr="0071192B">
        <w:t>(e</w:t>
      </w:r>
      <w:proofErr w:type="gramStart"/>
      <w:r w:rsidRPr="0071192B">
        <w:t>)RedCap</w:t>
      </w:r>
      <w:proofErr w:type="gramEnd"/>
      <w:r w:rsidRPr="0071192B">
        <w:t xml:space="preserve"> UEs</w:t>
      </w:r>
      <w:r w:rsidRPr="0071192B">
        <w:rPr>
          <w:rFonts w:hint="eastAsia"/>
        </w:rPr>
        <w:t xml:space="preserve"> in TN network, the legacy a</w:t>
      </w:r>
      <w:r w:rsidRPr="0071192B">
        <w:t xml:space="preserve">ccuracy requirements </w:t>
      </w:r>
      <w:r w:rsidRPr="0071192B">
        <w:rPr>
          <w:rFonts w:hint="eastAsia"/>
        </w:rPr>
        <w:t xml:space="preserve">were reused. For </w:t>
      </w:r>
      <w:r w:rsidRPr="0071192B">
        <w:t>1Rx (e)RedCap UEs</w:t>
      </w:r>
      <w:r w:rsidRPr="0071192B">
        <w:rPr>
          <w:rFonts w:hint="eastAsia"/>
        </w:rPr>
        <w:t xml:space="preserve"> in TN network, 1 dB </w:t>
      </w:r>
      <w:r w:rsidRPr="0071192B">
        <w:t>relaxation</w:t>
      </w:r>
      <w:r w:rsidRPr="0071192B">
        <w:rPr>
          <w:rFonts w:hint="eastAsia"/>
        </w:rPr>
        <w:t xml:space="preserve"> </w:t>
      </w:r>
      <w:r w:rsidR="00961AE4" w:rsidRPr="0071192B">
        <w:rPr>
          <w:rFonts w:hint="eastAsia"/>
        </w:rPr>
        <w:t xml:space="preserve">on </w:t>
      </w:r>
      <w:r w:rsidR="00961AE4" w:rsidRPr="0071192B">
        <w:t>SS-RSRP</w:t>
      </w:r>
      <w:r w:rsidR="00961AE4" w:rsidRPr="0071192B">
        <w:rPr>
          <w:rFonts w:hint="eastAsia"/>
        </w:rPr>
        <w:t>/</w:t>
      </w:r>
      <w:r w:rsidR="00961AE4" w:rsidRPr="0071192B">
        <w:t xml:space="preserve"> SS-RSRQ</w:t>
      </w:r>
      <w:r w:rsidR="00961AE4" w:rsidRPr="0071192B">
        <w:rPr>
          <w:rFonts w:hint="eastAsia"/>
        </w:rPr>
        <w:t>/</w:t>
      </w:r>
      <w:r w:rsidR="00961AE4" w:rsidRPr="0071192B">
        <w:t xml:space="preserve"> SS-SINR</w:t>
      </w:r>
      <w:r w:rsidR="00961AE4" w:rsidRPr="0071192B">
        <w:rPr>
          <w:rFonts w:hint="eastAsia"/>
        </w:rPr>
        <w:t xml:space="preserve"> a</w:t>
      </w:r>
      <w:r w:rsidR="00961AE4" w:rsidRPr="0071192B">
        <w:t>ccuracy requirements</w:t>
      </w:r>
      <w:r w:rsidR="00961AE4" w:rsidRPr="0071192B">
        <w:rPr>
          <w:rFonts w:hint="eastAsia"/>
        </w:rPr>
        <w:t xml:space="preserve"> </w:t>
      </w:r>
      <w:r w:rsidRPr="0071192B">
        <w:rPr>
          <w:rFonts w:hint="eastAsia"/>
        </w:rPr>
        <w:t xml:space="preserve">was considered for </w:t>
      </w:r>
      <w:r w:rsidR="00961AE4" w:rsidRPr="0071192B">
        <w:rPr>
          <w:rFonts w:hint="eastAsia"/>
        </w:rPr>
        <w:t>L3 intra- and i</w:t>
      </w:r>
      <w:r w:rsidR="00961AE4" w:rsidRPr="0071192B">
        <w:t>nter-frequency</w:t>
      </w:r>
      <w:r w:rsidR="00961AE4" w:rsidRPr="0071192B">
        <w:rPr>
          <w:rFonts w:hint="eastAsia"/>
        </w:rPr>
        <w:t xml:space="preserve"> </w:t>
      </w:r>
      <w:r w:rsidR="00961AE4" w:rsidRPr="0071192B">
        <w:t>measurement</w:t>
      </w:r>
      <w:r w:rsidR="00961AE4" w:rsidRPr="0071192B">
        <w:rPr>
          <w:rFonts w:hint="eastAsia"/>
        </w:rPr>
        <w:t xml:space="preserve"> in FR1, and 3dB </w:t>
      </w:r>
      <w:r w:rsidR="00961AE4" w:rsidRPr="0071192B">
        <w:t>relaxation</w:t>
      </w:r>
      <w:r w:rsidR="00961AE4" w:rsidRPr="0071192B">
        <w:rPr>
          <w:rFonts w:hint="eastAsia"/>
        </w:rPr>
        <w:t xml:space="preserve"> on </w:t>
      </w:r>
      <w:r w:rsidR="00961AE4" w:rsidRPr="0071192B">
        <w:t>L1-RSRP</w:t>
      </w:r>
      <w:r w:rsidR="00961AE4" w:rsidRPr="0071192B">
        <w:rPr>
          <w:rFonts w:hint="eastAsia"/>
        </w:rPr>
        <w:t xml:space="preserve"> a</w:t>
      </w:r>
      <w:r w:rsidR="00961AE4" w:rsidRPr="0071192B">
        <w:t>ccuracy requirements</w:t>
      </w:r>
      <w:r w:rsidR="00961AE4" w:rsidRPr="0071192B">
        <w:rPr>
          <w:rFonts w:hint="eastAsia"/>
        </w:rPr>
        <w:t xml:space="preserve"> was considered for </w:t>
      </w:r>
      <w:r w:rsidR="0062519C" w:rsidRPr="0071192B">
        <w:rPr>
          <w:rFonts w:hint="eastAsia"/>
        </w:rPr>
        <w:t xml:space="preserve">SSB based and CSI-RS based </w:t>
      </w:r>
      <w:r w:rsidR="00961AE4" w:rsidRPr="0071192B">
        <w:rPr>
          <w:rFonts w:hint="eastAsia"/>
        </w:rPr>
        <w:t xml:space="preserve">L1 </w:t>
      </w:r>
      <w:r w:rsidR="00961AE4" w:rsidRPr="0071192B">
        <w:t>measurement</w:t>
      </w:r>
      <w:r w:rsidR="00961AE4" w:rsidRPr="0071192B">
        <w:rPr>
          <w:rFonts w:hint="eastAsia"/>
        </w:rPr>
        <w:t xml:space="preserve"> in FR1.</w:t>
      </w:r>
    </w:p>
    <w:p w:rsidR="0062519C" w:rsidRPr="0071192B" w:rsidRDefault="0062519C" w:rsidP="00CC394F">
      <w:pPr>
        <w:jc w:val="left"/>
      </w:pPr>
      <w:r w:rsidRPr="0071192B">
        <w:rPr>
          <w:rFonts w:hint="eastAsia"/>
        </w:rPr>
        <w:t xml:space="preserve">In current NTN requirements, the specific </w:t>
      </w:r>
      <w:r w:rsidRPr="0071192B">
        <w:t>measurement</w:t>
      </w:r>
      <w:r w:rsidRPr="0071192B">
        <w:rPr>
          <w:rFonts w:hint="eastAsia"/>
        </w:rPr>
        <w:t xml:space="preserve"> a</w:t>
      </w:r>
      <w:r w:rsidRPr="0071192B">
        <w:t>ccuracy requirements</w:t>
      </w:r>
      <w:r w:rsidRPr="0071192B">
        <w:rPr>
          <w:rFonts w:hint="eastAsia"/>
        </w:rPr>
        <w:t xml:space="preserve"> were also defined with the suffix C in TS 38.133[4]. </w:t>
      </w:r>
      <w:r w:rsidRPr="0071192B">
        <w:t>SS-RSRP</w:t>
      </w:r>
      <w:r w:rsidRPr="0071192B">
        <w:rPr>
          <w:rFonts w:hint="eastAsia"/>
        </w:rPr>
        <w:t>/</w:t>
      </w:r>
      <w:r w:rsidRPr="0071192B">
        <w:t xml:space="preserve"> SS-RSRQ</w:t>
      </w:r>
      <w:r w:rsidRPr="0071192B">
        <w:rPr>
          <w:rFonts w:hint="eastAsia"/>
        </w:rPr>
        <w:t>/</w:t>
      </w:r>
      <w:r w:rsidRPr="0071192B">
        <w:t xml:space="preserve"> SS-SINR</w:t>
      </w:r>
      <w:r w:rsidRPr="0071192B">
        <w:rPr>
          <w:rFonts w:hint="eastAsia"/>
        </w:rPr>
        <w:t xml:space="preserve"> a</w:t>
      </w:r>
      <w:r w:rsidRPr="0071192B">
        <w:t>ccuracy requirements</w:t>
      </w:r>
      <w:r w:rsidRPr="0071192B">
        <w:rPr>
          <w:rFonts w:hint="eastAsia"/>
        </w:rPr>
        <w:t xml:space="preserve"> were </w:t>
      </w:r>
      <w:r w:rsidRPr="0071192B">
        <w:t>considered</w:t>
      </w:r>
      <w:r w:rsidRPr="0071192B">
        <w:rPr>
          <w:rFonts w:hint="eastAsia"/>
        </w:rPr>
        <w:t xml:space="preserve"> for L3 intra- and i</w:t>
      </w:r>
      <w:r w:rsidRPr="0071192B">
        <w:t>nter-frequency</w:t>
      </w:r>
      <w:r w:rsidRPr="0071192B">
        <w:rPr>
          <w:rFonts w:hint="eastAsia"/>
        </w:rPr>
        <w:t xml:space="preserve"> </w:t>
      </w:r>
      <w:r w:rsidRPr="0071192B">
        <w:t>measurement</w:t>
      </w:r>
      <w:r w:rsidRPr="0071192B">
        <w:rPr>
          <w:rFonts w:hint="eastAsia"/>
        </w:rPr>
        <w:t xml:space="preserve"> in FR1, and </w:t>
      </w:r>
      <w:bookmarkStart w:id="33" w:name="OLE_LINK11"/>
      <w:bookmarkStart w:id="34" w:name="OLE_LINK14"/>
      <w:r w:rsidRPr="0071192B">
        <w:t xml:space="preserve">SSB based L1-RSRP accuracy requirements </w:t>
      </w:r>
      <w:bookmarkEnd w:id="33"/>
      <w:bookmarkEnd w:id="34"/>
      <w:r w:rsidRPr="0071192B">
        <w:t>was considered in FR1.</w:t>
      </w:r>
      <w:r w:rsidRPr="0071192B">
        <w:rPr>
          <w:rFonts w:hint="eastAsia"/>
        </w:rPr>
        <w:t xml:space="preserve"> All of the values of</w:t>
      </w:r>
      <w:r w:rsidRPr="0071192B">
        <w:t xml:space="preserve"> </w:t>
      </w:r>
      <w:r w:rsidRPr="0071192B">
        <w:rPr>
          <w:rFonts w:hint="eastAsia"/>
        </w:rPr>
        <w:t>a</w:t>
      </w:r>
      <w:r w:rsidRPr="0071192B">
        <w:t>ccuracy</w:t>
      </w:r>
      <w:r w:rsidRPr="0071192B">
        <w:rPr>
          <w:rFonts w:hint="eastAsia"/>
        </w:rPr>
        <w:t xml:space="preserve"> are the same as </w:t>
      </w:r>
      <w:r w:rsidR="00FE70F3" w:rsidRPr="0071192B">
        <w:rPr>
          <w:rFonts w:hint="eastAsia"/>
        </w:rPr>
        <w:t xml:space="preserve">the </w:t>
      </w:r>
      <w:r w:rsidRPr="0071192B">
        <w:rPr>
          <w:rFonts w:hint="eastAsia"/>
        </w:rPr>
        <w:t>legacy.</w:t>
      </w:r>
    </w:p>
    <w:p w:rsidR="0062519C" w:rsidRPr="0071192B" w:rsidRDefault="0062519C" w:rsidP="00B1290B">
      <w:pPr>
        <w:jc w:val="left"/>
      </w:pPr>
      <w:r w:rsidRPr="0071192B">
        <w:rPr>
          <w:rFonts w:hint="eastAsia"/>
        </w:rPr>
        <w:t xml:space="preserve">Therefore, we believe that RAN4 </w:t>
      </w:r>
      <w:r w:rsidR="00FE70F3" w:rsidRPr="0071192B">
        <w:rPr>
          <w:rFonts w:hint="eastAsia"/>
        </w:rPr>
        <w:t>can</w:t>
      </w:r>
      <w:r w:rsidRPr="0071192B">
        <w:rPr>
          <w:rFonts w:hint="eastAsia"/>
        </w:rPr>
        <w:t xml:space="preserve"> reuse the </w:t>
      </w:r>
      <w:r w:rsidRPr="0071192B">
        <w:t xml:space="preserve">accuracy requirements </w:t>
      </w:r>
      <w:r w:rsidRPr="0071192B">
        <w:rPr>
          <w:rFonts w:hint="eastAsia"/>
        </w:rPr>
        <w:t>defined in NTN for 2Rx</w:t>
      </w:r>
      <w:r w:rsidR="00FE70F3" w:rsidRPr="0071192B">
        <w:rPr>
          <w:rFonts w:hint="eastAsia"/>
        </w:rPr>
        <w:t xml:space="preserve"> </w:t>
      </w:r>
      <w:r w:rsidRPr="0071192B">
        <w:t>(e</w:t>
      </w:r>
      <w:proofErr w:type="gramStart"/>
      <w:r w:rsidRPr="0071192B">
        <w:t>)RedCap</w:t>
      </w:r>
      <w:proofErr w:type="gramEnd"/>
      <w:r w:rsidRPr="0071192B">
        <w:t xml:space="preserve"> UEs with FR1-NTN bands</w:t>
      </w:r>
      <w:r w:rsidRPr="0071192B">
        <w:rPr>
          <w:rFonts w:hint="eastAsia"/>
        </w:rPr>
        <w:t>, and consider the same</w:t>
      </w:r>
      <w:r w:rsidRPr="0071192B">
        <w:t xml:space="preserve"> relaxation</w:t>
      </w:r>
      <w:r w:rsidRPr="0071192B">
        <w:rPr>
          <w:rFonts w:hint="eastAsia"/>
        </w:rPr>
        <w:t xml:space="preserve"> as TN </w:t>
      </w:r>
      <w:r w:rsidRPr="0071192B">
        <w:t>for 1Rx</w:t>
      </w:r>
      <w:r w:rsidR="00FE70F3" w:rsidRPr="0071192B">
        <w:rPr>
          <w:rFonts w:hint="eastAsia"/>
        </w:rPr>
        <w:t xml:space="preserve"> </w:t>
      </w:r>
      <w:r w:rsidRPr="0071192B">
        <w:t xml:space="preserve">(e)RedCap UEs </w:t>
      </w:r>
      <w:bookmarkStart w:id="35" w:name="OLE_LINK15"/>
      <w:bookmarkStart w:id="36" w:name="OLE_LINK16"/>
      <w:r w:rsidRPr="0071192B">
        <w:t>with FR1-NTN bands</w:t>
      </w:r>
      <w:r w:rsidRPr="0071192B">
        <w:rPr>
          <w:rFonts w:hint="eastAsia"/>
        </w:rPr>
        <w:t xml:space="preserve"> </w:t>
      </w:r>
      <w:bookmarkEnd w:id="35"/>
      <w:bookmarkEnd w:id="36"/>
      <w:r w:rsidRPr="0071192B">
        <w:t>compared to those defined for 2Rx (e)RedCap UEs.</w:t>
      </w:r>
    </w:p>
    <w:p w:rsidR="0062519C" w:rsidRPr="0071192B" w:rsidRDefault="0062519C" w:rsidP="00CC394F">
      <w:pPr>
        <w:jc w:val="left"/>
      </w:pPr>
      <w:r w:rsidRPr="0071192B">
        <w:rPr>
          <w:rFonts w:hint="eastAsia"/>
          <w:b/>
          <w:szCs w:val="20"/>
        </w:rPr>
        <w:t xml:space="preserve">Proposal </w:t>
      </w:r>
      <w:r w:rsidR="000827C6" w:rsidRPr="0071192B">
        <w:rPr>
          <w:rFonts w:hint="eastAsia"/>
          <w:b/>
          <w:szCs w:val="20"/>
        </w:rPr>
        <w:t>31</w:t>
      </w:r>
      <w:r w:rsidRPr="0071192B">
        <w:rPr>
          <w:rFonts w:hint="eastAsia"/>
          <w:b/>
          <w:szCs w:val="20"/>
        </w:rPr>
        <w:t xml:space="preserve">: RAN4 to reuse the </w:t>
      </w:r>
      <w:r w:rsidRPr="0071192B">
        <w:rPr>
          <w:b/>
          <w:szCs w:val="20"/>
        </w:rPr>
        <w:t xml:space="preserve">accuracy requirements </w:t>
      </w:r>
      <w:r w:rsidRPr="0071192B">
        <w:rPr>
          <w:rFonts w:hint="eastAsia"/>
          <w:b/>
          <w:szCs w:val="20"/>
        </w:rPr>
        <w:t xml:space="preserve">defined in NTN for </w:t>
      </w:r>
      <w:proofErr w:type="gramStart"/>
      <w:r w:rsidRPr="0071192B">
        <w:rPr>
          <w:rFonts w:hint="eastAsia"/>
          <w:b/>
          <w:szCs w:val="20"/>
        </w:rPr>
        <w:t>2Rx</w:t>
      </w:r>
      <w:r w:rsidRPr="0071192B">
        <w:rPr>
          <w:b/>
          <w:szCs w:val="20"/>
        </w:rPr>
        <w:t>(</w:t>
      </w:r>
      <w:proofErr w:type="gramEnd"/>
      <w:r w:rsidRPr="0071192B">
        <w:rPr>
          <w:b/>
          <w:szCs w:val="20"/>
        </w:rPr>
        <w:t>e)RedCap UEs with FR1-NTN bands</w:t>
      </w:r>
      <w:r w:rsidRPr="0071192B">
        <w:rPr>
          <w:rFonts w:hint="eastAsia"/>
          <w:b/>
          <w:szCs w:val="20"/>
        </w:rPr>
        <w:t>, and consider the same</w:t>
      </w:r>
      <w:r w:rsidRPr="0071192B">
        <w:rPr>
          <w:b/>
          <w:szCs w:val="20"/>
        </w:rPr>
        <w:t xml:space="preserve"> relaxation</w:t>
      </w:r>
      <w:r w:rsidRPr="0071192B">
        <w:rPr>
          <w:rFonts w:hint="eastAsia"/>
          <w:b/>
          <w:szCs w:val="20"/>
        </w:rPr>
        <w:t xml:space="preserve"> as TN </w:t>
      </w:r>
      <w:r w:rsidRPr="0071192B">
        <w:rPr>
          <w:b/>
          <w:szCs w:val="20"/>
        </w:rPr>
        <w:t>for 1Rx</w:t>
      </w:r>
      <w:r w:rsidR="00FE70F3" w:rsidRPr="0071192B">
        <w:rPr>
          <w:rFonts w:hint="eastAsia"/>
          <w:b/>
          <w:szCs w:val="20"/>
        </w:rPr>
        <w:t xml:space="preserve"> </w:t>
      </w:r>
      <w:r w:rsidRPr="0071192B">
        <w:rPr>
          <w:b/>
          <w:szCs w:val="20"/>
        </w:rPr>
        <w:t>(e)RedCap UEs with FR1-NTN bands</w:t>
      </w:r>
      <w:r w:rsidRPr="0071192B">
        <w:rPr>
          <w:rFonts w:hint="eastAsia"/>
          <w:b/>
          <w:szCs w:val="20"/>
        </w:rPr>
        <w:t xml:space="preserve"> </w:t>
      </w:r>
      <w:r w:rsidRPr="0071192B">
        <w:rPr>
          <w:b/>
          <w:szCs w:val="20"/>
        </w:rPr>
        <w:t>compared to thos</w:t>
      </w:r>
      <w:r w:rsidR="00951A5D" w:rsidRPr="0071192B">
        <w:rPr>
          <w:b/>
          <w:szCs w:val="20"/>
        </w:rPr>
        <w:t>e defined for 2Rx (e)RedCap UEs</w:t>
      </w:r>
      <w:r w:rsidR="00FE70F3" w:rsidRPr="0071192B">
        <w:rPr>
          <w:rFonts w:hint="eastAsia"/>
          <w:b/>
          <w:szCs w:val="20"/>
        </w:rPr>
        <w:t>.</w:t>
      </w:r>
    </w:p>
    <w:p w:rsidR="00961AE4" w:rsidRPr="0071192B" w:rsidRDefault="0062519C" w:rsidP="00CC394F">
      <w:pPr>
        <w:pStyle w:val="B10"/>
        <w:spacing w:after="120"/>
        <w:ind w:left="0" w:firstLine="0"/>
        <w:rPr>
          <w:sz w:val="21"/>
          <w:szCs w:val="22"/>
          <w:lang w:eastAsia="zh-CN"/>
        </w:rPr>
      </w:pPr>
      <w:r w:rsidRPr="0071192B">
        <w:rPr>
          <w:rFonts w:hint="eastAsia"/>
          <w:sz w:val="21"/>
          <w:szCs w:val="22"/>
          <w:lang w:eastAsia="zh-CN"/>
        </w:rPr>
        <w:t xml:space="preserve">For </w:t>
      </w:r>
      <w:r w:rsidR="00961AE4" w:rsidRPr="0071192B">
        <w:rPr>
          <w:sz w:val="21"/>
          <w:szCs w:val="22"/>
          <w:lang w:eastAsia="zh-CN"/>
        </w:rPr>
        <w:t>SSB_RP and SSB Ês/Iot</w:t>
      </w:r>
      <w:r w:rsidR="00FE70F3" w:rsidRPr="0071192B">
        <w:rPr>
          <w:rFonts w:hint="eastAsia"/>
          <w:sz w:val="21"/>
          <w:szCs w:val="22"/>
          <w:lang w:eastAsia="zh-CN"/>
        </w:rPr>
        <w:t xml:space="preserve">, </w:t>
      </w:r>
      <w:r w:rsidR="00FE70F3" w:rsidRPr="0071192B">
        <w:rPr>
          <w:rFonts w:hint="eastAsia"/>
        </w:rPr>
        <w:t xml:space="preserve">we believe that RAN4 </w:t>
      </w:r>
      <w:r w:rsidR="00FE70F3" w:rsidRPr="0071192B">
        <w:rPr>
          <w:rFonts w:hint="eastAsia"/>
          <w:lang w:eastAsia="zh-CN"/>
        </w:rPr>
        <w:t>can reuse the c</w:t>
      </w:r>
      <w:r w:rsidR="00FE70F3" w:rsidRPr="0071192B">
        <w:rPr>
          <w:lang w:eastAsia="zh-CN"/>
        </w:rPr>
        <w:t xml:space="preserve">onditions </w:t>
      </w:r>
      <w:r w:rsidR="00FE70F3" w:rsidRPr="0071192B">
        <w:rPr>
          <w:rFonts w:hint="eastAsia"/>
          <w:lang w:eastAsia="zh-CN"/>
        </w:rPr>
        <w:t>defined in</w:t>
      </w:r>
      <w:r w:rsidR="00FE70F3" w:rsidRPr="0071192B">
        <w:rPr>
          <w:lang w:eastAsia="zh-CN"/>
        </w:rPr>
        <w:t xml:space="preserve"> </w:t>
      </w:r>
      <w:r w:rsidR="00FE70F3" w:rsidRPr="0071192B">
        <w:rPr>
          <w:rFonts w:hint="eastAsia"/>
          <w:lang w:eastAsia="zh-CN"/>
        </w:rPr>
        <w:t>NTN</w:t>
      </w:r>
      <w:r w:rsidR="00961AE4" w:rsidRPr="0071192B">
        <w:rPr>
          <w:sz w:val="21"/>
          <w:szCs w:val="22"/>
          <w:lang w:eastAsia="zh-CN"/>
        </w:rPr>
        <w:t xml:space="preserve"> for a corresponding Band.</w:t>
      </w:r>
      <w:r w:rsidR="00FE70F3" w:rsidRPr="0071192B">
        <w:rPr>
          <w:rFonts w:hint="eastAsia"/>
          <w:sz w:val="21"/>
          <w:szCs w:val="22"/>
          <w:lang w:eastAsia="zh-CN"/>
        </w:rPr>
        <w:t xml:space="preserve"> For </w:t>
      </w:r>
      <w:r w:rsidR="00FE70F3" w:rsidRPr="0071192B">
        <w:t>1Rx</w:t>
      </w:r>
      <w:r w:rsidR="00FE70F3" w:rsidRPr="0071192B">
        <w:rPr>
          <w:rFonts w:hint="eastAsia"/>
        </w:rPr>
        <w:t xml:space="preserve"> </w:t>
      </w:r>
      <w:r w:rsidR="00FE70F3" w:rsidRPr="0071192B">
        <w:t>(e</w:t>
      </w:r>
      <w:proofErr w:type="gramStart"/>
      <w:r w:rsidR="00FE70F3" w:rsidRPr="0071192B">
        <w:t>)RedCap</w:t>
      </w:r>
      <w:proofErr w:type="gramEnd"/>
      <w:r w:rsidR="00FE70F3" w:rsidRPr="0071192B">
        <w:t xml:space="preserve"> UEs</w:t>
      </w:r>
      <w:r w:rsidR="00FE70F3" w:rsidRPr="0071192B">
        <w:rPr>
          <w:rFonts w:hint="eastAsia"/>
          <w:lang w:eastAsia="zh-CN"/>
        </w:rPr>
        <w:t xml:space="preserve"> and </w:t>
      </w:r>
      <w:r w:rsidR="00FE70F3" w:rsidRPr="0071192B">
        <w:t>2Rx (e)RedCap UEs</w:t>
      </w:r>
      <w:r w:rsidR="00FE70F3" w:rsidRPr="0071192B">
        <w:rPr>
          <w:rFonts w:hint="eastAsia"/>
          <w:lang w:eastAsia="zh-CN"/>
        </w:rPr>
        <w:t xml:space="preserve">, the values for </w:t>
      </w:r>
      <w:r w:rsidR="00FE70F3" w:rsidRPr="0071192B">
        <w:rPr>
          <w:sz w:val="21"/>
          <w:szCs w:val="22"/>
          <w:lang w:eastAsia="zh-CN"/>
        </w:rPr>
        <w:t>SSB_RP and SSB Ês/Iot</w:t>
      </w:r>
      <w:r w:rsidR="00FE70F3" w:rsidRPr="0071192B">
        <w:rPr>
          <w:rFonts w:hint="eastAsia"/>
          <w:sz w:val="21"/>
          <w:szCs w:val="22"/>
          <w:lang w:eastAsia="zh-CN"/>
        </w:rPr>
        <w:t xml:space="preserve"> are the same.</w:t>
      </w:r>
    </w:p>
    <w:p w:rsidR="00FE70F3" w:rsidRPr="0071192B" w:rsidRDefault="00FE70F3" w:rsidP="0062519C">
      <w:pPr>
        <w:pStyle w:val="B10"/>
        <w:ind w:left="0" w:firstLine="0"/>
        <w:rPr>
          <w:sz w:val="21"/>
          <w:szCs w:val="22"/>
          <w:lang w:eastAsia="zh-CN"/>
        </w:rPr>
      </w:pPr>
      <w:r w:rsidRPr="0071192B">
        <w:rPr>
          <w:rFonts w:hint="eastAsia"/>
          <w:b/>
        </w:rPr>
        <w:t xml:space="preserve">Proposal </w:t>
      </w:r>
      <w:r w:rsidR="000827C6" w:rsidRPr="0071192B">
        <w:rPr>
          <w:rFonts w:hint="eastAsia"/>
          <w:b/>
          <w:lang w:eastAsia="zh-CN"/>
        </w:rPr>
        <w:t>32</w:t>
      </w:r>
      <w:r w:rsidRPr="0071192B">
        <w:rPr>
          <w:rFonts w:hint="eastAsia"/>
          <w:b/>
        </w:rPr>
        <w:t>:</w:t>
      </w:r>
      <w:r w:rsidRPr="0071192B">
        <w:rPr>
          <w:rFonts w:hint="eastAsia"/>
          <w:b/>
          <w:lang w:eastAsia="zh-CN"/>
        </w:rPr>
        <w:t xml:space="preserve"> RAN4 to </w:t>
      </w:r>
      <w:r w:rsidRPr="0071192B">
        <w:rPr>
          <w:b/>
          <w:lang w:eastAsia="zh-CN"/>
        </w:rPr>
        <w:t xml:space="preserve">reuse the conditions defined </w:t>
      </w:r>
      <w:r w:rsidRPr="0071192B">
        <w:rPr>
          <w:rFonts w:hint="eastAsia"/>
          <w:b/>
          <w:lang w:eastAsia="zh-CN"/>
        </w:rPr>
        <w:t>in</w:t>
      </w:r>
      <w:r w:rsidRPr="0071192B">
        <w:rPr>
          <w:b/>
          <w:lang w:eastAsia="zh-CN"/>
        </w:rPr>
        <w:t xml:space="preserve"> NTN for a corresponding Band</w:t>
      </w:r>
      <w:r w:rsidRPr="0071192B">
        <w:rPr>
          <w:rFonts w:hint="eastAsia"/>
          <w:b/>
          <w:lang w:eastAsia="zh-CN"/>
        </w:rPr>
        <w:t xml:space="preserve">, and </w:t>
      </w:r>
      <w:r w:rsidRPr="0071192B">
        <w:rPr>
          <w:b/>
          <w:lang w:eastAsia="zh-CN"/>
        </w:rPr>
        <w:t>the values for SSB_RP and SSB Ês/Iot are the same</w:t>
      </w:r>
      <w:r w:rsidRPr="0071192B">
        <w:rPr>
          <w:rFonts w:hint="eastAsia"/>
          <w:b/>
          <w:lang w:eastAsia="zh-CN"/>
        </w:rPr>
        <w:t xml:space="preserve"> f</w:t>
      </w:r>
      <w:r w:rsidRPr="0071192B">
        <w:rPr>
          <w:b/>
          <w:lang w:eastAsia="zh-CN"/>
        </w:rPr>
        <w:t>or 1Rx (e</w:t>
      </w:r>
      <w:proofErr w:type="gramStart"/>
      <w:r w:rsidRPr="0071192B">
        <w:rPr>
          <w:b/>
          <w:lang w:eastAsia="zh-CN"/>
        </w:rPr>
        <w:t>)RedCap</w:t>
      </w:r>
      <w:proofErr w:type="gramEnd"/>
      <w:r w:rsidRPr="0071192B">
        <w:rPr>
          <w:b/>
          <w:lang w:eastAsia="zh-CN"/>
        </w:rPr>
        <w:t xml:space="preserve"> UEs and 2Rx (e)RedCap UEs</w:t>
      </w:r>
      <w:r w:rsidRPr="0071192B">
        <w:rPr>
          <w:rFonts w:hint="eastAsia"/>
          <w:b/>
          <w:lang w:eastAsia="zh-CN"/>
        </w:rPr>
        <w:t xml:space="preserve"> </w:t>
      </w:r>
      <w:r w:rsidRPr="0071192B">
        <w:rPr>
          <w:b/>
          <w:lang w:eastAsia="zh-CN"/>
        </w:rPr>
        <w:t>with FR1-NTN bands</w:t>
      </w:r>
      <w:r w:rsidRPr="0071192B">
        <w:rPr>
          <w:rFonts w:hint="eastAsia"/>
          <w:b/>
          <w:lang w:eastAsia="zh-CN"/>
        </w:rPr>
        <w:t>.</w:t>
      </w:r>
    </w:p>
    <w:p w:rsidR="004212A3" w:rsidRPr="0071192B" w:rsidRDefault="004212A3" w:rsidP="007A7E45">
      <w:pPr>
        <w:pStyle w:val="2"/>
        <w:numPr>
          <w:ilvl w:val="1"/>
          <w:numId w:val="37"/>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71192B">
        <w:rPr>
          <w:rFonts w:ascii="Times New Roman" w:hAnsi="Times New Roman" w:hint="eastAsia"/>
          <w:b/>
          <w:sz w:val="22"/>
          <w:szCs w:val="24"/>
          <w:lang w:val="sv-SE"/>
        </w:rPr>
        <w:t>HD-FDD</w:t>
      </w:r>
    </w:p>
    <w:p w:rsidR="00E94591" w:rsidRPr="0071192B" w:rsidRDefault="00E94591" w:rsidP="00E94591">
      <w:pPr>
        <w:jc w:val="left"/>
        <w:rPr>
          <w:lang w:val="sv-SE"/>
        </w:rPr>
      </w:pPr>
      <w:r w:rsidRPr="0071192B">
        <w:rPr>
          <w:rFonts w:hint="eastAsia"/>
          <w:lang w:val="sv-SE"/>
        </w:rPr>
        <w:t xml:space="preserve">FD-FDD and </w:t>
      </w:r>
      <w:r w:rsidRPr="0071192B">
        <w:rPr>
          <w:lang w:val="sv-SE"/>
        </w:rPr>
        <w:t>HD-FDD mode</w:t>
      </w:r>
      <w:r w:rsidRPr="0071192B">
        <w:rPr>
          <w:rFonts w:hint="eastAsia"/>
          <w:lang w:val="sv-SE"/>
        </w:rPr>
        <w:t xml:space="preserve"> have been considered for </w:t>
      </w:r>
      <w:r w:rsidRPr="0071192B">
        <w:rPr>
          <w:lang w:val="sv-SE"/>
        </w:rPr>
        <w:t>(e)RedCap UE</w:t>
      </w:r>
      <w:r w:rsidRPr="0071192B">
        <w:rPr>
          <w:rFonts w:hint="eastAsia"/>
          <w:lang w:val="sv-SE"/>
        </w:rPr>
        <w:t xml:space="preserve">. However, </w:t>
      </w:r>
      <w:r w:rsidRPr="0071192B">
        <w:rPr>
          <w:lang w:val="sv-SE"/>
        </w:rPr>
        <w:t>HD-FDD (e)RedCap UE</w:t>
      </w:r>
      <w:r w:rsidRPr="0071192B">
        <w:rPr>
          <w:rFonts w:hint="eastAsia"/>
          <w:lang w:val="sv-SE"/>
        </w:rPr>
        <w:t>s can</w:t>
      </w:r>
      <w:r w:rsidRPr="0071192B">
        <w:rPr>
          <w:lang w:val="sv-SE"/>
        </w:rPr>
        <w:t>’</w:t>
      </w:r>
      <w:r w:rsidRPr="0071192B">
        <w:rPr>
          <w:rFonts w:hint="eastAsia"/>
          <w:lang w:val="sv-SE"/>
        </w:rPr>
        <w:t>t</w:t>
      </w:r>
      <w:r w:rsidRPr="0071192B">
        <w:rPr>
          <w:lang w:val="sv-SE"/>
        </w:rPr>
        <w:t xml:space="preserve"> </w:t>
      </w:r>
      <w:r w:rsidRPr="0071192B">
        <w:rPr>
          <w:rFonts w:hint="eastAsia"/>
          <w:lang w:val="sv-SE"/>
        </w:rPr>
        <w:t>transimit</w:t>
      </w:r>
      <w:r w:rsidRPr="0071192B">
        <w:rPr>
          <w:lang w:val="sv-SE"/>
        </w:rPr>
        <w:t xml:space="preserve"> </w:t>
      </w:r>
      <w:r w:rsidRPr="0071192B">
        <w:rPr>
          <w:rFonts w:hint="eastAsia"/>
          <w:lang w:val="sv-SE"/>
        </w:rPr>
        <w:t>the UL</w:t>
      </w:r>
      <w:r w:rsidRPr="0071192B">
        <w:rPr>
          <w:lang w:val="sv-SE"/>
        </w:rPr>
        <w:t xml:space="preserve"> data and receive </w:t>
      </w:r>
      <w:r w:rsidRPr="0071192B">
        <w:rPr>
          <w:rFonts w:hint="eastAsia"/>
          <w:lang w:val="sv-SE"/>
        </w:rPr>
        <w:t>DL</w:t>
      </w:r>
      <w:r w:rsidRPr="0071192B">
        <w:rPr>
          <w:lang w:val="sv-SE"/>
        </w:rPr>
        <w:t xml:space="preserve"> data</w:t>
      </w:r>
      <w:r w:rsidRPr="0071192B">
        <w:rPr>
          <w:rFonts w:hint="eastAsia"/>
          <w:lang w:val="sv-SE"/>
        </w:rPr>
        <w:t xml:space="preserve"> at the same time, so </w:t>
      </w:r>
      <w:r w:rsidRPr="0071192B">
        <w:rPr>
          <w:lang w:val="sv-SE"/>
        </w:rPr>
        <w:t xml:space="preserve">RAN4 </w:t>
      </w:r>
      <w:r w:rsidRPr="0071192B">
        <w:rPr>
          <w:rFonts w:hint="eastAsia"/>
          <w:lang w:val="sv-SE"/>
        </w:rPr>
        <w:t xml:space="preserve">also </w:t>
      </w:r>
      <w:r w:rsidRPr="0071192B">
        <w:rPr>
          <w:lang w:val="sv-SE"/>
        </w:rPr>
        <w:t xml:space="preserve">need to discuss the </w:t>
      </w:r>
      <w:r w:rsidRPr="0071192B">
        <w:rPr>
          <w:rFonts w:hint="eastAsia"/>
          <w:lang w:val="sv-SE"/>
        </w:rPr>
        <w:t xml:space="preserve">imapct on </w:t>
      </w:r>
      <w:r w:rsidRPr="0071192B">
        <w:rPr>
          <w:lang w:val="sv-SE"/>
        </w:rPr>
        <w:t>RRM requirements for HD-FDD (e)RedCap UE with FR1-NTN</w:t>
      </w:r>
      <w:r w:rsidRPr="0071192B">
        <w:rPr>
          <w:rFonts w:hint="eastAsia"/>
          <w:lang w:val="sv-SE"/>
        </w:rPr>
        <w:t xml:space="preserve"> bands</w:t>
      </w:r>
      <w:r w:rsidRPr="0071192B">
        <w:rPr>
          <w:lang w:val="sv-SE"/>
        </w:rPr>
        <w:t>.</w:t>
      </w:r>
      <w:r w:rsidRPr="0071192B">
        <w:rPr>
          <w:rFonts w:hint="eastAsia"/>
          <w:lang w:val="sv-SE"/>
        </w:rPr>
        <w:t xml:space="preserve"> In the last meeting, RAN4 discussed the </w:t>
      </w:r>
      <w:r w:rsidRPr="0071192B">
        <w:rPr>
          <w:lang w:val="sv-SE"/>
        </w:rPr>
        <w:t>specific impact of HD-FDD</w:t>
      </w:r>
      <w:r w:rsidRPr="0071192B">
        <w:rPr>
          <w:rFonts w:hint="eastAsia"/>
          <w:lang w:val="sv-SE"/>
        </w:rPr>
        <w:t xml:space="preserve"> and the agreement is copied as belows [3]:</w:t>
      </w:r>
    </w:p>
    <w:tbl>
      <w:tblPr>
        <w:tblStyle w:val="af8"/>
        <w:tblW w:w="0" w:type="auto"/>
        <w:tblLook w:val="04A0" w:firstRow="1" w:lastRow="0" w:firstColumn="1" w:lastColumn="0" w:noHBand="0" w:noVBand="1"/>
      </w:tblPr>
      <w:tblGrid>
        <w:gridCol w:w="9855"/>
      </w:tblGrid>
      <w:tr w:rsidR="004212A3" w:rsidRPr="0071192B" w:rsidTr="0094405E">
        <w:tc>
          <w:tcPr>
            <w:tcW w:w="9855" w:type="dxa"/>
          </w:tcPr>
          <w:p w:rsidR="004212A3" w:rsidRPr="0071192B" w:rsidRDefault="004212A3" w:rsidP="0094405E">
            <w:pPr>
              <w:keepNext/>
              <w:keepLines/>
              <w:overflowPunct/>
              <w:autoSpaceDE/>
              <w:autoSpaceDN/>
              <w:adjustRightInd/>
              <w:spacing w:before="120" w:after="120"/>
              <w:jc w:val="left"/>
              <w:textAlignment w:val="auto"/>
              <w:outlineLvl w:val="3"/>
              <w:rPr>
                <w:b/>
                <w:bCs/>
                <w:sz w:val="20"/>
                <w:szCs w:val="28"/>
                <w:u w:val="single"/>
                <w:lang w:val="en-US"/>
              </w:rPr>
            </w:pPr>
            <w:r w:rsidRPr="0071192B">
              <w:rPr>
                <w:b/>
                <w:bCs/>
                <w:sz w:val="20"/>
                <w:szCs w:val="28"/>
                <w:u w:val="single"/>
                <w:lang w:val="en-US" w:eastAsia="ko-KR"/>
              </w:rPr>
              <w:lastRenderedPageBreak/>
              <w:t xml:space="preserve">Issue </w:t>
            </w:r>
            <w:r w:rsidRPr="0071192B">
              <w:rPr>
                <w:rFonts w:hint="eastAsia"/>
                <w:b/>
                <w:bCs/>
                <w:sz w:val="20"/>
                <w:szCs w:val="28"/>
                <w:u w:val="single"/>
                <w:lang w:val="en-US" w:eastAsia="ko-KR"/>
              </w:rPr>
              <w:t>6</w:t>
            </w:r>
            <w:r w:rsidRPr="0071192B">
              <w:rPr>
                <w:b/>
                <w:bCs/>
                <w:sz w:val="20"/>
                <w:szCs w:val="28"/>
                <w:u w:val="single"/>
                <w:lang w:val="en-US" w:eastAsia="ko-KR"/>
              </w:rPr>
              <w:t>-</w:t>
            </w:r>
            <w:r w:rsidRPr="0071192B">
              <w:rPr>
                <w:rFonts w:hint="eastAsia"/>
                <w:b/>
                <w:bCs/>
                <w:sz w:val="20"/>
                <w:szCs w:val="28"/>
                <w:u w:val="single"/>
                <w:lang w:val="en-US"/>
              </w:rPr>
              <w:t>4</w:t>
            </w:r>
            <w:r w:rsidRPr="0071192B">
              <w:rPr>
                <w:b/>
                <w:bCs/>
                <w:sz w:val="20"/>
                <w:szCs w:val="28"/>
                <w:u w:val="single"/>
                <w:lang w:val="en-US" w:eastAsia="ko-KR"/>
              </w:rPr>
              <w:t>-</w:t>
            </w:r>
            <w:r w:rsidRPr="0071192B">
              <w:rPr>
                <w:rFonts w:hint="eastAsia"/>
                <w:b/>
                <w:bCs/>
                <w:sz w:val="20"/>
                <w:szCs w:val="28"/>
                <w:u w:val="single"/>
                <w:lang w:val="en-US"/>
              </w:rPr>
              <w:t>1</w:t>
            </w:r>
            <w:r w:rsidRPr="0071192B">
              <w:rPr>
                <w:b/>
                <w:bCs/>
                <w:sz w:val="20"/>
                <w:szCs w:val="28"/>
                <w:u w:val="single"/>
                <w:lang w:val="en-US" w:eastAsia="ko-KR"/>
              </w:rPr>
              <w:t xml:space="preserve">: </w:t>
            </w:r>
            <w:r w:rsidRPr="0071192B">
              <w:rPr>
                <w:rFonts w:hint="eastAsia"/>
                <w:b/>
                <w:bCs/>
                <w:sz w:val="20"/>
                <w:szCs w:val="28"/>
                <w:u w:val="single"/>
                <w:lang w:val="en-US"/>
              </w:rPr>
              <w:t xml:space="preserve">The specific impact of HD-FDD for </w:t>
            </w:r>
            <w:r w:rsidRPr="0071192B">
              <w:rPr>
                <w:b/>
                <w:bCs/>
                <w:sz w:val="20"/>
                <w:szCs w:val="28"/>
                <w:u w:val="single"/>
                <w:lang w:val="en-US"/>
              </w:rPr>
              <w:t>(e)Redcap UE with FR1-NTN</w:t>
            </w:r>
          </w:p>
          <w:p w:rsidR="004212A3" w:rsidRPr="0071192B" w:rsidRDefault="004212A3" w:rsidP="0094405E">
            <w:pPr>
              <w:overflowPunct/>
              <w:autoSpaceDE/>
              <w:autoSpaceDN/>
              <w:adjustRightInd/>
              <w:spacing w:before="0" w:after="180"/>
              <w:jc w:val="left"/>
              <w:textAlignment w:val="auto"/>
              <w:rPr>
                <w:i/>
                <w:iCs/>
                <w:sz w:val="20"/>
                <w:szCs w:val="24"/>
                <w:lang w:val="en-US"/>
              </w:rPr>
            </w:pPr>
            <w:r w:rsidRPr="0071192B">
              <w:rPr>
                <w:rFonts w:hint="eastAsia"/>
                <w:i/>
                <w:iCs/>
                <w:sz w:val="20"/>
                <w:szCs w:val="24"/>
                <w:lang w:val="en-US"/>
              </w:rPr>
              <w:t>O</w:t>
            </w:r>
            <w:r w:rsidRPr="0071192B">
              <w:rPr>
                <w:i/>
                <w:iCs/>
                <w:sz w:val="20"/>
                <w:szCs w:val="24"/>
                <w:lang w:val="en-US"/>
              </w:rPr>
              <w:t>nline agreement</w:t>
            </w:r>
          </w:p>
          <w:p w:rsidR="004212A3" w:rsidRPr="0071192B" w:rsidRDefault="004212A3" w:rsidP="0094405E">
            <w:pPr>
              <w:overflowPunct/>
              <w:autoSpaceDE/>
              <w:autoSpaceDN/>
              <w:adjustRightInd/>
              <w:spacing w:before="0" w:after="180"/>
              <w:jc w:val="left"/>
              <w:textAlignment w:val="auto"/>
              <w:rPr>
                <w:b/>
                <w:sz w:val="20"/>
                <w:szCs w:val="20"/>
                <w:u w:val="single"/>
                <w:lang w:val="en-US"/>
              </w:rPr>
            </w:pPr>
            <w:r w:rsidRPr="0071192B">
              <w:rPr>
                <w:b/>
                <w:bCs/>
                <w:sz w:val="20"/>
                <w:szCs w:val="24"/>
                <w:lang w:val="en-US" w:eastAsia="en-US"/>
              </w:rPr>
              <w:t>&lt;Agreement&gt;</w:t>
            </w:r>
          </w:p>
          <w:p w:rsidR="004212A3" w:rsidRPr="0071192B" w:rsidRDefault="004212A3" w:rsidP="00B61080">
            <w:pPr>
              <w:numPr>
                <w:ilvl w:val="0"/>
                <w:numId w:val="26"/>
              </w:numPr>
              <w:overflowPunct/>
              <w:autoSpaceDE/>
              <w:autoSpaceDN/>
              <w:adjustRightInd/>
              <w:spacing w:before="0" w:after="120"/>
              <w:ind w:left="720"/>
              <w:jc w:val="left"/>
              <w:textAlignment w:val="auto"/>
              <w:rPr>
                <w:sz w:val="20"/>
                <w:szCs w:val="24"/>
                <w:lang w:val="en-US"/>
              </w:rPr>
            </w:pPr>
            <w:r w:rsidRPr="0071192B">
              <w:rPr>
                <w:sz w:val="20"/>
                <w:szCs w:val="24"/>
                <w:lang w:val="en-US"/>
              </w:rPr>
              <w:t>RAN4 to consider the impact of HD-FDD for (e</w:t>
            </w:r>
            <w:proofErr w:type="gramStart"/>
            <w:r w:rsidRPr="0071192B">
              <w:rPr>
                <w:sz w:val="20"/>
                <w:szCs w:val="24"/>
                <w:lang w:val="en-US"/>
              </w:rPr>
              <w:t>)Redcap</w:t>
            </w:r>
            <w:proofErr w:type="gramEnd"/>
            <w:r w:rsidRPr="0071192B">
              <w:rPr>
                <w:sz w:val="20"/>
                <w:szCs w:val="24"/>
                <w:lang w:val="en-US"/>
              </w:rPr>
              <w:t xml:space="preserve"> UE with FR1-NTN.</w:t>
            </w:r>
          </w:p>
          <w:p w:rsidR="004212A3" w:rsidRPr="0071192B" w:rsidRDefault="004212A3" w:rsidP="00B61080">
            <w:pPr>
              <w:numPr>
                <w:ilvl w:val="1"/>
                <w:numId w:val="26"/>
              </w:numPr>
              <w:overflowPunct/>
              <w:autoSpaceDE/>
              <w:autoSpaceDN/>
              <w:adjustRightInd/>
              <w:spacing w:before="0" w:after="120"/>
              <w:jc w:val="left"/>
              <w:textAlignment w:val="auto"/>
              <w:rPr>
                <w:rFonts w:cs="Calibri"/>
                <w:bCs/>
                <w:sz w:val="20"/>
                <w:szCs w:val="20"/>
                <w:lang w:val="en-US"/>
              </w:rPr>
            </w:pPr>
            <w:r w:rsidRPr="0071192B">
              <w:rPr>
                <w:rFonts w:cs="Calibri"/>
                <w:bCs/>
                <w:sz w:val="20"/>
                <w:szCs w:val="20"/>
                <w:lang w:val="en-US"/>
              </w:rPr>
              <w:t>The TN HD-FDD related requirements and applicable conditions defined for (e</w:t>
            </w:r>
            <w:proofErr w:type="gramStart"/>
            <w:r w:rsidRPr="0071192B">
              <w:rPr>
                <w:rFonts w:cs="Calibri"/>
                <w:bCs/>
                <w:sz w:val="20"/>
                <w:szCs w:val="20"/>
                <w:lang w:val="en-US"/>
              </w:rPr>
              <w:t>)RedCap</w:t>
            </w:r>
            <w:proofErr w:type="gramEnd"/>
            <w:r w:rsidRPr="0071192B">
              <w:rPr>
                <w:rFonts w:cs="Calibri"/>
                <w:bCs/>
                <w:sz w:val="20"/>
                <w:szCs w:val="20"/>
                <w:lang w:val="en-US"/>
              </w:rPr>
              <w:t xml:space="preserve"> UE can be </w:t>
            </w:r>
            <w:r w:rsidRPr="0071192B">
              <w:rPr>
                <w:rFonts w:cs="Calibri" w:hint="eastAsia"/>
                <w:bCs/>
                <w:sz w:val="20"/>
                <w:szCs w:val="20"/>
                <w:lang w:val="en-US"/>
              </w:rPr>
              <w:t xml:space="preserve">used </w:t>
            </w:r>
            <w:r w:rsidRPr="0071192B">
              <w:rPr>
                <w:rFonts w:cs="Calibri"/>
                <w:bCs/>
                <w:sz w:val="20"/>
                <w:szCs w:val="20"/>
                <w:lang w:val="en-US"/>
              </w:rPr>
              <w:t xml:space="preserve">as </w:t>
            </w:r>
            <w:r w:rsidRPr="0071192B">
              <w:rPr>
                <w:rFonts w:cs="Calibri" w:hint="eastAsia"/>
                <w:bCs/>
                <w:sz w:val="20"/>
                <w:szCs w:val="20"/>
                <w:lang w:val="en-US"/>
              </w:rPr>
              <w:t xml:space="preserve">a </w:t>
            </w:r>
            <w:r w:rsidRPr="0071192B">
              <w:rPr>
                <w:rFonts w:cs="Calibri"/>
                <w:bCs/>
                <w:sz w:val="20"/>
                <w:szCs w:val="20"/>
                <w:lang w:val="en-US"/>
              </w:rPr>
              <w:t xml:space="preserve">starting point, and </w:t>
            </w:r>
            <w:r w:rsidRPr="0071192B">
              <w:rPr>
                <w:rFonts w:cs="Calibri" w:hint="eastAsia"/>
                <w:bCs/>
                <w:sz w:val="20"/>
                <w:szCs w:val="20"/>
                <w:lang w:val="en-US"/>
              </w:rPr>
              <w:t xml:space="preserve">RAN4 </w:t>
            </w:r>
            <w:r w:rsidRPr="0071192B">
              <w:rPr>
                <w:rFonts w:cs="Calibri"/>
                <w:bCs/>
                <w:sz w:val="20"/>
                <w:szCs w:val="20"/>
                <w:lang w:val="en-US"/>
              </w:rPr>
              <w:t>take into account NTN specific aspects if any.</w:t>
            </w:r>
          </w:p>
        </w:tc>
      </w:tr>
    </w:tbl>
    <w:p w:rsidR="004212A3" w:rsidRPr="0071192B" w:rsidRDefault="00E94591" w:rsidP="00E94591">
      <w:pPr>
        <w:spacing w:before="120" w:after="0"/>
        <w:jc w:val="left"/>
        <w:rPr>
          <w:szCs w:val="21"/>
          <w:lang w:val="sv-SE"/>
        </w:rPr>
      </w:pPr>
      <w:r w:rsidRPr="0071192B">
        <w:rPr>
          <w:rFonts w:hint="eastAsia"/>
          <w:szCs w:val="21"/>
          <w:lang w:val="sv-SE"/>
        </w:rPr>
        <w:t xml:space="preserve">RAN4 has agreed that </w:t>
      </w:r>
      <w:r w:rsidRPr="0071192B">
        <w:rPr>
          <w:rFonts w:cs="Calibri" w:hint="eastAsia"/>
          <w:bCs/>
          <w:szCs w:val="21"/>
          <w:lang w:val="en-US"/>
        </w:rPr>
        <w:t>t</w:t>
      </w:r>
      <w:r w:rsidRPr="0071192B">
        <w:rPr>
          <w:rFonts w:cs="Calibri"/>
          <w:bCs/>
          <w:szCs w:val="21"/>
          <w:lang w:val="en-US"/>
        </w:rPr>
        <w:t xml:space="preserve">he TN HD-FDD related requirements and applicable conditions defined for (e)RedCap UE can be </w:t>
      </w:r>
      <w:r w:rsidRPr="0071192B">
        <w:rPr>
          <w:rFonts w:cs="Calibri" w:hint="eastAsia"/>
          <w:bCs/>
          <w:szCs w:val="21"/>
          <w:lang w:val="en-US"/>
        </w:rPr>
        <w:t xml:space="preserve">used </w:t>
      </w:r>
      <w:r w:rsidRPr="0071192B">
        <w:rPr>
          <w:rFonts w:cs="Calibri"/>
          <w:bCs/>
          <w:szCs w:val="21"/>
          <w:lang w:val="en-US"/>
        </w:rPr>
        <w:t xml:space="preserve">as </w:t>
      </w:r>
      <w:r w:rsidRPr="0071192B">
        <w:rPr>
          <w:rFonts w:cs="Calibri" w:hint="eastAsia"/>
          <w:bCs/>
          <w:szCs w:val="21"/>
          <w:lang w:val="en-US"/>
        </w:rPr>
        <w:t xml:space="preserve">a </w:t>
      </w:r>
      <w:r w:rsidRPr="0071192B">
        <w:rPr>
          <w:rFonts w:cs="Calibri"/>
          <w:bCs/>
          <w:szCs w:val="21"/>
          <w:lang w:val="en-US"/>
        </w:rPr>
        <w:t>starting point</w:t>
      </w:r>
      <w:r w:rsidR="00993607" w:rsidRPr="0071192B">
        <w:rPr>
          <w:rFonts w:cs="Calibri" w:hint="eastAsia"/>
          <w:bCs/>
          <w:szCs w:val="21"/>
          <w:lang w:val="en-US"/>
        </w:rPr>
        <w:t>.</w:t>
      </w:r>
      <w:r w:rsidRPr="0071192B">
        <w:rPr>
          <w:rFonts w:hint="eastAsia"/>
          <w:szCs w:val="21"/>
          <w:lang w:val="sv-SE"/>
        </w:rPr>
        <w:t xml:space="preserve"> </w:t>
      </w:r>
      <w:r w:rsidR="00993607" w:rsidRPr="0071192B">
        <w:rPr>
          <w:rFonts w:hint="eastAsia"/>
          <w:szCs w:val="21"/>
          <w:lang w:val="sv-SE"/>
        </w:rPr>
        <w:t>A</w:t>
      </w:r>
      <w:r w:rsidR="004212A3" w:rsidRPr="0071192B">
        <w:rPr>
          <w:rFonts w:hint="eastAsia"/>
          <w:szCs w:val="21"/>
          <w:lang w:val="sv-SE"/>
        </w:rPr>
        <w:t>ccording to the RedCap WI, t</w:t>
      </w:r>
      <w:r w:rsidR="004212A3" w:rsidRPr="0071192B">
        <w:rPr>
          <w:szCs w:val="21"/>
          <w:lang w:val="sv-SE"/>
        </w:rPr>
        <w:t xml:space="preserve">he </w:t>
      </w:r>
      <w:r w:rsidRPr="0071192B">
        <w:rPr>
          <w:rFonts w:hint="eastAsia"/>
          <w:szCs w:val="21"/>
          <w:lang w:val="sv-SE"/>
        </w:rPr>
        <w:t xml:space="preserve">following </w:t>
      </w:r>
      <w:r w:rsidR="004212A3" w:rsidRPr="0071192B">
        <w:rPr>
          <w:szCs w:val="21"/>
          <w:lang w:val="sv-SE"/>
        </w:rPr>
        <w:t xml:space="preserve"> RRM requirements </w:t>
      </w:r>
      <w:r w:rsidRPr="0071192B">
        <w:rPr>
          <w:rFonts w:hint="eastAsia"/>
          <w:szCs w:val="21"/>
          <w:lang w:val="sv-SE"/>
        </w:rPr>
        <w:t xml:space="preserve">are </w:t>
      </w:r>
      <w:r w:rsidR="004212A3" w:rsidRPr="0071192B">
        <w:rPr>
          <w:rFonts w:hint="eastAsia"/>
          <w:szCs w:val="21"/>
          <w:lang w:val="sv-SE"/>
        </w:rPr>
        <w:t>affected by</w:t>
      </w:r>
      <w:r w:rsidR="004212A3" w:rsidRPr="0071192B">
        <w:rPr>
          <w:szCs w:val="21"/>
          <w:lang w:val="sv-SE"/>
        </w:rPr>
        <w:t xml:space="preserve"> HD-FDD</w:t>
      </w:r>
      <w:r w:rsidRPr="0071192B">
        <w:rPr>
          <w:rFonts w:hint="eastAsia"/>
          <w:szCs w:val="21"/>
          <w:lang w:val="sv-SE"/>
        </w:rPr>
        <w:t xml:space="preserve"> </w:t>
      </w:r>
      <w:r w:rsidRPr="0071192B">
        <w:rPr>
          <w:rFonts w:cs="Calibri"/>
          <w:bCs/>
          <w:szCs w:val="21"/>
          <w:lang w:val="en-US"/>
        </w:rPr>
        <w:t>for (e)RedCap UE</w:t>
      </w:r>
      <w:r w:rsidRPr="0071192B">
        <w:rPr>
          <w:rFonts w:hint="eastAsia"/>
          <w:szCs w:val="21"/>
          <w:lang w:val="sv-SE"/>
        </w:rPr>
        <w:t xml:space="preserve"> in TN network</w:t>
      </w:r>
      <w:r w:rsidR="00993607" w:rsidRPr="0071192B">
        <w:rPr>
          <w:rFonts w:hint="eastAsia"/>
          <w:szCs w:val="21"/>
          <w:lang w:val="sv-SE"/>
        </w:rPr>
        <w:t xml:space="preserve">, so the same </w:t>
      </w:r>
      <w:r w:rsidR="00993607" w:rsidRPr="0071192B">
        <w:rPr>
          <w:szCs w:val="21"/>
          <w:lang w:val="sv-SE"/>
        </w:rPr>
        <w:t>requirements</w:t>
      </w:r>
      <w:r w:rsidR="00993607" w:rsidRPr="0071192B">
        <w:rPr>
          <w:rFonts w:hint="eastAsia"/>
          <w:szCs w:val="21"/>
          <w:lang w:val="sv-SE"/>
        </w:rPr>
        <w:t xml:space="preserve"> will be affected by</w:t>
      </w:r>
      <w:r w:rsidR="00993607" w:rsidRPr="0071192B">
        <w:rPr>
          <w:szCs w:val="21"/>
          <w:lang w:val="sv-SE"/>
        </w:rPr>
        <w:t xml:space="preserve"> HD-FDD</w:t>
      </w:r>
      <w:r w:rsidR="00993607" w:rsidRPr="0071192B">
        <w:rPr>
          <w:rFonts w:hint="eastAsia"/>
          <w:szCs w:val="21"/>
          <w:lang w:val="sv-SE"/>
        </w:rPr>
        <w:t xml:space="preserve"> </w:t>
      </w:r>
      <w:r w:rsidR="00993607" w:rsidRPr="0071192B">
        <w:rPr>
          <w:rFonts w:cs="Calibri"/>
          <w:bCs/>
          <w:szCs w:val="21"/>
          <w:lang w:val="en-US"/>
        </w:rPr>
        <w:t>for (e)RedCap UE</w:t>
      </w:r>
      <w:r w:rsidR="00993607" w:rsidRPr="0071192B">
        <w:rPr>
          <w:rFonts w:cs="Calibri" w:hint="eastAsia"/>
          <w:bCs/>
          <w:szCs w:val="21"/>
          <w:lang w:val="en-US"/>
        </w:rPr>
        <w:t xml:space="preserve"> </w:t>
      </w:r>
      <w:r w:rsidR="00993607" w:rsidRPr="0071192B">
        <w:rPr>
          <w:sz w:val="20"/>
          <w:szCs w:val="24"/>
          <w:lang w:val="en-US"/>
        </w:rPr>
        <w:t>with FR1-NTN</w:t>
      </w:r>
      <w:r w:rsidR="00993607" w:rsidRPr="0071192B">
        <w:rPr>
          <w:rFonts w:cs="Calibri" w:hint="eastAsia"/>
          <w:bCs/>
          <w:szCs w:val="21"/>
          <w:lang w:val="en-US"/>
        </w:rPr>
        <w:t>.</w:t>
      </w:r>
    </w:p>
    <w:p w:rsidR="004212A3" w:rsidRPr="0071192B" w:rsidRDefault="004212A3" w:rsidP="00B61080">
      <w:pPr>
        <w:pStyle w:val="afa"/>
        <w:numPr>
          <w:ilvl w:val="0"/>
          <w:numId w:val="25"/>
        </w:numPr>
        <w:spacing w:before="0" w:line="240" w:lineRule="auto"/>
        <w:ind w:firstLineChars="0"/>
        <w:rPr>
          <w:rFonts w:eastAsiaTheme="minorEastAsia"/>
        </w:rPr>
      </w:pPr>
      <w:r w:rsidRPr="0071192B">
        <w:rPr>
          <w:rFonts w:eastAsiaTheme="minorEastAsia" w:hint="eastAsia"/>
        </w:rPr>
        <w:t>P</w:t>
      </w:r>
      <w:r w:rsidRPr="0071192B">
        <w:rPr>
          <w:rFonts w:eastAsiaTheme="minorEastAsia"/>
        </w:rPr>
        <w:t>aging reception requirements</w:t>
      </w:r>
      <w:r w:rsidRPr="0071192B">
        <w:rPr>
          <w:rFonts w:eastAsiaTheme="minorEastAsia" w:hint="eastAsia"/>
        </w:rPr>
        <w:t xml:space="preserve"> </w:t>
      </w:r>
      <w:r w:rsidRPr="0071192B">
        <w:rPr>
          <w:rFonts w:eastAsiaTheme="minorEastAsia"/>
        </w:rPr>
        <w:t>in RRC_IDLE/ RRC_INACTIVE state</w:t>
      </w:r>
    </w:p>
    <w:p w:rsidR="004212A3" w:rsidRPr="0071192B" w:rsidRDefault="004212A3" w:rsidP="00B61080">
      <w:pPr>
        <w:pStyle w:val="afa"/>
        <w:numPr>
          <w:ilvl w:val="0"/>
          <w:numId w:val="25"/>
        </w:numPr>
        <w:spacing w:before="0" w:line="240" w:lineRule="auto"/>
        <w:ind w:firstLineChars="0"/>
        <w:rPr>
          <w:rFonts w:eastAsiaTheme="minorEastAsia"/>
        </w:rPr>
      </w:pPr>
      <w:r w:rsidRPr="0071192B">
        <w:rPr>
          <w:rFonts w:eastAsiaTheme="minorEastAsia"/>
        </w:rPr>
        <w:t>Handover</w:t>
      </w:r>
      <w:r w:rsidRPr="0071192B">
        <w:rPr>
          <w:rFonts w:eastAsiaTheme="minorEastAsia" w:hint="eastAsia"/>
        </w:rPr>
        <w:t xml:space="preserve"> i</w:t>
      </w:r>
      <w:r w:rsidRPr="0071192B">
        <w:rPr>
          <w:rFonts w:eastAsiaTheme="minorEastAsia"/>
        </w:rPr>
        <w:t>nterruption time</w:t>
      </w:r>
    </w:p>
    <w:p w:rsidR="004212A3" w:rsidRPr="0071192B" w:rsidRDefault="004212A3" w:rsidP="00B61080">
      <w:pPr>
        <w:pStyle w:val="afa"/>
        <w:numPr>
          <w:ilvl w:val="0"/>
          <w:numId w:val="25"/>
        </w:numPr>
        <w:spacing w:before="0" w:line="240" w:lineRule="auto"/>
        <w:ind w:firstLineChars="0"/>
        <w:rPr>
          <w:rFonts w:eastAsiaTheme="minorEastAsia"/>
        </w:rPr>
      </w:pPr>
      <w:r w:rsidRPr="0071192B">
        <w:rPr>
          <w:rFonts w:eastAsiaTheme="minorEastAsia"/>
        </w:rPr>
        <w:t>Random access</w:t>
      </w:r>
    </w:p>
    <w:p w:rsidR="004212A3" w:rsidRPr="0071192B" w:rsidRDefault="004212A3" w:rsidP="00B61080">
      <w:pPr>
        <w:pStyle w:val="afa"/>
        <w:numPr>
          <w:ilvl w:val="0"/>
          <w:numId w:val="25"/>
        </w:numPr>
        <w:spacing w:before="0" w:line="240" w:lineRule="auto"/>
        <w:ind w:firstLineChars="0"/>
        <w:rPr>
          <w:rFonts w:eastAsiaTheme="minorEastAsia"/>
        </w:rPr>
      </w:pPr>
      <w:r w:rsidRPr="0071192B">
        <w:rPr>
          <w:rFonts w:eastAsiaTheme="minorEastAsia"/>
        </w:rPr>
        <w:t>SA: RRC Connection Release with Redirection</w:t>
      </w:r>
    </w:p>
    <w:p w:rsidR="004212A3" w:rsidRPr="0071192B" w:rsidRDefault="004212A3" w:rsidP="00B61080">
      <w:pPr>
        <w:pStyle w:val="afa"/>
        <w:numPr>
          <w:ilvl w:val="0"/>
          <w:numId w:val="25"/>
        </w:numPr>
        <w:spacing w:before="0" w:line="240" w:lineRule="auto"/>
        <w:ind w:firstLineChars="0"/>
        <w:rPr>
          <w:rFonts w:eastAsiaTheme="minorEastAsia"/>
        </w:rPr>
      </w:pPr>
      <w:r w:rsidRPr="0071192B">
        <w:rPr>
          <w:rFonts w:eastAsiaTheme="minorEastAsia"/>
        </w:rPr>
        <w:t>Minimum requirement for L1 indication</w:t>
      </w:r>
      <w:r w:rsidRPr="0071192B">
        <w:rPr>
          <w:rFonts w:eastAsiaTheme="minorEastAsia" w:hint="eastAsia"/>
        </w:rPr>
        <w:t xml:space="preserve"> for RLM and LR</w:t>
      </w:r>
    </w:p>
    <w:p w:rsidR="004212A3" w:rsidRPr="0071192B" w:rsidRDefault="004212A3" w:rsidP="00B61080">
      <w:pPr>
        <w:pStyle w:val="afa"/>
        <w:numPr>
          <w:ilvl w:val="0"/>
          <w:numId w:val="25"/>
        </w:numPr>
        <w:spacing w:before="0" w:line="240" w:lineRule="auto"/>
        <w:ind w:firstLineChars="0"/>
        <w:rPr>
          <w:rFonts w:eastAsiaTheme="minorEastAsia"/>
        </w:rPr>
      </w:pPr>
      <w:r w:rsidRPr="0071192B">
        <w:rPr>
          <w:rFonts w:eastAsiaTheme="minorEastAsia"/>
        </w:rPr>
        <w:t>MAC-CE</w:t>
      </w:r>
      <w:r w:rsidRPr="0071192B">
        <w:rPr>
          <w:rFonts w:eastAsiaTheme="minorEastAsia" w:hint="eastAsia"/>
        </w:rPr>
        <w:t>/</w:t>
      </w:r>
      <w:r w:rsidRPr="0071192B">
        <w:rPr>
          <w:rFonts w:eastAsiaTheme="minorEastAsia"/>
        </w:rPr>
        <w:t>DCI</w:t>
      </w:r>
      <w:r w:rsidRPr="0071192B">
        <w:rPr>
          <w:rFonts w:eastAsiaTheme="minorEastAsia" w:hint="eastAsia"/>
        </w:rPr>
        <w:t>/</w:t>
      </w:r>
      <w:r w:rsidRPr="0071192B">
        <w:rPr>
          <w:rFonts w:eastAsiaTheme="minorEastAsia"/>
        </w:rPr>
        <w:t xml:space="preserve">RRC based </w:t>
      </w:r>
      <w:r w:rsidRPr="0071192B">
        <w:rPr>
          <w:rFonts w:eastAsiaTheme="minorEastAsia" w:hint="eastAsia"/>
        </w:rPr>
        <w:t>u</w:t>
      </w:r>
      <w:r w:rsidRPr="0071192B">
        <w:rPr>
          <w:rFonts w:eastAsiaTheme="minorEastAsia"/>
        </w:rPr>
        <w:t>plink spatial relation switch delay</w:t>
      </w:r>
      <w:r w:rsidRPr="0071192B">
        <w:rPr>
          <w:rFonts w:eastAsiaTheme="minorEastAsia" w:hint="eastAsia"/>
        </w:rPr>
        <w:t xml:space="preserve"> </w:t>
      </w:r>
    </w:p>
    <w:p w:rsidR="004212A3" w:rsidRPr="0071192B" w:rsidRDefault="004212A3" w:rsidP="00B61080">
      <w:pPr>
        <w:pStyle w:val="afa"/>
        <w:numPr>
          <w:ilvl w:val="0"/>
          <w:numId w:val="25"/>
        </w:numPr>
        <w:spacing w:before="0" w:line="240" w:lineRule="auto"/>
        <w:ind w:firstLineChars="0"/>
        <w:rPr>
          <w:rFonts w:eastAsiaTheme="minorEastAsia"/>
        </w:rPr>
      </w:pPr>
      <w:r w:rsidRPr="0071192B">
        <w:rPr>
          <w:rFonts w:eastAsiaTheme="minorEastAsia"/>
        </w:rPr>
        <w:t>Scheduling availability</w:t>
      </w:r>
      <w:r w:rsidRPr="0071192B">
        <w:rPr>
          <w:rFonts w:eastAsiaTheme="minorEastAsia" w:hint="eastAsia"/>
        </w:rPr>
        <w:t xml:space="preserve"> </w:t>
      </w:r>
      <w:r w:rsidRPr="0071192B">
        <w:rPr>
          <w:rFonts w:eastAsiaTheme="minorEastAsia"/>
        </w:rPr>
        <w:t xml:space="preserve">of UE performing </w:t>
      </w:r>
      <w:r w:rsidRPr="0071192B">
        <w:rPr>
          <w:rFonts w:eastAsiaTheme="minorEastAsia" w:hint="eastAsia"/>
        </w:rPr>
        <w:t xml:space="preserve">intra/inter </w:t>
      </w:r>
      <w:r w:rsidRPr="0071192B">
        <w:rPr>
          <w:rFonts w:eastAsiaTheme="minorEastAsia"/>
        </w:rPr>
        <w:t xml:space="preserve">measurements </w:t>
      </w:r>
    </w:p>
    <w:p w:rsidR="004212A3" w:rsidRPr="0071192B" w:rsidRDefault="004212A3" w:rsidP="00B61080">
      <w:pPr>
        <w:pStyle w:val="afa"/>
        <w:numPr>
          <w:ilvl w:val="0"/>
          <w:numId w:val="25"/>
        </w:numPr>
        <w:spacing w:before="0" w:after="120" w:line="240" w:lineRule="auto"/>
        <w:ind w:firstLineChars="0"/>
        <w:rPr>
          <w:rFonts w:eastAsiaTheme="minorEastAsia"/>
        </w:rPr>
      </w:pPr>
      <w:r w:rsidRPr="0071192B">
        <w:rPr>
          <w:rFonts w:eastAsiaTheme="minorEastAsia"/>
        </w:rPr>
        <w:t>Scheduling availability of UE during L1-RSRP measurement</w:t>
      </w:r>
    </w:p>
    <w:p w:rsidR="00993607" w:rsidRPr="0071192B" w:rsidRDefault="00993607" w:rsidP="00993607">
      <w:pPr>
        <w:spacing w:before="120" w:after="0"/>
        <w:jc w:val="left"/>
        <w:rPr>
          <w:b/>
          <w:szCs w:val="21"/>
          <w:lang w:val="sv-SE"/>
        </w:rPr>
      </w:pPr>
      <w:r w:rsidRPr="0071192B">
        <w:rPr>
          <w:b/>
        </w:rPr>
        <w:t>Proposal</w:t>
      </w:r>
      <w:r w:rsidRPr="0071192B">
        <w:rPr>
          <w:rFonts w:hint="eastAsia"/>
          <w:b/>
        </w:rPr>
        <w:t xml:space="preserve"> </w:t>
      </w:r>
      <w:r w:rsidR="00956C77" w:rsidRPr="0071192B">
        <w:rPr>
          <w:rFonts w:hint="eastAsia"/>
          <w:b/>
        </w:rPr>
        <w:t>33</w:t>
      </w:r>
      <w:r w:rsidRPr="0071192B">
        <w:rPr>
          <w:rFonts w:hint="eastAsia"/>
          <w:b/>
        </w:rPr>
        <w:t>:</w:t>
      </w:r>
      <w:r w:rsidRPr="0071192B">
        <w:rPr>
          <w:rFonts w:hint="eastAsia"/>
          <w:b/>
          <w:szCs w:val="21"/>
          <w:lang w:val="sv-SE"/>
        </w:rPr>
        <w:t xml:space="preserve"> The following </w:t>
      </w:r>
      <w:r w:rsidRPr="0071192B">
        <w:rPr>
          <w:b/>
          <w:szCs w:val="21"/>
          <w:lang w:val="sv-SE"/>
        </w:rPr>
        <w:t>requirements</w:t>
      </w:r>
      <w:r w:rsidRPr="0071192B">
        <w:rPr>
          <w:rFonts w:hint="eastAsia"/>
          <w:b/>
          <w:szCs w:val="21"/>
          <w:lang w:val="sv-SE"/>
        </w:rPr>
        <w:t xml:space="preserve"> will be affected by</w:t>
      </w:r>
      <w:r w:rsidRPr="0071192B">
        <w:rPr>
          <w:b/>
          <w:szCs w:val="21"/>
          <w:lang w:val="sv-SE"/>
        </w:rPr>
        <w:t xml:space="preserve"> HD-FDD</w:t>
      </w:r>
      <w:r w:rsidRPr="0071192B">
        <w:rPr>
          <w:rFonts w:hint="eastAsia"/>
          <w:b/>
          <w:szCs w:val="21"/>
          <w:lang w:val="sv-SE"/>
        </w:rPr>
        <w:t xml:space="preserve"> </w:t>
      </w:r>
      <w:r w:rsidRPr="0071192B">
        <w:rPr>
          <w:rFonts w:cs="Calibri"/>
          <w:b/>
          <w:bCs/>
          <w:szCs w:val="21"/>
          <w:lang w:val="en-US"/>
        </w:rPr>
        <w:t>for (e</w:t>
      </w:r>
      <w:proofErr w:type="gramStart"/>
      <w:r w:rsidRPr="0071192B">
        <w:rPr>
          <w:rFonts w:cs="Calibri"/>
          <w:b/>
          <w:bCs/>
          <w:szCs w:val="21"/>
          <w:lang w:val="en-US"/>
        </w:rPr>
        <w:t>)RedCap</w:t>
      </w:r>
      <w:proofErr w:type="gramEnd"/>
      <w:r w:rsidRPr="0071192B">
        <w:rPr>
          <w:rFonts w:cs="Calibri"/>
          <w:b/>
          <w:bCs/>
          <w:szCs w:val="21"/>
          <w:lang w:val="en-US"/>
        </w:rPr>
        <w:t xml:space="preserve"> UE</w:t>
      </w:r>
      <w:r w:rsidRPr="0071192B">
        <w:rPr>
          <w:rFonts w:cs="Calibri" w:hint="eastAsia"/>
          <w:b/>
          <w:bCs/>
          <w:szCs w:val="21"/>
          <w:lang w:val="en-US"/>
        </w:rPr>
        <w:t xml:space="preserve"> </w:t>
      </w:r>
      <w:r w:rsidRPr="0071192B">
        <w:rPr>
          <w:b/>
          <w:sz w:val="20"/>
          <w:szCs w:val="24"/>
          <w:lang w:val="en-US"/>
        </w:rPr>
        <w:t>with FR1-NTN</w:t>
      </w:r>
      <w:r w:rsidRPr="0071192B">
        <w:rPr>
          <w:rFonts w:cs="Calibri" w:hint="eastAsia"/>
          <w:b/>
          <w:bCs/>
          <w:szCs w:val="21"/>
          <w:lang w:val="en-US"/>
        </w:rPr>
        <w:t>:</w:t>
      </w:r>
    </w:p>
    <w:p w:rsidR="00993607" w:rsidRPr="0071192B" w:rsidRDefault="00993607" w:rsidP="00993607">
      <w:pPr>
        <w:pStyle w:val="afa"/>
        <w:numPr>
          <w:ilvl w:val="0"/>
          <w:numId w:val="25"/>
        </w:numPr>
        <w:spacing w:before="0" w:line="240" w:lineRule="auto"/>
        <w:ind w:firstLineChars="0"/>
        <w:rPr>
          <w:rFonts w:eastAsiaTheme="minorEastAsia"/>
          <w:b/>
        </w:rPr>
      </w:pPr>
      <w:r w:rsidRPr="0071192B">
        <w:rPr>
          <w:rFonts w:eastAsiaTheme="minorEastAsia" w:hint="eastAsia"/>
          <w:b/>
        </w:rPr>
        <w:t>P</w:t>
      </w:r>
      <w:r w:rsidRPr="0071192B">
        <w:rPr>
          <w:rFonts w:eastAsiaTheme="minorEastAsia"/>
          <w:b/>
        </w:rPr>
        <w:t>aging reception requirements</w:t>
      </w:r>
      <w:r w:rsidRPr="0071192B">
        <w:rPr>
          <w:rFonts w:eastAsiaTheme="minorEastAsia" w:hint="eastAsia"/>
          <w:b/>
        </w:rPr>
        <w:t xml:space="preserve"> </w:t>
      </w:r>
      <w:r w:rsidRPr="0071192B">
        <w:rPr>
          <w:rFonts w:eastAsiaTheme="minorEastAsia"/>
          <w:b/>
        </w:rPr>
        <w:t>in RRC_IDLE/ RRC_INACTIVE state</w:t>
      </w:r>
    </w:p>
    <w:p w:rsidR="00993607" w:rsidRPr="0071192B" w:rsidRDefault="00993607" w:rsidP="00993607">
      <w:pPr>
        <w:pStyle w:val="afa"/>
        <w:numPr>
          <w:ilvl w:val="0"/>
          <w:numId w:val="25"/>
        </w:numPr>
        <w:spacing w:before="0" w:line="240" w:lineRule="auto"/>
        <w:ind w:firstLineChars="0"/>
        <w:rPr>
          <w:rFonts w:eastAsiaTheme="minorEastAsia"/>
          <w:b/>
        </w:rPr>
      </w:pPr>
      <w:r w:rsidRPr="0071192B">
        <w:rPr>
          <w:rFonts w:eastAsiaTheme="minorEastAsia"/>
          <w:b/>
        </w:rPr>
        <w:t>Handover</w:t>
      </w:r>
      <w:r w:rsidRPr="0071192B">
        <w:rPr>
          <w:rFonts w:eastAsiaTheme="minorEastAsia" w:hint="eastAsia"/>
          <w:b/>
        </w:rPr>
        <w:t xml:space="preserve"> i</w:t>
      </w:r>
      <w:r w:rsidRPr="0071192B">
        <w:rPr>
          <w:rFonts w:eastAsiaTheme="minorEastAsia"/>
          <w:b/>
        </w:rPr>
        <w:t>nterruption time</w:t>
      </w:r>
    </w:p>
    <w:p w:rsidR="00993607" w:rsidRPr="0071192B" w:rsidRDefault="00993607" w:rsidP="00993607">
      <w:pPr>
        <w:pStyle w:val="afa"/>
        <w:numPr>
          <w:ilvl w:val="0"/>
          <w:numId w:val="25"/>
        </w:numPr>
        <w:spacing w:before="0" w:line="240" w:lineRule="auto"/>
        <w:ind w:firstLineChars="0"/>
        <w:rPr>
          <w:rFonts w:eastAsiaTheme="minorEastAsia"/>
          <w:b/>
        </w:rPr>
      </w:pPr>
      <w:r w:rsidRPr="0071192B">
        <w:rPr>
          <w:rFonts w:eastAsiaTheme="minorEastAsia"/>
          <w:b/>
        </w:rPr>
        <w:t>Random access</w:t>
      </w:r>
    </w:p>
    <w:p w:rsidR="00993607" w:rsidRPr="0071192B" w:rsidRDefault="00993607" w:rsidP="00993607">
      <w:pPr>
        <w:pStyle w:val="afa"/>
        <w:numPr>
          <w:ilvl w:val="0"/>
          <w:numId w:val="25"/>
        </w:numPr>
        <w:spacing w:before="0" w:line="240" w:lineRule="auto"/>
        <w:ind w:firstLineChars="0"/>
        <w:rPr>
          <w:rFonts w:eastAsiaTheme="minorEastAsia"/>
          <w:b/>
        </w:rPr>
      </w:pPr>
      <w:r w:rsidRPr="0071192B">
        <w:rPr>
          <w:rFonts w:eastAsiaTheme="minorEastAsia"/>
          <w:b/>
        </w:rPr>
        <w:t>SA: RRC Connection Release with Redirection</w:t>
      </w:r>
    </w:p>
    <w:p w:rsidR="00993607" w:rsidRPr="0071192B" w:rsidRDefault="00993607" w:rsidP="00993607">
      <w:pPr>
        <w:pStyle w:val="afa"/>
        <w:numPr>
          <w:ilvl w:val="0"/>
          <w:numId w:val="25"/>
        </w:numPr>
        <w:spacing w:before="0" w:line="240" w:lineRule="auto"/>
        <w:ind w:firstLineChars="0"/>
        <w:rPr>
          <w:rFonts w:eastAsiaTheme="minorEastAsia"/>
          <w:b/>
        </w:rPr>
      </w:pPr>
      <w:r w:rsidRPr="0071192B">
        <w:rPr>
          <w:rFonts w:eastAsiaTheme="minorEastAsia"/>
          <w:b/>
        </w:rPr>
        <w:t>Minimum requirement for L1 indication</w:t>
      </w:r>
      <w:r w:rsidRPr="0071192B">
        <w:rPr>
          <w:rFonts w:eastAsiaTheme="minorEastAsia" w:hint="eastAsia"/>
          <w:b/>
        </w:rPr>
        <w:t xml:space="preserve"> for RLM and LR</w:t>
      </w:r>
    </w:p>
    <w:p w:rsidR="00993607" w:rsidRPr="0071192B" w:rsidRDefault="00993607" w:rsidP="00993607">
      <w:pPr>
        <w:pStyle w:val="afa"/>
        <w:numPr>
          <w:ilvl w:val="0"/>
          <w:numId w:val="25"/>
        </w:numPr>
        <w:spacing w:before="0" w:line="240" w:lineRule="auto"/>
        <w:ind w:firstLineChars="0"/>
        <w:rPr>
          <w:rFonts w:eastAsiaTheme="minorEastAsia"/>
          <w:b/>
        </w:rPr>
      </w:pPr>
      <w:r w:rsidRPr="0071192B">
        <w:rPr>
          <w:rFonts w:eastAsiaTheme="minorEastAsia"/>
          <w:b/>
        </w:rPr>
        <w:t>MAC-CE</w:t>
      </w:r>
      <w:r w:rsidRPr="0071192B">
        <w:rPr>
          <w:rFonts w:eastAsiaTheme="minorEastAsia" w:hint="eastAsia"/>
          <w:b/>
        </w:rPr>
        <w:t>/</w:t>
      </w:r>
      <w:r w:rsidRPr="0071192B">
        <w:rPr>
          <w:rFonts w:eastAsiaTheme="minorEastAsia"/>
          <w:b/>
        </w:rPr>
        <w:t>DCI</w:t>
      </w:r>
      <w:r w:rsidRPr="0071192B">
        <w:rPr>
          <w:rFonts w:eastAsiaTheme="minorEastAsia" w:hint="eastAsia"/>
          <w:b/>
        </w:rPr>
        <w:t>/</w:t>
      </w:r>
      <w:r w:rsidRPr="0071192B">
        <w:rPr>
          <w:rFonts w:eastAsiaTheme="minorEastAsia"/>
          <w:b/>
        </w:rPr>
        <w:t xml:space="preserve">RRC based </w:t>
      </w:r>
      <w:r w:rsidRPr="0071192B">
        <w:rPr>
          <w:rFonts w:eastAsiaTheme="minorEastAsia" w:hint="eastAsia"/>
          <w:b/>
        </w:rPr>
        <w:t>u</w:t>
      </w:r>
      <w:r w:rsidRPr="0071192B">
        <w:rPr>
          <w:rFonts w:eastAsiaTheme="minorEastAsia"/>
          <w:b/>
        </w:rPr>
        <w:t>plink spatial relation switch delay</w:t>
      </w:r>
      <w:r w:rsidRPr="0071192B">
        <w:rPr>
          <w:rFonts w:eastAsiaTheme="minorEastAsia" w:hint="eastAsia"/>
          <w:b/>
        </w:rPr>
        <w:t xml:space="preserve"> </w:t>
      </w:r>
    </w:p>
    <w:p w:rsidR="00993607" w:rsidRPr="0071192B" w:rsidRDefault="00993607" w:rsidP="00993607">
      <w:pPr>
        <w:pStyle w:val="afa"/>
        <w:numPr>
          <w:ilvl w:val="0"/>
          <w:numId w:val="25"/>
        </w:numPr>
        <w:spacing w:before="0" w:line="240" w:lineRule="auto"/>
        <w:ind w:firstLineChars="0"/>
        <w:rPr>
          <w:rFonts w:eastAsiaTheme="minorEastAsia"/>
          <w:b/>
        </w:rPr>
      </w:pPr>
      <w:r w:rsidRPr="0071192B">
        <w:rPr>
          <w:rFonts w:eastAsiaTheme="minorEastAsia"/>
          <w:b/>
        </w:rPr>
        <w:t>Scheduling availability</w:t>
      </w:r>
      <w:r w:rsidRPr="0071192B">
        <w:rPr>
          <w:rFonts w:eastAsiaTheme="minorEastAsia" w:hint="eastAsia"/>
          <w:b/>
        </w:rPr>
        <w:t xml:space="preserve"> </w:t>
      </w:r>
      <w:r w:rsidRPr="0071192B">
        <w:rPr>
          <w:rFonts w:eastAsiaTheme="minorEastAsia"/>
          <w:b/>
        </w:rPr>
        <w:t xml:space="preserve">of UE performing </w:t>
      </w:r>
      <w:r w:rsidRPr="0071192B">
        <w:rPr>
          <w:rFonts w:eastAsiaTheme="minorEastAsia" w:hint="eastAsia"/>
          <w:b/>
        </w:rPr>
        <w:t xml:space="preserve">intra/inter </w:t>
      </w:r>
      <w:r w:rsidRPr="0071192B">
        <w:rPr>
          <w:rFonts w:eastAsiaTheme="minorEastAsia"/>
          <w:b/>
        </w:rPr>
        <w:t xml:space="preserve">measurements </w:t>
      </w:r>
    </w:p>
    <w:p w:rsidR="00993607" w:rsidRPr="0071192B" w:rsidRDefault="00993607" w:rsidP="00993607">
      <w:pPr>
        <w:pStyle w:val="afa"/>
        <w:numPr>
          <w:ilvl w:val="0"/>
          <w:numId w:val="25"/>
        </w:numPr>
        <w:spacing w:before="0" w:after="120" w:line="240" w:lineRule="auto"/>
        <w:ind w:firstLineChars="0"/>
        <w:rPr>
          <w:rFonts w:eastAsiaTheme="minorEastAsia"/>
          <w:b/>
        </w:rPr>
      </w:pPr>
      <w:r w:rsidRPr="0071192B">
        <w:rPr>
          <w:rFonts w:eastAsiaTheme="minorEastAsia"/>
          <w:b/>
        </w:rPr>
        <w:t>Scheduling availability of UE during L1-RSRP measurement</w:t>
      </w:r>
    </w:p>
    <w:p w:rsidR="004C0DCA" w:rsidRPr="0071192B" w:rsidRDefault="004212A3" w:rsidP="00993607">
      <w:pPr>
        <w:spacing w:before="0" w:after="120"/>
        <w:jc w:val="left"/>
        <w:rPr>
          <w:lang w:val="sv-SE"/>
        </w:rPr>
      </w:pPr>
      <w:r w:rsidRPr="0071192B">
        <w:rPr>
          <w:rFonts w:eastAsiaTheme="minorEastAsia" w:hint="eastAsia"/>
        </w:rPr>
        <w:t xml:space="preserve">For the specific impact on above </w:t>
      </w:r>
      <w:r w:rsidRPr="0071192B">
        <w:rPr>
          <w:lang w:val="sv-SE"/>
        </w:rPr>
        <w:t>RRM requirements</w:t>
      </w:r>
      <w:r w:rsidRPr="0071192B">
        <w:rPr>
          <w:rFonts w:hint="eastAsia"/>
          <w:lang w:val="sv-SE"/>
        </w:rPr>
        <w:t>, RAN4 should consider the r</w:t>
      </w:r>
      <w:r w:rsidRPr="0071192B">
        <w:rPr>
          <w:lang w:val="sv-SE"/>
        </w:rPr>
        <w:t>equirement applicability</w:t>
      </w:r>
      <w:r w:rsidRPr="0071192B">
        <w:rPr>
          <w:rFonts w:hint="eastAsia"/>
          <w:lang w:val="sv-SE"/>
        </w:rPr>
        <w:t xml:space="preserve"> for </w:t>
      </w:r>
      <w:r w:rsidRPr="0071192B">
        <w:rPr>
          <w:lang w:val="sv-SE"/>
        </w:rPr>
        <w:t>HD-FDD (e</w:t>
      </w:r>
      <w:proofErr w:type="gramStart"/>
      <w:r w:rsidRPr="0071192B">
        <w:rPr>
          <w:lang w:val="sv-SE"/>
        </w:rPr>
        <w:t>)RedCap</w:t>
      </w:r>
      <w:proofErr w:type="gramEnd"/>
      <w:r w:rsidRPr="0071192B">
        <w:rPr>
          <w:lang w:val="sv-SE"/>
        </w:rPr>
        <w:t xml:space="preserve"> UE with FR1-NTN bands</w:t>
      </w:r>
      <w:r w:rsidR="00CB640F" w:rsidRPr="0071192B">
        <w:rPr>
          <w:rFonts w:hint="eastAsia"/>
          <w:lang w:val="sv-SE"/>
        </w:rPr>
        <w:t xml:space="preserve"> as legacy</w:t>
      </w:r>
      <w:r w:rsidR="00993607" w:rsidRPr="0071192B">
        <w:rPr>
          <w:rFonts w:hint="eastAsia"/>
          <w:lang w:val="sv-SE"/>
        </w:rPr>
        <w:t>,</w:t>
      </w:r>
      <w:r w:rsidR="00CB640F" w:rsidRPr="0071192B">
        <w:rPr>
          <w:rFonts w:hint="eastAsia"/>
          <w:lang w:val="sv-SE"/>
        </w:rPr>
        <w:t xml:space="preserve"> and the legacy </w:t>
      </w:r>
      <w:r w:rsidR="00CB640F" w:rsidRPr="0071192B">
        <w:rPr>
          <w:lang w:val="sv-SE"/>
        </w:rPr>
        <w:t>applicability</w:t>
      </w:r>
      <w:r w:rsidR="00CB640F" w:rsidRPr="0071192B">
        <w:rPr>
          <w:rFonts w:hint="eastAsia"/>
          <w:lang w:val="sv-SE"/>
        </w:rPr>
        <w:t xml:space="preserve"> can be used as baseline. Since RAN1 is still discussing the</w:t>
      </w:r>
      <w:r w:rsidR="00CB640F" w:rsidRPr="0071192B">
        <w:t xml:space="preserve"> </w:t>
      </w:r>
      <w:r w:rsidR="00CB640F" w:rsidRPr="0071192B">
        <w:rPr>
          <w:lang w:val="sv-SE"/>
        </w:rPr>
        <w:t>enhancements for mitigating issues caused by TA mismatch between actual TA used by the UE and assumed TA for the UE at the gNB</w:t>
      </w:r>
      <w:r w:rsidR="00CB640F" w:rsidRPr="0071192B">
        <w:rPr>
          <w:rFonts w:hint="eastAsia"/>
          <w:lang w:val="sv-SE"/>
        </w:rPr>
        <w:t xml:space="preserve">, and there is no much conclusions, the </w:t>
      </w:r>
      <w:r w:rsidR="00CB640F" w:rsidRPr="0071192B">
        <w:rPr>
          <w:lang w:val="sv-SE"/>
        </w:rPr>
        <w:t>HD-FDD</w:t>
      </w:r>
      <w:r w:rsidR="00CB640F" w:rsidRPr="0071192B">
        <w:rPr>
          <w:rFonts w:hint="eastAsia"/>
          <w:lang w:val="sv-SE"/>
        </w:rPr>
        <w:t xml:space="preserve"> related </w:t>
      </w:r>
      <w:r w:rsidR="00CB640F" w:rsidRPr="0071192B">
        <w:rPr>
          <w:lang w:val="sv-SE"/>
        </w:rPr>
        <w:t>enhancement</w:t>
      </w:r>
      <w:r w:rsidR="00CB640F" w:rsidRPr="0071192B">
        <w:rPr>
          <w:rFonts w:hint="eastAsia"/>
          <w:lang w:val="sv-SE"/>
        </w:rPr>
        <w:t xml:space="preserve"> on legacy </w:t>
      </w:r>
      <w:r w:rsidR="00993607" w:rsidRPr="0071192B">
        <w:rPr>
          <w:rFonts w:hint="eastAsia"/>
          <w:lang w:val="sv-SE"/>
        </w:rPr>
        <w:t>r</w:t>
      </w:r>
      <w:r w:rsidR="00993607" w:rsidRPr="0071192B">
        <w:rPr>
          <w:lang w:val="sv-SE"/>
        </w:rPr>
        <w:t xml:space="preserve">equirement </w:t>
      </w:r>
      <w:r w:rsidR="00CB640F" w:rsidRPr="0071192B">
        <w:rPr>
          <w:lang w:val="sv-SE"/>
        </w:rPr>
        <w:t>applicability</w:t>
      </w:r>
      <w:r w:rsidR="00CB640F" w:rsidRPr="0071192B">
        <w:rPr>
          <w:rFonts w:hint="eastAsia"/>
          <w:lang w:val="sv-SE"/>
        </w:rPr>
        <w:t xml:space="preserve"> should wait for more RAN1 progress.</w:t>
      </w:r>
    </w:p>
    <w:p w:rsidR="00993607" w:rsidRPr="0071192B" w:rsidRDefault="00993607" w:rsidP="00993607">
      <w:pPr>
        <w:spacing w:before="0" w:after="120"/>
        <w:jc w:val="left"/>
        <w:rPr>
          <w:lang w:val="sv-SE"/>
        </w:rPr>
      </w:pPr>
      <w:r w:rsidRPr="0071192B">
        <w:rPr>
          <w:rFonts w:hint="eastAsia"/>
          <w:lang w:val="sv-SE"/>
        </w:rPr>
        <w:t>Observation : RAN1 is still discussing the</w:t>
      </w:r>
      <w:r w:rsidRPr="0071192B">
        <w:t xml:space="preserve"> </w:t>
      </w:r>
      <w:r w:rsidRPr="0071192B">
        <w:rPr>
          <w:lang w:val="sv-SE"/>
        </w:rPr>
        <w:t>enhancements for mitigating issues caused by TA mismatch between actual TA used by the UE and assumed TA for the UE at the gNB</w:t>
      </w:r>
      <w:r w:rsidRPr="0071192B">
        <w:rPr>
          <w:rFonts w:hint="eastAsia"/>
          <w:lang w:val="sv-SE"/>
        </w:rPr>
        <w:t>, and there is no much conclusions.</w:t>
      </w:r>
    </w:p>
    <w:p w:rsidR="00993607" w:rsidRPr="0071192B" w:rsidRDefault="004212A3" w:rsidP="00993607">
      <w:pPr>
        <w:spacing w:before="0" w:after="120"/>
        <w:jc w:val="left"/>
        <w:rPr>
          <w:b/>
          <w:lang w:val="sv-SE"/>
        </w:rPr>
      </w:pPr>
      <w:r w:rsidRPr="0071192B">
        <w:rPr>
          <w:b/>
        </w:rPr>
        <w:t>Proposal</w:t>
      </w:r>
      <w:r w:rsidR="000827C6" w:rsidRPr="0071192B">
        <w:rPr>
          <w:rFonts w:hint="eastAsia"/>
          <w:b/>
        </w:rPr>
        <w:t xml:space="preserve"> </w:t>
      </w:r>
      <w:r w:rsidR="00956C77" w:rsidRPr="0071192B">
        <w:rPr>
          <w:rFonts w:hint="eastAsia"/>
          <w:b/>
        </w:rPr>
        <w:t>34</w:t>
      </w:r>
      <w:r w:rsidRPr="0071192B">
        <w:rPr>
          <w:rFonts w:hint="eastAsia"/>
          <w:b/>
        </w:rPr>
        <w:t xml:space="preserve">: </w:t>
      </w:r>
      <w:r w:rsidR="00993607" w:rsidRPr="0071192B">
        <w:rPr>
          <w:rFonts w:hint="eastAsia"/>
          <w:b/>
          <w:lang w:val="sv-SE"/>
        </w:rPr>
        <w:t xml:space="preserve">The </w:t>
      </w:r>
      <w:r w:rsidR="00993607" w:rsidRPr="0071192B">
        <w:rPr>
          <w:b/>
          <w:lang w:val="sv-SE"/>
        </w:rPr>
        <w:t>HD-FDD</w:t>
      </w:r>
      <w:r w:rsidR="00993607" w:rsidRPr="0071192B">
        <w:rPr>
          <w:rFonts w:hint="eastAsia"/>
          <w:b/>
          <w:lang w:val="sv-SE"/>
        </w:rPr>
        <w:t xml:space="preserve"> related </w:t>
      </w:r>
      <w:r w:rsidR="00993607" w:rsidRPr="0071192B">
        <w:rPr>
          <w:b/>
          <w:lang w:val="sv-SE"/>
        </w:rPr>
        <w:t>enhancement</w:t>
      </w:r>
      <w:r w:rsidR="00993607" w:rsidRPr="0071192B">
        <w:rPr>
          <w:rFonts w:hint="eastAsia"/>
          <w:b/>
          <w:lang w:val="sv-SE"/>
        </w:rPr>
        <w:t xml:space="preserve"> on legacy r</w:t>
      </w:r>
      <w:r w:rsidR="00993607" w:rsidRPr="0071192B">
        <w:rPr>
          <w:b/>
          <w:lang w:val="sv-SE"/>
        </w:rPr>
        <w:t>equirement applicability</w:t>
      </w:r>
      <w:r w:rsidR="00993607" w:rsidRPr="0071192B">
        <w:rPr>
          <w:rFonts w:hint="eastAsia"/>
          <w:b/>
          <w:lang w:val="sv-SE"/>
        </w:rPr>
        <w:t xml:space="preserve"> in NTN should wait for more RAN1 progress.</w:t>
      </w:r>
    </w:p>
    <w:p w:rsidR="009D0029" w:rsidRPr="0071192B" w:rsidRDefault="009D0029" w:rsidP="007A7E45">
      <w:pPr>
        <w:pStyle w:val="2"/>
        <w:numPr>
          <w:ilvl w:val="1"/>
          <w:numId w:val="37"/>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71192B">
        <w:rPr>
          <w:rFonts w:ascii="Times New Roman" w:hAnsi="Times New Roman"/>
          <w:b/>
          <w:sz w:val="22"/>
          <w:szCs w:val="24"/>
          <w:lang w:val="sv-SE"/>
        </w:rPr>
        <w:t>Specification structure</w:t>
      </w:r>
      <w:r w:rsidRPr="0071192B">
        <w:rPr>
          <w:rFonts w:ascii="Times New Roman" w:hAnsi="Times New Roman" w:hint="eastAsia"/>
          <w:b/>
          <w:sz w:val="22"/>
          <w:szCs w:val="24"/>
          <w:lang w:val="sv-SE"/>
        </w:rPr>
        <w:t>：</w:t>
      </w:r>
    </w:p>
    <w:p w:rsidR="00A93CEE" w:rsidRPr="0071192B" w:rsidRDefault="00B3589C" w:rsidP="00993607">
      <w:pPr>
        <w:spacing w:before="120" w:after="120"/>
        <w:jc w:val="left"/>
        <w:rPr>
          <w:lang w:val="sv-SE"/>
        </w:rPr>
      </w:pPr>
      <w:r w:rsidRPr="0071192B">
        <w:rPr>
          <w:rFonts w:hint="eastAsia"/>
          <w:lang w:val="sv-SE"/>
        </w:rPr>
        <w:t xml:space="preserve">To </w:t>
      </w:r>
      <w:r w:rsidRPr="0071192B">
        <w:rPr>
          <w:lang w:val="sv-SE"/>
        </w:rPr>
        <w:t>facilitate the writing of CR</w:t>
      </w:r>
      <w:r w:rsidRPr="0071192B">
        <w:rPr>
          <w:rFonts w:hint="eastAsia"/>
          <w:lang w:val="sv-SE"/>
        </w:rPr>
        <w:t>, the s</w:t>
      </w:r>
      <w:r w:rsidRPr="0071192B">
        <w:rPr>
          <w:lang w:val="sv-SE"/>
        </w:rPr>
        <w:t xml:space="preserve">pecification structure </w:t>
      </w:r>
      <w:r w:rsidRPr="0071192B">
        <w:rPr>
          <w:rFonts w:hint="eastAsia"/>
          <w:lang w:val="sv-SE"/>
        </w:rPr>
        <w:t xml:space="preserve">also should be discussed. </w:t>
      </w:r>
      <w:r w:rsidRPr="0071192B">
        <w:rPr>
          <w:lang w:val="sv-SE"/>
        </w:rPr>
        <w:t xml:space="preserve">In the last meeting, </w:t>
      </w:r>
      <w:r w:rsidRPr="0071192B">
        <w:rPr>
          <w:rFonts w:hint="eastAsia"/>
          <w:lang w:val="sv-SE"/>
        </w:rPr>
        <w:t>t</w:t>
      </w:r>
      <w:r w:rsidRPr="0071192B">
        <w:rPr>
          <w:lang w:val="sv-SE"/>
        </w:rPr>
        <w:t xml:space="preserve">he candidate solutions </w:t>
      </w:r>
      <w:r w:rsidRPr="0071192B">
        <w:rPr>
          <w:rFonts w:hint="eastAsia"/>
          <w:lang w:val="sv-SE"/>
        </w:rPr>
        <w:t>about s</w:t>
      </w:r>
      <w:r w:rsidRPr="0071192B">
        <w:rPr>
          <w:lang w:val="sv-SE"/>
        </w:rPr>
        <w:t>pecification structure are copied as below [3]:</w:t>
      </w:r>
    </w:p>
    <w:tbl>
      <w:tblPr>
        <w:tblStyle w:val="af8"/>
        <w:tblW w:w="0" w:type="auto"/>
        <w:tblLook w:val="04A0" w:firstRow="1" w:lastRow="0" w:firstColumn="1" w:lastColumn="0" w:noHBand="0" w:noVBand="1"/>
      </w:tblPr>
      <w:tblGrid>
        <w:gridCol w:w="9855"/>
      </w:tblGrid>
      <w:tr w:rsidR="00A93CEE" w:rsidRPr="0071192B" w:rsidTr="00A93CEE">
        <w:tc>
          <w:tcPr>
            <w:tcW w:w="9855" w:type="dxa"/>
          </w:tcPr>
          <w:p w:rsidR="00A93CEE" w:rsidRPr="0071192B" w:rsidRDefault="00A93CEE" w:rsidP="00957B83">
            <w:pPr>
              <w:overflowPunct/>
              <w:autoSpaceDE/>
              <w:autoSpaceDN/>
              <w:adjustRightInd/>
              <w:spacing w:after="180"/>
              <w:jc w:val="left"/>
              <w:textAlignment w:val="auto"/>
              <w:rPr>
                <w:b/>
                <w:bCs/>
                <w:sz w:val="20"/>
                <w:szCs w:val="24"/>
              </w:rPr>
            </w:pPr>
            <w:r w:rsidRPr="0071192B">
              <w:rPr>
                <w:b/>
                <w:sz w:val="20"/>
                <w:szCs w:val="20"/>
                <w:lang w:val="en-US" w:eastAsia="en-US"/>
              </w:rPr>
              <w:t xml:space="preserve">&lt;Way Forward&gt; </w:t>
            </w:r>
            <w:r w:rsidRPr="0071192B">
              <w:rPr>
                <w:rFonts w:hint="eastAsia"/>
                <w:b/>
                <w:sz w:val="20"/>
                <w:szCs w:val="20"/>
                <w:lang w:val="en-US"/>
              </w:rPr>
              <w:t>:</w:t>
            </w:r>
            <w:r w:rsidRPr="0071192B">
              <w:rPr>
                <w:b/>
                <w:bCs/>
                <w:sz w:val="20"/>
                <w:szCs w:val="24"/>
                <w:lang w:val="en-US" w:eastAsia="en-US"/>
              </w:rPr>
              <w:t xml:space="preserve"> Further discuss the following proposal</w:t>
            </w:r>
          </w:p>
          <w:p w:rsidR="00A93CEE" w:rsidRPr="0071192B" w:rsidRDefault="00A93CEE" w:rsidP="00B61080">
            <w:pPr>
              <w:numPr>
                <w:ilvl w:val="0"/>
                <w:numId w:val="26"/>
              </w:numPr>
              <w:overflowPunct/>
              <w:autoSpaceDE/>
              <w:autoSpaceDN/>
              <w:adjustRightInd/>
              <w:spacing w:before="0" w:after="120"/>
              <w:ind w:left="720"/>
              <w:jc w:val="left"/>
              <w:textAlignment w:val="auto"/>
              <w:rPr>
                <w:rFonts w:cs="Calibri"/>
                <w:bCs/>
                <w:sz w:val="20"/>
                <w:szCs w:val="20"/>
                <w:lang w:val="en-US"/>
              </w:rPr>
            </w:pPr>
            <w:r w:rsidRPr="0071192B">
              <w:rPr>
                <w:rFonts w:cs="Calibri" w:hint="eastAsia"/>
                <w:bCs/>
                <w:sz w:val="20"/>
                <w:szCs w:val="20"/>
                <w:lang w:val="en-US"/>
              </w:rPr>
              <w:t>Proposal</w:t>
            </w:r>
            <w:r w:rsidRPr="0071192B">
              <w:rPr>
                <w:rFonts w:cs="Calibri"/>
                <w:bCs/>
                <w:sz w:val="20"/>
                <w:szCs w:val="20"/>
                <w:lang w:val="en-US"/>
              </w:rPr>
              <w:t xml:space="preserve"> 1 (</w:t>
            </w:r>
            <w:r w:rsidRPr="0071192B">
              <w:rPr>
                <w:rFonts w:cs="Calibri" w:hint="eastAsia"/>
                <w:bCs/>
                <w:sz w:val="20"/>
                <w:szCs w:val="20"/>
                <w:lang w:val="en-US"/>
              </w:rPr>
              <w:t>CATT, CMCC</w:t>
            </w:r>
            <w:r w:rsidRPr="0071192B">
              <w:rPr>
                <w:rFonts w:cs="Calibri"/>
                <w:bCs/>
                <w:sz w:val="20"/>
                <w:szCs w:val="20"/>
                <w:lang w:val="en-US"/>
              </w:rPr>
              <w:t xml:space="preserve">): </w:t>
            </w:r>
          </w:p>
          <w:p w:rsidR="00A93CEE" w:rsidRPr="0071192B" w:rsidRDefault="00A93CEE" w:rsidP="00B61080">
            <w:pPr>
              <w:numPr>
                <w:ilvl w:val="1"/>
                <w:numId w:val="26"/>
              </w:numPr>
              <w:overflowPunct/>
              <w:autoSpaceDE/>
              <w:autoSpaceDN/>
              <w:adjustRightInd/>
              <w:spacing w:before="0" w:after="120"/>
              <w:jc w:val="left"/>
              <w:textAlignment w:val="auto"/>
              <w:rPr>
                <w:rFonts w:cs="Calibri"/>
                <w:bCs/>
                <w:sz w:val="20"/>
                <w:szCs w:val="20"/>
                <w:lang w:val="en-US"/>
              </w:rPr>
            </w:pPr>
            <w:r w:rsidRPr="0071192B">
              <w:rPr>
                <w:rFonts w:cs="Calibri" w:hint="eastAsia"/>
                <w:bCs/>
                <w:sz w:val="20"/>
                <w:szCs w:val="20"/>
                <w:lang w:val="en-US"/>
              </w:rPr>
              <w:t xml:space="preserve">Use the following principles to define the </w:t>
            </w:r>
            <w:r w:rsidRPr="0071192B">
              <w:rPr>
                <w:rFonts w:cs="Calibri"/>
                <w:bCs/>
                <w:sz w:val="20"/>
                <w:szCs w:val="20"/>
                <w:lang w:val="en-US"/>
              </w:rPr>
              <w:t>RRM requirements for (e)RedCap UEs with FR1</w:t>
            </w:r>
            <w:r w:rsidRPr="0071192B">
              <w:rPr>
                <w:rFonts w:cs="Calibri" w:hint="eastAsia"/>
                <w:bCs/>
                <w:sz w:val="20"/>
                <w:szCs w:val="20"/>
                <w:lang w:val="en-US"/>
              </w:rPr>
              <w:t>-</w:t>
            </w:r>
            <w:r w:rsidRPr="0071192B">
              <w:rPr>
                <w:rFonts w:cs="Calibri"/>
                <w:bCs/>
                <w:sz w:val="20"/>
                <w:szCs w:val="20"/>
                <w:lang w:val="en-US"/>
              </w:rPr>
              <w:t>NTN</w:t>
            </w:r>
            <w:r w:rsidRPr="0071192B">
              <w:rPr>
                <w:rFonts w:cs="Calibri" w:hint="eastAsia"/>
                <w:bCs/>
                <w:sz w:val="20"/>
                <w:szCs w:val="20"/>
                <w:lang w:val="en-US"/>
              </w:rPr>
              <w:t xml:space="preserve"> bands: </w:t>
            </w:r>
          </w:p>
          <w:p w:rsidR="00A93CEE" w:rsidRPr="0071192B" w:rsidRDefault="00A93CEE" w:rsidP="00B61080">
            <w:pPr>
              <w:numPr>
                <w:ilvl w:val="2"/>
                <w:numId w:val="26"/>
              </w:numPr>
              <w:overflowPunct/>
              <w:autoSpaceDE/>
              <w:autoSpaceDN/>
              <w:adjustRightInd/>
              <w:spacing w:before="0" w:after="0"/>
              <w:jc w:val="left"/>
              <w:textAlignment w:val="auto"/>
              <w:rPr>
                <w:iCs/>
                <w:sz w:val="20"/>
                <w:szCs w:val="20"/>
                <w:lang w:val="en-US"/>
              </w:rPr>
            </w:pPr>
            <w:r w:rsidRPr="0071192B">
              <w:rPr>
                <w:rFonts w:hint="eastAsia"/>
                <w:iCs/>
                <w:sz w:val="20"/>
                <w:szCs w:val="20"/>
                <w:lang w:val="en-US"/>
              </w:rPr>
              <w:t>D</w:t>
            </w:r>
            <w:r w:rsidRPr="0071192B">
              <w:rPr>
                <w:iCs/>
                <w:sz w:val="20"/>
                <w:szCs w:val="20"/>
                <w:lang w:val="en-US"/>
              </w:rPr>
              <w:t xml:space="preserve">efine </w:t>
            </w:r>
            <w:r w:rsidRPr="0071192B">
              <w:rPr>
                <w:rFonts w:hint="eastAsia"/>
                <w:iCs/>
                <w:sz w:val="20"/>
                <w:szCs w:val="20"/>
                <w:lang w:val="en-US"/>
              </w:rPr>
              <w:t>them</w:t>
            </w:r>
            <w:r w:rsidRPr="0071192B">
              <w:rPr>
                <w:iCs/>
                <w:sz w:val="20"/>
                <w:szCs w:val="20"/>
                <w:lang w:val="en-US"/>
              </w:rPr>
              <w:t xml:space="preserve"> in </w:t>
            </w:r>
            <w:r w:rsidRPr="0071192B">
              <w:rPr>
                <w:rFonts w:hint="eastAsia"/>
                <w:iCs/>
                <w:sz w:val="20"/>
                <w:szCs w:val="20"/>
                <w:lang w:val="en-US"/>
              </w:rPr>
              <w:t xml:space="preserve">the </w:t>
            </w:r>
            <w:r w:rsidRPr="0071192B">
              <w:rPr>
                <w:iCs/>
                <w:sz w:val="20"/>
                <w:szCs w:val="20"/>
                <w:lang w:val="en-US"/>
              </w:rPr>
              <w:t xml:space="preserve">new sections of section number with </w:t>
            </w:r>
            <w:r w:rsidRPr="0071192B">
              <w:rPr>
                <w:rFonts w:hint="eastAsia"/>
                <w:iCs/>
                <w:sz w:val="20"/>
                <w:szCs w:val="20"/>
                <w:lang w:val="en-US"/>
              </w:rPr>
              <w:t xml:space="preserve">new </w:t>
            </w:r>
            <w:r w:rsidRPr="0071192B">
              <w:rPr>
                <w:iCs/>
                <w:sz w:val="20"/>
                <w:szCs w:val="20"/>
                <w:lang w:val="en-US"/>
              </w:rPr>
              <w:t xml:space="preserve">suffix X in </w:t>
            </w:r>
            <w:r w:rsidRPr="0071192B">
              <w:rPr>
                <w:rFonts w:hint="eastAsia"/>
                <w:iCs/>
                <w:sz w:val="20"/>
                <w:szCs w:val="20"/>
                <w:lang w:val="en-US"/>
              </w:rPr>
              <w:t xml:space="preserve">the </w:t>
            </w:r>
            <w:r w:rsidRPr="0071192B">
              <w:rPr>
                <w:iCs/>
                <w:sz w:val="20"/>
                <w:szCs w:val="20"/>
                <w:lang w:val="en-US"/>
              </w:rPr>
              <w:t>specification</w:t>
            </w:r>
            <w:r w:rsidRPr="0071192B">
              <w:rPr>
                <w:rFonts w:hint="eastAsia"/>
                <w:iCs/>
                <w:sz w:val="20"/>
                <w:szCs w:val="20"/>
                <w:lang w:val="en-US"/>
              </w:rPr>
              <w:t>.</w:t>
            </w:r>
          </w:p>
          <w:p w:rsidR="00A93CEE" w:rsidRPr="0071192B" w:rsidRDefault="00A93CEE" w:rsidP="00B61080">
            <w:pPr>
              <w:numPr>
                <w:ilvl w:val="2"/>
                <w:numId w:val="26"/>
              </w:numPr>
              <w:overflowPunct/>
              <w:autoSpaceDE/>
              <w:autoSpaceDN/>
              <w:adjustRightInd/>
              <w:spacing w:before="0" w:after="0"/>
              <w:jc w:val="left"/>
              <w:textAlignment w:val="auto"/>
              <w:rPr>
                <w:iCs/>
                <w:sz w:val="20"/>
                <w:szCs w:val="20"/>
                <w:lang w:val="en-US"/>
              </w:rPr>
            </w:pPr>
            <w:r w:rsidRPr="0071192B">
              <w:rPr>
                <w:rFonts w:hint="eastAsia"/>
                <w:iCs/>
                <w:sz w:val="20"/>
                <w:szCs w:val="20"/>
                <w:lang w:val="en-US"/>
              </w:rPr>
              <w:t>U</w:t>
            </w:r>
            <w:r w:rsidRPr="0071192B">
              <w:rPr>
                <w:iCs/>
                <w:sz w:val="20"/>
                <w:szCs w:val="20"/>
                <w:lang w:val="en-US"/>
              </w:rPr>
              <w:t>tilize the reference method for</w:t>
            </w:r>
            <w:r w:rsidRPr="0071192B">
              <w:rPr>
                <w:rFonts w:hint="eastAsia"/>
                <w:iCs/>
                <w:sz w:val="20"/>
                <w:szCs w:val="20"/>
                <w:lang w:val="en-US"/>
              </w:rPr>
              <w:t xml:space="preserve"> the</w:t>
            </w:r>
            <w:r w:rsidRPr="0071192B">
              <w:rPr>
                <w:iCs/>
                <w:sz w:val="20"/>
                <w:szCs w:val="20"/>
                <w:lang w:val="en-US"/>
              </w:rPr>
              <w:t xml:space="preserve"> requirements </w:t>
            </w:r>
            <w:r w:rsidRPr="0071192B">
              <w:rPr>
                <w:rFonts w:hint="eastAsia"/>
                <w:iCs/>
                <w:sz w:val="20"/>
                <w:szCs w:val="20"/>
                <w:lang w:val="en-US"/>
              </w:rPr>
              <w:t>that can be reused.</w:t>
            </w:r>
          </w:p>
          <w:p w:rsidR="00A93CEE" w:rsidRPr="0071192B" w:rsidRDefault="00A93CEE" w:rsidP="00B61080">
            <w:pPr>
              <w:numPr>
                <w:ilvl w:val="0"/>
                <w:numId w:val="26"/>
              </w:numPr>
              <w:overflowPunct/>
              <w:autoSpaceDE/>
              <w:autoSpaceDN/>
              <w:adjustRightInd/>
              <w:spacing w:before="0" w:after="120"/>
              <w:ind w:left="720"/>
              <w:jc w:val="left"/>
              <w:textAlignment w:val="auto"/>
              <w:rPr>
                <w:rFonts w:cs="Calibri"/>
                <w:bCs/>
                <w:sz w:val="20"/>
                <w:szCs w:val="20"/>
                <w:lang w:val="en-US"/>
              </w:rPr>
            </w:pPr>
            <w:r w:rsidRPr="0071192B">
              <w:rPr>
                <w:rFonts w:cs="Calibri" w:hint="eastAsia"/>
                <w:bCs/>
                <w:sz w:val="20"/>
                <w:szCs w:val="20"/>
                <w:lang w:val="en-US"/>
              </w:rPr>
              <w:t>Proposal</w:t>
            </w:r>
            <w:r w:rsidRPr="0071192B">
              <w:rPr>
                <w:rFonts w:cs="Calibri"/>
                <w:bCs/>
                <w:sz w:val="20"/>
                <w:szCs w:val="20"/>
                <w:lang w:val="en-US"/>
              </w:rPr>
              <w:t xml:space="preserve"> </w:t>
            </w:r>
            <w:r w:rsidRPr="0071192B">
              <w:rPr>
                <w:rFonts w:cs="Calibri" w:hint="eastAsia"/>
                <w:bCs/>
                <w:sz w:val="20"/>
                <w:szCs w:val="20"/>
                <w:lang w:val="en-US"/>
              </w:rPr>
              <w:t>2</w:t>
            </w:r>
            <w:r w:rsidRPr="0071192B">
              <w:rPr>
                <w:rFonts w:cs="Calibri"/>
                <w:bCs/>
                <w:sz w:val="20"/>
                <w:szCs w:val="20"/>
                <w:lang w:val="en-US"/>
              </w:rPr>
              <w:t xml:space="preserve"> (</w:t>
            </w:r>
            <w:r w:rsidRPr="0071192B">
              <w:rPr>
                <w:rFonts w:cs="Calibri" w:hint="eastAsia"/>
                <w:bCs/>
                <w:sz w:val="20"/>
                <w:szCs w:val="20"/>
                <w:lang w:val="en-US"/>
              </w:rPr>
              <w:t>CMCC</w:t>
            </w:r>
            <w:r w:rsidRPr="0071192B">
              <w:rPr>
                <w:rFonts w:cs="Calibri"/>
                <w:bCs/>
                <w:sz w:val="20"/>
                <w:szCs w:val="20"/>
                <w:lang w:val="en-US"/>
              </w:rPr>
              <w:t xml:space="preserve">): </w:t>
            </w:r>
          </w:p>
          <w:p w:rsidR="00A93CEE" w:rsidRPr="0071192B" w:rsidRDefault="00A93CEE" w:rsidP="00B61080">
            <w:pPr>
              <w:numPr>
                <w:ilvl w:val="1"/>
                <w:numId w:val="26"/>
              </w:numPr>
              <w:overflowPunct/>
              <w:autoSpaceDE/>
              <w:autoSpaceDN/>
              <w:adjustRightInd/>
              <w:spacing w:before="0" w:after="120"/>
              <w:jc w:val="left"/>
              <w:textAlignment w:val="auto"/>
              <w:rPr>
                <w:rFonts w:cs="Calibri"/>
                <w:bCs/>
                <w:sz w:val="20"/>
                <w:szCs w:val="20"/>
                <w:lang w:val="en-US"/>
              </w:rPr>
            </w:pPr>
            <w:r w:rsidRPr="0071192B">
              <w:rPr>
                <w:rFonts w:cs="Calibri" w:hint="eastAsia"/>
                <w:bCs/>
                <w:sz w:val="20"/>
                <w:szCs w:val="20"/>
                <w:lang w:val="en-US"/>
              </w:rPr>
              <w:t xml:space="preserve">Slightly prefer to introduce the Redcap over NTN requirements in new subsections in TS 38.133 or </w:t>
            </w:r>
            <w:r w:rsidRPr="0071192B">
              <w:rPr>
                <w:rFonts w:cs="Calibri" w:hint="eastAsia"/>
                <w:bCs/>
                <w:sz w:val="20"/>
                <w:szCs w:val="20"/>
                <w:lang w:val="en-US"/>
              </w:rPr>
              <w:lastRenderedPageBreak/>
              <w:t>new subclauses in current NTN section.</w:t>
            </w:r>
          </w:p>
        </w:tc>
      </w:tr>
    </w:tbl>
    <w:p w:rsidR="00D2694D" w:rsidRPr="0071192B" w:rsidRDefault="00D2694D" w:rsidP="00462C6C">
      <w:pPr>
        <w:spacing w:before="240" w:after="0"/>
        <w:jc w:val="left"/>
        <w:rPr>
          <w:lang w:val="sv-SE"/>
        </w:rPr>
      </w:pPr>
      <w:r w:rsidRPr="0071192B">
        <w:rPr>
          <w:rFonts w:hint="eastAsia"/>
          <w:lang w:val="sv-SE"/>
        </w:rPr>
        <w:lastRenderedPageBreak/>
        <w:t>W</w:t>
      </w:r>
      <w:r w:rsidR="00B662EF" w:rsidRPr="0071192B">
        <w:rPr>
          <w:rFonts w:hint="eastAsia"/>
          <w:lang w:val="sv-SE"/>
        </w:rPr>
        <w:t xml:space="preserve">e support to </w:t>
      </w:r>
      <w:r w:rsidR="00526995" w:rsidRPr="0071192B">
        <w:rPr>
          <w:rFonts w:hint="eastAsia"/>
          <w:lang w:val="sv-SE"/>
        </w:rPr>
        <w:t>d</w:t>
      </w:r>
      <w:r w:rsidR="00526995" w:rsidRPr="0071192B">
        <w:rPr>
          <w:lang w:val="sv-SE"/>
        </w:rPr>
        <w:t xml:space="preserve">efine </w:t>
      </w:r>
      <w:r w:rsidR="00B662EF" w:rsidRPr="0071192B">
        <w:rPr>
          <w:rFonts w:hint="eastAsia"/>
          <w:lang w:val="sv-SE"/>
        </w:rPr>
        <w:t>the require</w:t>
      </w:r>
      <w:r w:rsidRPr="0071192B">
        <w:rPr>
          <w:rFonts w:hint="eastAsia"/>
          <w:lang w:val="sv-SE"/>
        </w:rPr>
        <w:t>m</w:t>
      </w:r>
      <w:r w:rsidR="00B662EF" w:rsidRPr="0071192B">
        <w:rPr>
          <w:rFonts w:hint="eastAsia"/>
          <w:lang w:val="sv-SE"/>
        </w:rPr>
        <w:t>ents for</w:t>
      </w:r>
      <w:r w:rsidR="00B662EF" w:rsidRPr="0071192B">
        <w:rPr>
          <w:lang w:val="sv-SE"/>
        </w:rPr>
        <w:t xml:space="preserve"> (e)RedCap UEs with FR1-NTN </w:t>
      </w:r>
      <w:r w:rsidR="00526995" w:rsidRPr="0071192B">
        <w:rPr>
          <w:lang w:val="sv-SE"/>
        </w:rPr>
        <w:t>in the new sections of section number</w:t>
      </w:r>
      <w:r w:rsidR="005168C4" w:rsidRPr="0071192B">
        <w:rPr>
          <w:lang w:val="sv-SE"/>
        </w:rPr>
        <w:t xml:space="preserve"> with </w:t>
      </w:r>
      <w:r w:rsidR="00AC2E86" w:rsidRPr="0071192B">
        <w:rPr>
          <w:rFonts w:hint="eastAsia"/>
          <w:lang w:val="sv-SE"/>
        </w:rPr>
        <w:t xml:space="preserve">new </w:t>
      </w:r>
      <w:r w:rsidR="005168C4" w:rsidRPr="0071192B">
        <w:rPr>
          <w:lang w:val="sv-SE"/>
        </w:rPr>
        <w:t xml:space="preserve">suffix X in </w:t>
      </w:r>
      <w:r w:rsidR="00D3104E" w:rsidRPr="0071192B">
        <w:rPr>
          <w:rFonts w:hint="eastAsia"/>
          <w:lang w:val="sv-SE"/>
        </w:rPr>
        <w:t xml:space="preserve">the </w:t>
      </w:r>
      <w:r w:rsidR="005168C4" w:rsidRPr="0071192B">
        <w:rPr>
          <w:lang w:val="sv-SE"/>
        </w:rPr>
        <w:t>specification</w:t>
      </w:r>
      <w:r w:rsidR="005168C4" w:rsidRPr="0071192B">
        <w:rPr>
          <w:rFonts w:hint="eastAsia"/>
          <w:lang w:val="sv-SE"/>
        </w:rPr>
        <w:t xml:space="preserve">, like current way used for NTN </w:t>
      </w:r>
      <w:r w:rsidR="005168C4" w:rsidRPr="0071192B">
        <w:rPr>
          <w:lang w:val="sv-SE"/>
        </w:rPr>
        <w:t>requirements</w:t>
      </w:r>
      <w:r w:rsidR="005168C4" w:rsidRPr="0071192B">
        <w:rPr>
          <w:rFonts w:hint="eastAsia"/>
          <w:lang w:val="sv-SE"/>
        </w:rPr>
        <w:t xml:space="preserve"> and </w:t>
      </w:r>
      <w:r w:rsidR="005168C4" w:rsidRPr="0071192B">
        <w:rPr>
          <w:lang w:val="sv-SE"/>
        </w:rPr>
        <w:t>(e)RedCap</w:t>
      </w:r>
      <w:r w:rsidR="005168C4" w:rsidRPr="0071192B">
        <w:rPr>
          <w:rFonts w:hint="eastAsia"/>
          <w:lang w:val="sv-SE"/>
        </w:rPr>
        <w:t xml:space="preserve"> </w:t>
      </w:r>
      <w:r w:rsidR="005168C4" w:rsidRPr="0071192B">
        <w:rPr>
          <w:lang w:val="sv-SE"/>
        </w:rPr>
        <w:t>requirements</w:t>
      </w:r>
      <w:r w:rsidR="005168C4" w:rsidRPr="0071192B">
        <w:rPr>
          <w:rFonts w:hint="eastAsia"/>
          <w:lang w:val="sv-SE"/>
        </w:rPr>
        <w:t xml:space="preserve">. </w:t>
      </w:r>
      <w:r w:rsidR="00BC6D2C" w:rsidRPr="0071192B">
        <w:rPr>
          <w:rFonts w:hint="eastAsia"/>
          <w:lang w:val="sv-SE"/>
        </w:rPr>
        <w:t xml:space="preserve">It is more </w:t>
      </w:r>
      <w:r w:rsidR="00BC6D2C" w:rsidRPr="0071192B">
        <w:rPr>
          <w:lang w:val="sv-SE"/>
        </w:rPr>
        <w:t>clear and simple</w:t>
      </w:r>
      <w:r w:rsidR="00BC6D2C" w:rsidRPr="0071192B">
        <w:rPr>
          <w:rFonts w:hint="eastAsia"/>
          <w:lang w:val="sv-SE"/>
        </w:rPr>
        <w:t xml:space="preserve"> way</w:t>
      </w:r>
      <w:r w:rsidR="00B662EF" w:rsidRPr="0071192B">
        <w:rPr>
          <w:rFonts w:hint="eastAsia"/>
          <w:lang w:val="sv-SE"/>
        </w:rPr>
        <w:t>.</w:t>
      </w:r>
      <w:r w:rsidR="00BC6D2C" w:rsidRPr="0071192B">
        <w:rPr>
          <w:rFonts w:hint="eastAsia"/>
          <w:lang w:val="sv-SE"/>
        </w:rPr>
        <w:t xml:space="preserve"> </w:t>
      </w:r>
      <w:r w:rsidRPr="0071192B">
        <w:rPr>
          <w:lang w:val="sv-SE"/>
        </w:rPr>
        <w:t>In addition, RAN4 will utilize the reference method for the requirements that can be reused, thereby reducing the redundancy of the spec to a certain extent.</w:t>
      </w:r>
    </w:p>
    <w:p w:rsidR="004C5637" w:rsidRPr="0071192B" w:rsidRDefault="00D2694D" w:rsidP="00462C6C">
      <w:pPr>
        <w:spacing w:before="120" w:after="0"/>
        <w:jc w:val="left"/>
        <w:rPr>
          <w:rFonts w:eastAsiaTheme="minorEastAsia"/>
          <w:iCs/>
        </w:rPr>
      </w:pPr>
      <w:r w:rsidRPr="0071192B">
        <w:rPr>
          <w:rFonts w:hint="eastAsia"/>
          <w:lang w:val="sv-SE"/>
        </w:rPr>
        <w:t xml:space="preserve">For </w:t>
      </w:r>
      <w:r w:rsidRPr="0071192B">
        <w:rPr>
          <w:rFonts w:eastAsiaTheme="minorEastAsia" w:hint="eastAsia"/>
          <w:iCs/>
        </w:rPr>
        <w:t xml:space="preserve">the method of introducing new subclauses in current NTN section, one question is that both current NTN requirements and </w:t>
      </w:r>
      <w:r w:rsidRPr="0071192B">
        <w:rPr>
          <w:lang w:val="sv-SE"/>
        </w:rPr>
        <w:t>(e)</w:t>
      </w:r>
      <w:r w:rsidRPr="0071192B">
        <w:rPr>
          <w:rFonts w:eastAsiaTheme="minorEastAsia" w:hint="eastAsia"/>
          <w:iCs/>
        </w:rPr>
        <w:t xml:space="preserve">RedCap requirements already had their own </w:t>
      </w:r>
      <w:r w:rsidRPr="0071192B">
        <w:rPr>
          <w:rFonts w:eastAsiaTheme="minorEastAsia"/>
          <w:iCs/>
        </w:rPr>
        <w:t>suffixes</w:t>
      </w:r>
      <w:r w:rsidR="005954FC" w:rsidRPr="0071192B">
        <w:rPr>
          <w:rFonts w:eastAsiaTheme="minorEastAsia" w:hint="eastAsia"/>
          <w:iCs/>
        </w:rPr>
        <w:t xml:space="preserve"> [4]</w:t>
      </w:r>
      <w:r w:rsidRPr="0071192B">
        <w:rPr>
          <w:rFonts w:eastAsiaTheme="minorEastAsia" w:hint="eastAsia"/>
          <w:iCs/>
        </w:rPr>
        <w:t xml:space="preserve">, so a new </w:t>
      </w:r>
      <w:r w:rsidRPr="0071192B">
        <w:rPr>
          <w:rFonts w:eastAsiaTheme="minorEastAsia"/>
          <w:iCs/>
        </w:rPr>
        <w:t>suffix</w:t>
      </w:r>
      <w:r w:rsidRPr="0071192B">
        <w:rPr>
          <w:rFonts w:eastAsiaTheme="minorEastAsia" w:hint="eastAsia"/>
          <w:iCs/>
        </w:rPr>
        <w:t xml:space="preserve"> after NTN </w:t>
      </w:r>
      <w:r w:rsidRPr="0071192B">
        <w:rPr>
          <w:rFonts w:eastAsiaTheme="minorEastAsia"/>
          <w:iCs/>
        </w:rPr>
        <w:t>suffix</w:t>
      </w:r>
      <w:r w:rsidRPr="0071192B">
        <w:rPr>
          <w:rFonts w:eastAsiaTheme="minorEastAsia" w:hint="eastAsia"/>
          <w:iCs/>
        </w:rPr>
        <w:t xml:space="preserve"> may need to be added, and we</w:t>
      </w:r>
      <w:r w:rsidRPr="0071192B">
        <w:rPr>
          <w:rFonts w:eastAsiaTheme="minorEastAsia"/>
          <w:iCs/>
        </w:rPr>
        <w:t>’</w:t>
      </w:r>
      <w:r w:rsidRPr="0071192B">
        <w:rPr>
          <w:rFonts w:eastAsiaTheme="minorEastAsia" w:hint="eastAsia"/>
          <w:iCs/>
        </w:rPr>
        <w:t>re not sure it is a p</w:t>
      </w:r>
      <w:r w:rsidRPr="0071192B">
        <w:rPr>
          <w:rFonts w:eastAsiaTheme="minorEastAsia"/>
          <w:iCs/>
        </w:rPr>
        <w:t>ermitted methods</w:t>
      </w:r>
      <w:r w:rsidRPr="0071192B">
        <w:rPr>
          <w:rFonts w:eastAsiaTheme="minorEastAsia" w:hint="eastAsia"/>
          <w:iCs/>
        </w:rPr>
        <w:t>.</w:t>
      </w:r>
    </w:p>
    <w:p w:rsidR="00D2694D" w:rsidRPr="0071192B" w:rsidRDefault="00D2694D" w:rsidP="00462C6C">
      <w:pPr>
        <w:spacing w:before="120" w:after="0"/>
        <w:jc w:val="left"/>
        <w:rPr>
          <w:rFonts w:eastAsiaTheme="minorEastAsia"/>
          <w:bCs/>
          <w:iCs/>
        </w:rPr>
      </w:pPr>
      <w:r w:rsidRPr="0071192B">
        <w:rPr>
          <w:rFonts w:hint="eastAsia"/>
          <w:b/>
          <w:lang w:val="sv-SE"/>
        </w:rPr>
        <w:t xml:space="preserve">Observation </w:t>
      </w:r>
      <w:r w:rsidR="000827C6" w:rsidRPr="0071192B">
        <w:rPr>
          <w:rFonts w:hint="eastAsia"/>
          <w:b/>
          <w:lang w:val="sv-SE"/>
        </w:rPr>
        <w:t>11</w:t>
      </w:r>
      <w:r w:rsidRPr="0071192B">
        <w:rPr>
          <w:rFonts w:hint="eastAsia"/>
          <w:b/>
          <w:lang w:val="sv-SE"/>
        </w:rPr>
        <w:t>:</w:t>
      </w:r>
      <w:r w:rsidRPr="0071192B">
        <w:t xml:space="preserve"> </w:t>
      </w:r>
      <w:r w:rsidRPr="0071192B">
        <w:rPr>
          <w:b/>
          <w:lang w:val="sv-SE"/>
        </w:rPr>
        <w:t>For introducing new subclauses in current NTN section, one question is that both current NTN requirements and (e)RedCap requirements already had their own suffixes, so a new suffix after NTN suffix may need to be added.</w:t>
      </w:r>
    </w:p>
    <w:p w:rsidR="009D0029" w:rsidRPr="0071192B" w:rsidRDefault="009D0029" w:rsidP="00462C6C">
      <w:pPr>
        <w:spacing w:after="0"/>
        <w:jc w:val="left"/>
        <w:rPr>
          <w:b/>
          <w:lang w:val="sv-SE"/>
        </w:rPr>
      </w:pPr>
      <w:r w:rsidRPr="0071192B">
        <w:rPr>
          <w:b/>
          <w:lang w:val="sv-SE"/>
        </w:rPr>
        <w:t>Proposal</w:t>
      </w:r>
      <w:r w:rsidR="005F69BA" w:rsidRPr="0071192B">
        <w:rPr>
          <w:rFonts w:hint="eastAsia"/>
          <w:b/>
          <w:lang w:val="sv-SE"/>
        </w:rPr>
        <w:t xml:space="preserve"> </w:t>
      </w:r>
      <w:r w:rsidR="00956C77" w:rsidRPr="0071192B">
        <w:rPr>
          <w:rFonts w:hint="eastAsia"/>
          <w:b/>
          <w:lang w:val="sv-SE"/>
        </w:rPr>
        <w:t>35</w:t>
      </w:r>
      <w:r w:rsidR="00DA5394" w:rsidRPr="0071192B">
        <w:rPr>
          <w:rFonts w:hint="eastAsia"/>
          <w:b/>
          <w:lang w:val="sv-SE"/>
        </w:rPr>
        <w:t xml:space="preserve">: </w:t>
      </w:r>
      <w:r w:rsidR="0065298C" w:rsidRPr="0071192B">
        <w:rPr>
          <w:rFonts w:hint="eastAsia"/>
          <w:b/>
          <w:lang w:val="sv-SE"/>
        </w:rPr>
        <w:t>To u</w:t>
      </w:r>
      <w:r w:rsidR="00B662EF" w:rsidRPr="0071192B">
        <w:rPr>
          <w:rFonts w:hint="eastAsia"/>
          <w:b/>
          <w:lang w:val="sv-SE"/>
        </w:rPr>
        <w:t xml:space="preserve">se the following principles </w:t>
      </w:r>
      <w:r w:rsidRPr="0071192B">
        <w:rPr>
          <w:rFonts w:hint="eastAsia"/>
          <w:b/>
          <w:lang w:val="sv-SE"/>
        </w:rPr>
        <w:t xml:space="preserve">to define the </w:t>
      </w:r>
      <w:r w:rsidRPr="0071192B">
        <w:rPr>
          <w:b/>
          <w:lang w:val="sv-SE"/>
        </w:rPr>
        <w:t xml:space="preserve">RRM requirements for (e)RedCap </w:t>
      </w:r>
      <w:r w:rsidR="00F72FC2" w:rsidRPr="0071192B">
        <w:rPr>
          <w:b/>
          <w:lang w:val="sv-SE"/>
        </w:rPr>
        <w:t>UEs with FR1</w:t>
      </w:r>
      <w:r w:rsidR="00F72FC2" w:rsidRPr="0071192B">
        <w:rPr>
          <w:rFonts w:hint="eastAsia"/>
          <w:b/>
          <w:lang w:val="sv-SE"/>
        </w:rPr>
        <w:t>-</w:t>
      </w:r>
      <w:r w:rsidRPr="0071192B">
        <w:rPr>
          <w:b/>
          <w:lang w:val="sv-SE"/>
        </w:rPr>
        <w:t>NTN</w:t>
      </w:r>
      <w:r w:rsidR="00F72FC2" w:rsidRPr="0071192B">
        <w:rPr>
          <w:rFonts w:hint="eastAsia"/>
          <w:b/>
          <w:lang w:val="sv-SE"/>
        </w:rPr>
        <w:t xml:space="preserve"> band</w:t>
      </w:r>
      <w:r w:rsidR="00C461D5" w:rsidRPr="0071192B">
        <w:rPr>
          <w:rFonts w:hint="eastAsia"/>
          <w:b/>
          <w:lang w:val="sv-SE"/>
        </w:rPr>
        <w:t>s</w:t>
      </w:r>
      <w:r w:rsidRPr="0071192B">
        <w:rPr>
          <w:rFonts w:hint="eastAsia"/>
          <w:b/>
          <w:lang w:val="sv-SE"/>
        </w:rPr>
        <w:t>:</w:t>
      </w:r>
    </w:p>
    <w:p w:rsidR="009C39F4" w:rsidRPr="0071192B" w:rsidRDefault="009D0029" w:rsidP="00B61080">
      <w:pPr>
        <w:pStyle w:val="afa"/>
        <w:numPr>
          <w:ilvl w:val="0"/>
          <w:numId w:val="22"/>
        </w:numPr>
        <w:spacing w:before="0" w:line="240" w:lineRule="auto"/>
        <w:ind w:firstLineChars="0"/>
        <w:jc w:val="left"/>
        <w:rPr>
          <w:b/>
          <w:lang w:val="sv-SE"/>
        </w:rPr>
      </w:pPr>
      <w:r w:rsidRPr="0071192B">
        <w:rPr>
          <w:rFonts w:hint="eastAsia"/>
          <w:b/>
          <w:lang w:val="sv-SE"/>
        </w:rPr>
        <w:t>D</w:t>
      </w:r>
      <w:r w:rsidRPr="0071192B">
        <w:rPr>
          <w:b/>
          <w:lang w:val="sv-SE"/>
        </w:rPr>
        <w:t xml:space="preserve">efine </w:t>
      </w:r>
      <w:r w:rsidRPr="0071192B">
        <w:rPr>
          <w:rFonts w:hint="eastAsia"/>
          <w:b/>
          <w:lang w:val="sv-SE"/>
        </w:rPr>
        <w:t>them</w:t>
      </w:r>
      <w:r w:rsidRPr="0071192B">
        <w:rPr>
          <w:b/>
          <w:lang w:val="sv-SE"/>
        </w:rPr>
        <w:t xml:space="preserve"> in </w:t>
      </w:r>
      <w:r w:rsidR="00526995" w:rsidRPr="0071192B">
        <w:rPr>
          <w:rFonts w:hint="eastAsia"/>
          <w:b/>
          <w:lang w:val="sv-SE"/>
        </w:rPr>
        <w:t xml:space="preserve">the </w:t>
      </w:r>
      <w:r w:rsidRPr="0071192B">
        <w:rPr>
          <w:b/>
          <w:lang w:val="sv-SE"/>
        </w:rPr>
        <w:t xml:space="preserve">new sections of section number with </w:t>
      </w:r>
      <w:r w:rsidR="00AC2E86" w:rsidRPr="0071192B">
        <w:rPr>
          <w:rFonts w:hint="eastAsia"/>
          <w:b/>
          <w:lang w:val="sv-SE"/>
        </w:rPr>
        <w:t xml:space="preserve">new </w:t>
      </w:r>
      <w:r w:rsidRPr="0071192B">
        <w:rPr>
          <w:b/>
          <w:lang w:val="sv-SE"/>
        </w:rPr>
        <w:t xml:space="preserve">suffix X in </w:t>
      </w:r>
      <w:r w:rsidR="00D3104E" w:rsidRPr="0071192B">
        <w:rPr>
          <w:rFonts w:hint="eastAsia"/>
          <w:b/>
          <w:lang w:val="sv-SE"/>
        </w:rPr>
        <w:t xml:space="preserve">the </w:t>
      </w:r>
      <w:r w:rsidRPr="0071192B">
        <w:rPr>
          <w:b/>
          <w:lang w:val="sv-SE"/>
        </w:rPr>
        <w:t>specification</w:t>
      </w:r>
      <w:r w:rsidR="00B662EF" w:rsidRPr="0071192B">
        <w:rPr>
          <w:rFonts w:hint="eastAsia"/>
          <w:b/>
          <w:lang w:val="sv-SE"/>
        </w:rPr>
        <w:t>.</w:t>
      </w:r>
    </w:p>
    <w:p w:rsidR="00D2694D" w:rsidRPr="0071192B" w:rsidRDefault="00B662EF" w:rsidP="00B61080">
      <w:pPr>
        <w:pStyle w:val="afa"/>
        <w:numPr>
          <w:ilvl w:val="0"/>
          <w:numId w:val="22"/>
        </w:numPr>
        <w:spacing w:before="0" w:line="240" w:lineRule="auto"/>
        <w:ind w:firstLineChars="0"/>
        <w:jc w:val="left"/>
        <w:rPr>
          <w:b/>
          <w:lang w:val="sv-SE"/>
        </w:rPr>
      </w:pPr>
      <w:r w:rsidRPr="0071192B">
        <w:rPr>
          <w:rFonts w:hint="eastAsia"/>
          <w:b/>
          <w:lang w:val="sv-SE"/>
        </w:rPr>
        <w:t>U</w:t>
      </w:r>
      <w:r w:rsidRPr="0071192B">
        <w:rPr>
          <w:b/>
          <w:lang w:val="sv-SE"/>
        </w:rPr>
        <w:t>tilize the reference method for</w:t>
      </w:r>
      <w:r w:rsidRPr="0071192B">
        <w:rPr>
          <w:rFonts w:hint="eastAsia"/>
          <w:b/>
          <w:lang w:val="sv-SE"/>
        </w:rPr>
        <w:t xml:space="preserve"> the</w:t>
      </w:r>
      <w:r w:rsidRPr="0071192B">
        <w:rPr>
          <w:b/>
          <w:lang w:val="sv-SE"/>
        </w:rPr>
        <w:t xml:space="preserve"> requirements </w:t>
      </w:r>
      <w:r w:rsidRPr="0071192B">
        <w:rPr>
          <w:rFonts w:hint="eastAsia"/>
          <w:b/>
          <w:lang w:val="sv-SE"/>
        </w:rPr>
        <w:t>that can be reused.</w:t>
      </w:r>
    </w:p>
    <w:bookmarkEnd w:id="19"/>
    <w:bookmarkEnd w:id="20"/>
    <w:p w:rsidR="00D741A4" w:rsidRPr="0071192B" w:rsidRDefault="00A62A0E" w:rsidP="00B61080">
      <w:pPr>
        <w:pStyle w:val="11"/>
        <w:numPr>
          <w:ilvl w:val="0"/>
          <w:numId w:val="37"/>
        </w:numPr>
        <w:pBdr>
          <w:top w:val="single" w:sz="12" w:space="3" w:color="auto"/>
        </w:pBdr>
        <w:tabs>
          <w:tab w:val="clear" w:pos="600"/>
        </w:tabs>
        <w:overflowPunct/>
        <w:autoSpaceDE/>
        <w:autoSpaceDN/>
        <w:adjustRightInd/>
        <w:spacing w:before="240" w:after="180"/>
        <w:ind w:left="400" w:hanging="400"/>
        <w:jc w:val="left"/>
        <w:textAlignment w:val="auto"/>
      </w:pPr>
      <w:r w:rsidRPr="0071192B">
        <w:rPr>
          <w:rFonts w:hint="eastAsia"/>
          <w:lang w:eastAsia="zh-CN"/>
        </w:rPr>
        <w:t>Conclusion</w:t>
      </w:r>
    </w:p>
    <w:p w:rsidR="00F57C0A" w:rsidRPr="0071192B" w:rsidRDefault="00F57C0A" w:rsidP="001236E8">
      <w:pPr>
        <w:spacing w:before="0" w:after="120"/>
        <w:jc w:val="left"/>
      </w:pPr>
      <w:r w:rsidRPr="0071192B">
        <w:t>T</w:t>
      </w:r>
      <w:r w:rsidRPr="0071192B">
        <w:rPr>
          <w:rFonts w:hint="eastAsia"/>
        </w:rPr>
        <w:t xml:space="preserve">his document discussed </w:t>
      </w:r>
      <w:r w:rsidR="00AB1D88" w:rsidRPr="0071192B">
        <w:rPr>
          <w:rFonts w:hint="eastAsia"/>
        </w:rPr>
        <w:t>the</w:t>
      </w:r>
      <w:r w:rsidR="002E5469" w:rsidRPr="0071192B">
        <w:rPr>
          <w:rFonts w:hint="eastAsia"/>
        </w:rPr>
        <w:t xml:space="preserve"> </w:t>
      </w:r>
      <w:r w:rsidR="00C41C31" w:rsidRPr="0071192B">
        <w:rPr>
          <w:rFonts w:hint="eastAsia"/>
        </w:rPr>
        <w:t xml:space="preserve">issues for </w:t>
      </w:r>
      <w:r w:rsidR="00956C77" w:rsidRPr="0071192B">
        <w:t>(e</w:t>
      </w:r>
      <w:proofErr w:type="gramStart"/>
      <w:r w:rsidR="00956C77" w:rsidRPr="0071192B">
        <w:t>)RedCap</w:t>
      </w:r>
      <w:proofErr w:type="gramEnd"/>
      <w:r w:rsidR="00956C77" w:rsidRPr="0071192B">
        <w:t xml:space="preserve"> RRM requirements </w:t>
      </w:r>
      <w:r w:rsidR="00956C77" w:rsidRPr="0071192B">
        <w:rPr>
          <w:rFonts w:hint="eastAsia"/>
        </w:rPr>
        <w:t xml:space="preserve">for R19 NR </w:t>
      </w:r>
      <w:r w:rsidR="00D020C8" w:rsidRPr="0071192B">
        <w:t>NTN</w:t>
      </w:r>
      <w:r w:rsidR="00AB1D88" w:rsidRPr="0071192B">
        <w:rPr>
          <w:rFonts w:hint="eastAsia"/>
        </w:rPr>
        <w:t xml:space="preserve"> </w:t>
      </w:r>
      <w:r w:rsidRPr="0071192B">
        <w:rPr>
          <w:rFonts w:hint="eastAsia"/>
        </w:rPr>
        <w:t xml:space="preserve">and presented following </w:t>
      </w:r>
      <w:r w:rsidR="00AB1D88" w:rsidRPr="0071192B">
        <w:rPr>
          <w:rFonts w:hint="eastAsia"/>
        </w:rPr>
        <w:t>observation</w:t>
      </w:r>
      <w:r w:rsidRPr="0071192B">
        <w:rPr>
          <w:rFonts w:hint="eastAsia"/>
        </w:rPr>
        <w:t>s</w:t>
      </w:r>
      <w:r w:rsidR="006347BB" w:rsidRPr="0071192B">
        <w:rPr>
          <w:rFonts w:hint="eastAsia"/>
        </w:rPr>
        <w:t xml:space="preserve"> and proposals</w:t>
      </w:r>
      <w:r w:rsidRPr="0071192B">
        <w:rPr>
          <w:rFonts w:hint="eastAsia"/>
        </w:rPr>
        <w:t>:</w:t>
      </w:r>
    </w:p>
    <w:p w:rsidR="00956C77" w:rsidRPr="0071192B" w:rsidRDefault="00956C77" w:rsidP="00956C77">
      <w:pPr>
        <w:spacing w:before="120" w:after="120"/>
        <w:jc w:val="left"/>
        <w:rPr>
          <w:rFonts w:eastAsiaTheme="minorEastAsia"/>
          <w:b/>
          <w:szCs w:val="21"/>
          <w:lang w:val="en-US"/>
        </w:rPr>
      </w:pPr>
      <w:r w:rsidRPr="0071192B">
        <w:rPr>
          <w:rFonts w:eastAsiaTheme="minorEastAsia" w:hint="eastAsia"/>
          <w:b/>
          <w:szCs w:val="21"/>
          <w:lang w:val="en-US"/>
        </w:rPr>
        <w:t xml:space="preserve">Observation 1: Both </w:t>
      </w:r>
      <w:r w:rsidRPr="0071192B">
        <w:rPr>
          <w:rFonts w:eastAsia="MS Mincho" w:hint="eastAsia"/>
          <w:b/>
          <w:szCs w:val="21"/>
          <w:lang w:val="en-US"/>
        </w:rPr>
        <w:t>20MHz maximum bandwidth and 5MHz maximum bandwidth will be considered for (e</w:t>
      </w:r>
      <w:proofErr w:type="gramStart"/>
      <w:r w:rsidRPr="0071192B">
        <w:rPr>
          <w:rFonts w:eastAsia="MS Mincho" w:hint="eastAsia"/>
          <w:b/>
          <w:szCs w:val="21"/>
          <w:lang w:val="en-US"/>
        </w:rPr>
        <w:t>)</w:t>
      </w:r>
      <w:r w:rsidR="00286AAC">
        <w:rPr>
          <w:rFonts w:eastAsia="MS Mincho"/>
          <w:b/>
          <w:szCs w:val="21"/>
          <w:lang w:val="en-US"/>
        </w:rPr>
        <w:t>Red</w:t>
      </w:r>
      <w:r w:rsidR="00286AAC">
        <w:rPr>
          <w:rFonts w:eastAsiaTheme="minorEastAsia" w:hint="eastAsia"/>
          <w:b/>
          <w:szCs w:val="21"/>
          <w:lang w:val="en-US"/>
        </w:rPr>
        <w:t>C</w:t>
      </w:r>
      <w:r w:rsidRPr="0071192B">
        <w:rPr>
          <w:rFonts w:eastAsia="MS Mincho"/>
          <w:b/>
          <w:szCs w:val="21"/>
          <w:lang w:val="en-US"/>
        </w:rPr>
        <w:t>ap</w:t>
      </w:r>
      <w:proofErr w:type="gramEnd"/>
      <w:r w:rsidRPr="0071192B">
        <w:rPr>
          <w:rFonts w:eastAsia="MS Mincho"/>
          <w:b/>
          <w:szCs w:val="21"/>
          <w:lang w:val="en-US"/>
        </w:rPr>
        <w:t xml:space="preserve"> UE</w:t>
      </w:r>
      <w:r w:rsidRPr="0071192B">
        <w:rPr>
          <w:rFonts w:eastAsia="MS Mincho" w:hint="eastAsia"/>
          <w:b/>
          <w:szCs w:val="21"/>
          <w:lang w:val="en-US"/>
        </w:rPr>
        <w:t xml:space="preserve"> with FR1-NTN</w:t>
      </w:r>
      <w:r w:rsidRPr="0071192B">
        <w:rPr>
          <w:rFonts w:eastAsia="MS Mincho"/>
          <w:b/>
          <w:szCs w:val="21"/>
          <w:lang w:val="en-US"/>
        </w:rPr>
        <w:t xml:space="preserve"> bands</w:t>
      </w:r>
      <w:r w:rsidRPr="0071192B">
        <w:rPr>
          <w:rFonts w:eastAsia="MS Mincho" w:hint="eastAsia"/>
          <w:b/>
          <w:szCs w:val="21"/>
          <w:lang w:val="en-US"/>
        </w:rPr>
        <w:t>.</w:t>
      </w:r>
    </w:p>
    <w:p w:rsidR="00956C77" w:rsidRPr="0071192B" w:rsidRDefault="00956C77" w:rsidP="00956C77">
      <w:pPr>
        <w:spacing w:before="120" w:after="120"/>
        <w:jc w:val="left"/>
        <w:rPr>
          <w:rFonts w:eastAsiaTheme="minorEastAsia"/>
          <w:b/>
          <w:szCs w:val="21"/>
        </w:rPr>
      </w:pPr>
      <w:r w:rsidRPr="0071192B">
        <w:rPr>
          <w:rFonts w:eastAsiaTheme="minorEastAsia" w:hint="eastAsia"/>
          <w:b/>
          <w:szCs w:val="21"/>
          <w:lang w:val="en-US"/>
        </w:rPr>
        <w:t xml:space="preserve">Observation 2: </w:t>
      </w:r>
      <w:r w:rsidRPr="0071192B">
        <w:rPr>
          <w:rFonts w:eastAsia="MS Mincho" w:hint="eastAsia"/>
          <w:b/>
          <w:szCs w:val="21"/>
          <w:lang w:val="en-US"/>
        </w:rPr>
        <w:t>There is no RRM impact on the further bandwidth reduction to 5MHz</w:t>
      </w:r>
      <w:r w:rsidRPr="0071192B">
        <w:rPr>
          <w:rFonts w:eastAsia="MS Mincho"/>
          <w:b/>
          <w:szCs w:val="21"/>
          <w:lang w:val="en-US"/>
        </w:rPr>
        <w:t xml:space="preserve"> </w:t>
      </w:r>
      <w:r w:rsidRPr="0071192B">
        <w:rPr>
          <w:rFonts w:eastAsia="MS Mincho" w:hint="eastAsia"/>
          <w:b/>
          <w:szCs w:val="21"/>
          <w:lang w:val="en-US"/>
        </w:rPr>
        <w:t>for R18 eRedCap UEs.</w:t>
      </w:r>
    </w:p>
    <w:p w:rsidR="00956C77" w:rsidRPr="0071192B" w:rsidRDefault="00956C77" w:rsidP="00956C77">
      <w:pPr>
        <w:spacing w:before="120" w:after="120"/>
        <w:jc w:val="left"/>
        <w:rPr>
          <w:b/>
          <w:szCs w:val="21"/>
          <w:lang w:val="sv-SE"/>
        </w:rPr>
      </w:pPr>
      <w:r w:rsidRPr="0071192B">
        <w:rPr>
          <w:b/>
          <w:szCs w:val="21"/>
        </w:rPr>
        <w:t>Proposal</w:t>
      </w:r>
      <w:r w:rsidRPr="0071192B">
        <w:rPr>
          <w:rFonts w:hint="eastAsia"/>
          <w:b/>
          <w:szCs w:val="21"/>
        </w:rPr>
        <w:t xml:space="preserve"> 1: </w:t>
      </w:r>
      <w:r w:rsidRPr="0071192B">
        <w:rPr>
          <w:b/>
          <w:szCs w:val="21"/>
          <w:lang w:val="sv-SE"/>
        </w:rPr>
        <w:t>For scenario considered for (e</w:t>
      </w:r>
      <w:proofErr w:type="gramStart"/>
      <w:r w:rsidRPr="0071192B">
        <w:rPr>
          <w:b/>
          <w:szCs w:val="21"/>
          <w:lang w:val="sv-SE"/>
        </w:rPr>
        <w:t>)Red</w:t>
      </w:r>
      <w:r w:rsidRPr="0071192B">
        <w:rPr>
          <w:rFonts w:hint="eastAsia"/>
          <w:b/>
          <w:szCs w:val="21"/>
          <w:lang w:val="sv-SE"/>
        </w:rPr>
        <w:t>C</w:t>
      </w:r>
      <w:r w:rsidRPr="0071192B">
        <w:rPr>
          <w:b/>
          <w:szCs w:val="21"/>
          <w:lang w:val="sv-SE"/>
        </w:rPr>
        <w:t>ap</w:t>
      </w:r>
      <w:proofErr w:type="gramEnd"/>
      <w:r w:rsidRPr="0071192B">
        <w:rPr>
          <w:b/>
          <w:szCs w:val="21"/>
          <w:lang w:val="sv-SE"/>
        </w:rPr>
        <w:t xml:space="preserve"> UE with FR1-NTN bands, RAN4 only supports NR SA operation mode with single carrier.</w:t>
      </w:r>
    </w:p>
    <w:p w:rsidR="00956C77" w:rsidRPr="0071192B" w:rsidRDefault="00956C77" w:rsidP="00286AAC">
      <w:pPr>
        <w:spacing w:before="0" w:after="120"/>
        <w:jc w:val="left"/>
        <w:rPr>
          <w:b/>
          <w:szCs w:val="21"/>
          <w:lang w:val="sv-SE"/>
        </w:rPr>
      </w:pPr>
      <w:r w:rsidRPr="0071192B">
        <w:rPr>
          <w:b/>
          <w:szCs w:val="21"/>
          <w:lang w:val="sv-SE"/>
        </w:rPr>
        <w:t>Proposal</w:t>
      </w:r>
      <w:r w:rsidRPr="0071192B">
        <w:rPr>
          <w:rFonts w:hint="eastAsia"/>
          <w:b/>
          <w:szCs w:val="21"/>
          <w:lang w:val="sv-SE"/>
        </w:rPr>
        <w:t xml:space="preserve"> 2: For the requirements of c</w:t>
      </w:r>
      <w:r w:rsidRPr="0071192B">
        <w:rPr>
          <w:b/>
          <w:szCs w:val="21"/>
          <w:lang w:val="sv-SE"/>
        </w:rPr>
        <w:t xml:space="preserve">ell </w:t>
      </w:r>
      <w:r w:rsidRPr="0071192B">
        <w:rPr>
          <w:rFonts w:hint="eastAsia"/>
          <w:b/>
          <w:szCs w:val="21"/>
          <w:lang w:val="sv-SE"/>
        </w:rPr>
        <w:t>r</w:t>
      </w:r>
      <w:r w:rsidRPr="0071192B">
        <w:rPr>
          <w:b/>
          <w:szCs w:val="21"/>
          <w:lang w:val="sv-SE"/>
        </w:rPr>
        <w:t>e-selection for RRC_IDLE</w:t>
      </w:r>
      <w:r w:rsidRPr="0071192B">
        <w:rPr>
          <w:rFonts w:hint="eastAsia"/>
          <w:b/>
          <w:szCs w:val="21"/>
          <w:lang w:val="sv-SE"/>
        </w:rPr>
        <w:t>/</w:t>
      </w:r>
      <w:r w:rsidRPr="0071192B">
        <w:rPr>
          <w:b/>
          <w:szCs w:val="21"/>
          <w:lang w:val="sv-SE"/>
        </w:rPr>
        <w:t>RRC_INACTIVE state mobility</w:t>
      </w:r>
      <w:r w:rsidRPr="0071192B">
        <w:rPr>
          <w:rFonts w:hint="eastAsia"/>
          <w:b/>
          <w:szCs w:val="21"/>
          <w:lang w:val="sv-SE"/>
        </w:rPr>
        <w:t>, both NTN-NTN and NTN-TN (</w:t>
      </w:r>
      <w:r w:rsidRPr="0071192B">
        <w:rPr>
          <w:b/>
          <w:szCs w:val="21"/>
          <w:lang w:val="sv-SE"/>
        </w:rPr>
        <w:t>from NTN to TN</w:t>
      </w:r>
      <w:r w:rsidRPr="0071192B">
        <w:rPr>
          <w:rFonts w:hint="eastAsia"/>
          <w:b/>
          <w:szCs w:val="21"/>
          <w:lang w:val="sv-SE"/>
        </w:rPr>
        <w:t xml:space="preserve"> and </w:t>
      </w:r>
      <w:r w:rsidRPr="0071192B">
        <w:rPr>
          <w:b/>
          <w:szCs w:val="21"/>
          <w:lang w:val="sv-SE"/>
        </w:rPr>
        <w:t>from TN to NTN</w:t>
      </w:r>
      <w:r w:rsidRPr="0071192B">
        <w:rPr>
          <w:rFonts w:hint="eastAsia"/>
          <w:b/>
          <w:szCs w:val="21"/>
          <w:lang w:val="sv-SE"/>
        </w:rPr>
        <w:t xml:space="preserve">) will be defined for </w:t>
      </w:r>
      <w:r w:rsidRPr="0071192B">
        <w:rPr>
          <w:b/>
          <w:szCs w:val="21"/>
          <w:lang w:val="sv-SE"/>
        </w:rPr>
        <w:t xml:space="preserve">(e)RedCap UE with FR1-NTN </w:t>
      </w:r>
      <w:r w:rsidRPr="0071192B">
        <w:rPr>
          <w:rFonts w:hint="eastAsia"/>
          <w:b/>
          <w:szCs w:val="21"/>
          <w:lang w:val="sv-SE"/>
        </w:rPr>
        <w:t>bands.</w:t>
      </w:r>
    </w:p>
    <w:p w:rsidR="00956C77" w:rsidRPr="0071192B" w:rsidRDefault="00956C77" w:rsidP="00956C77">
      <w:pPr>
        <w:pStyle w:val="B20"/>
        <w:spacing w:after="0"/>
        <w:ind w:left="0" w:firstLine="0"/>
        <w:rPr>
          <w:b/>
          <w:sz w:val="21"/>
          <w:szCs w:val="21"/>
          <w:lang w:eastAsia="zh-CN"/>
        </w:rPr>
      </w:pPr>
      <w:r w:rsidRPr="0071192B">
        <w:rPr>
          <w:rFonts w:hint="eastAsia"/>
          <w:b/>
          <w:sz w:val="21"/>
          <w:szCs w:val="21"/>
          <w:lang w:eastAsia="zh-CN"/>
        </w:rPr>
        <w:t xml:space="preserve">Proposal 3: </w:t>
      </w:r>
      <w:r w:rsidRPr="0071192B">
        <w:rPr>
          <w:b/>
          <w:sz w:val="21"/>
          <w:szCs w:val="21"/>
          <w:lang w:eastAsia="zh-CN"/>
        </w:rPr>
        <w:t>RAN4 to define the requirements of the following types of L3 measurements for (e</w:t>
      </w:r>
      <w:proofErr w:type="gramStart"/>
      <w:r w:rsidRPr="0071192B">
        <w:rPr>
          <w:b/>
          <w:sz w:val="21"/>
          <w:szCs w:val="21"/>
          <w:lang w:eastAsia="zh-CN"/>
        </w:rPr>
        <w:t>)RedCap</w:t>
      </w:r>
      <w:proofErr w:type="gramEnd"/>
      <w:r w:rsidRPr="0071192B">
        <w:rPr>
          <w:b/>
          <w:sz w:val="21"/>
          <w:szCs w:val="21"/>
          <w:lang w:eastAsia="zh-CN"/>
        </w:rPr>
        <w:t xml:space="preserve"> UEs with FR1-NTN:</w:t>
      </w:r>
    </w:p>
    <w:p w:rsidR="00956C77" w:rsidRPr="0071192B" w:rsidRDefault="00956C77" w:rsidP="00956C77">
      <w:pPr>
        <w:pStyle w:val="B20"/>
        <w:numPr>
          <w:ilvl w:val="0"/>
          <w:numId w:val="48"/>
        </w:numPr>
        <w:spacing w:after="0"/>
        <w:rPr>
          <w:b/>
          <w:sz w:val="21"/>
          <w:szCs w:val="21"/>
          <w:lang w:eastAsia="zh-CN"/>
        </w:rPr>
      </w:pPr>
      <w:r w:rsidRPr="0071192B">
        <w:rPr>
          <w:b/>
          <w:sz w:val="21"/>
          <w:szCs w:val="21"/>
          <w:lang w:eastAsia="zh-CN"/>
        </w:rPr>
        <w:t>Intra-frequency measurements without measurement gaps</w:t>
      </w:r>
    </w:p>
    <w:p w:rsidR="00956C77" w:rsidRPr="0071192B" w:rsidRDefault="00956C77" w:rsidP="00956C77">
      <w:pPr>
        <w:pStyle w:val="B20"/>
        <w:numPr>
          <w:ilvl w:val="0"/>
          <w:numId w:val="48"/>
        </w:numPr>
        <w:spacing w:after="0"/>
        <w:rPr>
          <w:b/>
          <w:sz w:val="21"/>
          <w:szCs w:val="21"/>
          <w:lang w:eastAsia="zh-CN"/>
        </w:rPr>
      </w:pPr>
      <w:r w:rsidRPr="0071192B">
        <w:rPr>
          <w:b/>
          <w:sz w:val="21"/>
          <w:szCs w:val="21"/>
          <w:lang w:eastAsia="zh-CN"/>
        </w:rPr>
        <w:t>Intra-frequency measurements with measurement gaps</w:t>
      </w:r>
    </w:p>
    <w:p w:rsidR="00956C77" w:rsidRPr="0071192B" w:rsidRDefault="00956C77" w:rsidP="00956C77">
      <w:pPr>
        <w:pStyle w:val="B20"/>
        <w:numPr>
          <w:ilvl w:val="0"/>
          <w:numId w:val="48"/>
        </w:numPr>
        <w:spacing w:after="0"/>
        <w:rPr>
          <w:b/>
          <w:sz w:val="21"/>
          <w:szCs w:val="21"/>
          <w:lang w:eastAsia="zh-CN"/>
        </w:rPr>
      </w:pPr>
      <w:r w:rsidRPr="0071192B">
        <w:rPr>
          <w:b/>
          <w:sz w:val="21"/>
          <w:szCs w:val="21"/>
          <w:lang w:eastAsia="zh-CN"/>
        </w:rPr>
        <w:t xml:space="preserve">Inter-frequency </w:t>
      </w:r>
      <w:r w:rsidRPr="0071192B">
        <w:rPr>
          <w:rFonts w:hint="eastAsia"/>
          <w:b/>
          <w:sz w:val="21"/>
          <w:szCs w:val="21"/>
          <w:lang w:eastAsia="zh-CN"/>
        </w:rPr>
        <w:t>measurement without measurement gaps</w:t>
      </w:r>
    </w:p>
    <w:p w:rsidR="00956C77" w:rsidRPr="0071192B" w:rsidRDefault="00956C77" w:rsidP="00956C77">
      <w:pPr>
        <w:pStyle w:val="B20"/>
        <w:numPr>
          <w:ilvl w:val="0"/>
          <w:numId w:val="48"/>
        </w:numPr>
        <w:spacing w:after="0"/>
        <w:rPr>
          <w:b/>
          <w:sz w:val="21"/>
          <w:szCs w:val="21"/>
          <w:lang w:eastAsia="zh-CN"/>
        </w:rPr>
      </w:pPr>
      <w:r w:rsidRPr="0071192B">
        <w:rPr>
          <w:b/>
          <w:sz w:val="21"/>
          <w:szCs w:val="21"/>
          <w:lang w:eastAsia="zh-CN"/>
        </w:rPr>
        <w:t xml:space="preserve">Inter-frequency </w:t>
      </w:r>
      <w:r w:rsidRPr="0071192B">
        <w:rPr>
          <w:rFonts w:hint="eastAsia"/>
          <w:b/>
          <w:sz w:val="21"/>
          <w:szCs w:val="21"/>
          <w:lang w:eastAsia="zh-CN"/>
        </w:rPr>
        <w:t>measurement with measurement gaps</w:t>
      </w:r>
    </w:p>
    <w:p w:rsidR="00956C77" w:rsidRPr="0071192B" w:rsidRDefault="00956C77" w:rsidP="00956C77">
      <w:pPr>
        <w:spacing w:before="120" w:after="0"/>
        <w:jc w:val="left"/>
        <w:rPr>
          <w:b/>
          <w:lang w:val="sv-SE"/>
        </w:rPr>
      </w:pPr>
      <w:r w:rsidRPr="0071192B">
        <w:rPr>
          <w:rFonts w:hint="eastAsia"/>
          <w:b/>
          <w:lang w:val="sv-SE"/>
        </w:rPr>
        <w:t>Observation 3</w:t>
      </w:r>
      <w:r w:rsidRPr="0071192B">
        <w:rPr>
          <w:b/>
          <w:lang w:val="sv-SE"/>
        </w:rPr>
        <w:t xml:space="preserve">: </w:t>
      </w:r>
      <w:r w:rsidRPr="0071192B">
        <w:rPr>
          <w:rFonts w:hint="eastAsia"/>
          <w:b/>
          <w:lang w:val="sv-SE"/>
        </w:rPr>
        <w:t>T</w:t>
      </w:r>
      <w:r w:rsidRPr="0071192B">
        <w:rPr>
          <w:b/>
          <w:lang w:val="sv-SE"/>
        </w:rPr>
        <w:t xml:space="preserve">he current RAN2 </w:t>
      </w:r>
      <w:r w:rsidRPr="0071192B">
        <w:rPr>
          <w:rFonts w:hint="eastAsia"/>
          <w:b/>
          <w:lang w:val="sv-SE"/>
        </w:rPr>
        <w:t xml:space="preserve">spec </w:t>
      </w:r>
      <w:r w:rsidRPr="0071192B">
        <w:rPr>
          <w:b/>
          <w:lang w:val="sv-SE"/>
        </w:rPr>
        <w:t>does not preclude support</w:t>
      </w:r>
      <w:r w:rsidRPr="0071192B">
        <w:rPr>
          <w:rFonts w:hint="eastAsia"/>
          <w:b/>
          <w:lang w:val="sv-SE"/>
        </w:rPr>
        <w:t>ing</w:t>
      </w:r>
      <w:r w:rsidRPr="0071192B">
        <w:rPr>
          <w:b/>
          <w:lang w:val="sv-SE"/>
        </w:rPr>
        <w:t xml:space="preserve"> NR Rel-17/18 Conditional Handover and RACH-less Handover</w:t>
      </w:r>
      <w:r w:rsidRPr="0071192B">
        <w:rPr>
          <w:rFonts w:hint="eastAsia"/>
          <w:b/>
          <w:lang w:val="sv-SE"/>
        </w:rPr>
        <w:t xml:space="preserve"> for</w:t>
      </w:r>
      <w:r w:rsidRPr="0071192B">
        <w:rPr>
          <w:b/>
          <w:lang w:val="sv-SE"/>
        </w:rPr>
        <w:t xml:space="preserve"> (e) RedCap UE</w:t>
      </w:r>
      <w:r w:rsidRPr="0071192B">
        <w:rPr>
          <w:rFonts w:hint="eastAsia"/>
          <w:b/>
          <w:lang w:val="sv-SE"/>
        </w:rPr>
        <w:t>.</w:t>
      </w:r>
    </w:p>
    <w:p w:rsidR="00956C77" w:rsidRPr="0071192B" w:rsidRDefault="00956C77" w:rsidP="00956C77">
      <w:pPr>
        <w:spacing w:before="120" w:after="120"/>
        <w:jc w:val="left"/>
        <w:rPr>
          <w:b/>
          <w:lang w:val="sv-SE"/>
        </w:rPr>
      </w:pPr>
      <w:r w:rsidRPr="0071192B">
        <w:rPr>
          <w:b/>
        </w:rPr>
        <w:t>Proposa</w:t>
      </w:r>
      <w:r w:rsidRPr="0071192B">
        <w:rPr>
          <w:rFonts w:hint="eastAsia"/>
          <w:b/>
        </w:rPr>
        <w:t>l 4</w:t>
      </w:r>
      <w:r w:rsidRPr="0071192B">
        <w:rPr>
          <w:b/>
        </w:rPr>
        <w:t>:</w:t>
      </w:r>
      <w:r w:rsidRPr="0071192B">
        <w:rPr>
          <w:rFonts w:hint="eastAsia"/>
          <w:b/>
        </w:rPr>
        <w:t xml:space="preserve"> The requirements for </w:t>
      </w:r>
      <w:r w:rsidRPr="0071192B">
        <w:rPr>
          <w:b/>
        </w:rPr>
        <w:t>NR Rel-17/18 Conditional Handover and RACH-less Handover</w:t>
      </w:r>
      <w:r w:rsidRPr="0071192B">
        <w:rPr>
          <w:rFonts w:hint="eastAsia"/>
          <w:b/>
        </w:rPr>
        <w:t xml:space="preserve"> can be defined in RAN4 without the work of other group.</w:t>
      </w:r>
    </w:p>
    <w:p w:rsidR="00956C77" w:rsidRPr="0071192B" w:rsidRDefault="00956C77" w:rsidP="00956C77">
      <w:pPr>
        <w:spacing w:before="0"/>
        <w:jc w:val="left"/>
        <w:rPr>
          <w:b/>
          <w:lang w:val="sv-SE"/>
        </w:rPr>
      </w:pPr>
      <w:r w:rsidRPr="0071192B">
        <w:rPr>
          <w:rFonts w:hint="eastAsia"/>
          <w:b/>
          <w:lang w:val="sv-SE"/>
        </w:rPr>
        <w:t>Observation 4</w:t>
      </w:r>
      <w:r w:rsidRPr="0071192B">
        <w:rPr>
          <w:b/>
          <w:lang w:val="sv-SE"/>
        </w:rPr>
        <w:t>:</w:t>
      </w:r>
      <w:r w:rsidRPr="0071192B">
        <w:rPr>
          <w:rFonts w:hint="eastAsia"/>
          <w:b/>
          <w:lang w:val="sv-SE"/>
        </w:rPr>
        <w:t xml:space="preserve"> </w:t>
      </w:r>
      <w:r w:rsidRPr="0071192B">
        <w:rPr>
          <w:b/>
          <w:lang w:val="sv-SE"/>
        </w:rPr>
        <w:t>CG-SDT</w:t>
      </w:r>
      <w:r w:rsidRPr="0071192B">
        <w:rPr>
          <w:rFonts w:hint="eastAsia"/>
          <w:b/>
          <w:lang w:val="sv-SE"/>
        </w:rPr>
        <w:t xml:space="preserve"> and</w:t>
      </w:r>
      <w:r w:rsidRPr="0071192B">
        <w:rPr>
          <w:b/>
          <w:lang w:val="sv-SE"/>
        </w:rPr>
        <w:t xml:space="preserve"> RA-SDT</w:t>
      </w:r>
      <w:r w:rsidRPr="0071192B">
        <w:rPr>
          <w:rFonts w:hint="eastAsia"/>
          <w:b/>
          <w:lang w:val="sv-SE"/>
        </w:rPr>
        <w:t xml:space="preserve"> </w:t>
      </w:r>
      <w:r w:rsidRPr="0071192B">
        <w:rPr>
          <w:b/>
          <w:lang w:val="sv-SE"/>
        </w:rPr>
        <w:t>are only</w:t>
      </w:r>
      <w:r w:rsidRPr="0071192B">
        <w:rPr>
          <w:rFonts w:hint="eastAsia"/>
          <w:b/>
          <w:lang w:val="sv-SE"/>
        </w:rPr>
        <w:t xml:space="preserve"> support</w:t>
      </w:r>
      <w:r w:rsidR="00286AAC">
        <w:rPr>
          <w:b/>
          <w:lang w:val="sv-SE"/>
        </w:rPr>
        <w:t>ed for Red</w:t>
      </w:r>
      <w:r w:rsidR="00286AAC">
        <w:rPr>
          <w:rFonts w:hint="eastAsia"/>
          <w:b/>
          <w:lang w:val="sv-SE"/>
        </w:rPr>
        <w:t>C</w:t>
      </w:r>
      <w:r w:rsidRPr="0071192B">
        <w:rPr>
          <w:b/>
          <w:lang w:val="sv-SE"/>
        </w:rPr>
        <w:t xml:space="preserve">ap </w:t>
      </w:r>
      <w:r w:rsidRPr="0071192B">
        <w:rPr>
          <w:rFonts w:hint="eastAsia"/>
          <w:b/>
          <w:lang w:val="sv-SE"/>
        </w:rPr>
        <w:t xml:space="preserve">UEs, </w:t>
      </w:r>
      <w:r w:rsidRPr="0071192B">
        <w:rPr>
          <w:b/>
          <w:lang w:val="sv-SE"/>
        </w:rPr>
        <w:t xml:space="preserve">and </w:t>
      </w:r>
      <w:r w:rsidRPr="0071192B">
        <w:rPr>
          <w:rFonts w:hint="eastAsia"/>
          <w:b/>
          <w:lang w:val="sv-SE"/>
        </w:rPr>
        <w:t xml:space="preserve">related </w:t>
      </w:r>
      <w:r w:rsidRPr="0071192B">
        <w:rPr>
          <w:b/>
          <w:lang w:val="sv-SE"/>
        </w:rPr>
        <w:t>processes are not currently supported in NTN.</w:t>
      </w:r>
    </w:p>
    <w:p w:rsidR="00956C77" w:rsidRPr="0071192B" w:rsidRDefault="00956C77" w:rsidP="00956C77">
      <w:pPr>
        <w:spacing w:before="120" w:after="120"/>
        <w:jc w:val="left"/>
        <w:rPr>
          <w:b/>
        </w:rPr>
      </w:pPr>
      <w:r w:rsidRPr="0071192B">
        <w:rPr>
          <w:b/>
        </w:rPr>
        <w:t>Proposa</w:t>
      </w:r>
      <w:r w:rsidRPr="0071192B">
        <w:rPr>
          <w:rFonts w:hint="eastAsia"/>
          <w:b/>
        </w:rPr>
        <w:t>l 5</w:t>
      </w:r>
      <w:r w:rsidRPr="0071192B">
        <w:rPr>
          <w:b/>
        </w:rPr>
        <w:t>:</w:t>
      </w:r>
      <w:r w:rsidRPr="0071192B">
        <w:rPr>
          <w:rFonts w:hint="eastAsia"/>
          <w:b/>
        </w:rPr>
        <w:t xml:space="preserve"> I</w:t>
      </w:r>
      <w:r w:rsidRPr="0071192B">
        <w:rPr>
          <w:b/>
        </w:rPr>
        <w:t>f there is no other WG impacts, CG-SDT and RA-SDT can be defined for (e</w:t>
      </w:r>
      <w:proofErr w:type="gramStart"/>
      <w:r w:rsidRPr="0071192B">
        <w:rPr>
          <w:b/>
        </w:rPr>
        <w:t>)RedCap</w:t>
      </w:r>
      <w:proofErr w:type="gramEnd"/>
      <w:r w:rsidRPr="0071192B">
        <w:rPr>
          <w:b/>
        </w:rPr>
        <w:t xml:space="preserve"> UE with FR1-NTN bands.</w:t>
      </w:r>
    </w:p>
    <w:p w:rsidR="00956C77" w:rsidRPr="0071192B" w:rsidRDefault="00956C77" w:rsidP="00956C77">
      <w:pPr>
        <w:spacing w:before="120" w:after="120"/>
        <w:jc w:val="left"/>
        <w:rPr>
          <w:b/>
          <w:lang w:val="sv-SE"/>
        </w:rPr>
      </w:pPr>
      <w:r w:rsidRPr="0071192B">
        <w:rPr>
          <w:rFonts w:hint="eastAsia"/>
          <w:b/>
          <w:lang w:val="sv-SE"/>
        </w:rPr>
        <w:t>Observation 5</w:t>
      </w:r>
      <w:r w:rsidRPr="0071192B">
        <w:rPr>
          <w:b/>
          <w:lang w:val="sv-SE"/>
        </w:rPr>
        <w:t>:</w:t>
      </w:r>
      <w:r w:rsidRPr="0071192B">
        <w:rPr>
          <w:rFonts w:hint="eastAsia"/>
          <w:b/>
          <w:lang w:val="sv-SE"/>
        </w:rPr>
        <w:t xml:space="preserve"> MDT</w:t>
      </w:r>
      <w:r w:rsidRPr="0071192B">
        <w:rPr>
          <w:b/>
          <w:lang w:val="sv-SE"/>
        </w:rPr>
        <w:t xml:space="preserve"> requirements were not defined for (e)RedCap UEs in TN network. </w:t>
      </w:r>
    </w:p>
    <w:p w:rsidR="00956C77" w:rsidRPr="0071192B" w:rsidRDefault="00956C77" w:rsidP="00956C77">
      <w:pPr>
        <w:spacing w:before="120" w:after="120"/>
        <w:jc w:val="left"/>
        <w:rPr>
          <w:b/>
          <w:lang w:val="sv-SE"/>
        </w:rPr>
      </w:pPr>
      <w:r w:rsidRPr="0071192B">
        <w:rPr>
          <w:rFonts w:hint="eastAsia"/>
          <w:b/>
          <w:lang w:val="sv-SE"/>
        </w:rPr>
        <w:t>Observation 6</w:t>
      </w:r>
      <w:r w:rsidRPr="0071192B">
        <w:rPr>
          <w:b/>
          <w:lang w:val="sv-SE"/>
        </w:rPr>
        <w:t>:</w:t>
      </w:r>
      <w:r w:rsidRPr="0071192B">
        <w:rPr>
          <w:rFonts w:hint="eastAsia"/>
          <w:b/>
          <w:lang w:val="sv-SE"/>
        </w:rPr>
        <w:t xml:space="preserve"> If MDT is defined for </w:t>
      </w:r>
      <w:r w:rsidRPr="0071192B">
        <w:rPr>
          <w:b/>
          <w:lang w:val="sv-SE"/>
        </w:rPr>
        <w:t>(e)RedCap UE with FR1-NTN bands</w:t>
      </w:r>
      <w:r w:rsidRPr="0071192B">
        <w:rPr>
          <w:rFonts w:hint="eastAsia"/>
          <w:b/>
          <w:lang w:val="sv-SE"/>
        </w:rPr>
        <w:t xml:space="preserve">, </w:t>
      </w:r>
      <w:r w:rsidRPr="0071192B">
        <w:rPr>
          <w:b/>
          <w:lang w:val="sv-SE"/>
        </w:rPr>
        <w:t>(e)RedCap UEs will meet the MDT requirements in NTN but will have no MDT requirements in TN, it is irrational.</w:t>
      </w:r>
    </w:p>
    <w:p w:rsidR="00956C77" w:rsidRPr="0071192B" w:rsidRDefault="00956C77" w:rsidP="00956C77">
      <w:pPr>
        <w:spacing w:before="120" w:after="120"/>
        <w:jc w:val="left"/>
        <w:rPr>
          <w:b/>
        </w:rPr>
      </w:pPr>
      <w:r w:rsidRPr="0071192B">
        <w:rPr>
          <w:b/>
        </w:rPr>
        <w:t>Proposa</w:t>
      </w:r>
      <w:r w:rsidRPr="0071192B">
        <w:rPr>
          <w:rFonts w:hint="eastAsia"/>
          <w:b/>
        </w:rPr>
        <w:t>l 6</w:t>
      </w:r>
      <w:r w:rsidRPr="0071192B">
        <w:rPr>
          <w:b/>
        </w:rPr>
        <w:t>:</w:t>
      </w:r>
      <w:r w:rsidRPr="0071192B">
        <w:rPr>
          <w:rFonts w:hint="eastAsia"/>
          <w:b/>
        </w:rPr>
        <w:t xml:space="preserve"> Deprioritize to define the </w:t>
      </w:r>
      <w:r w:rsidRPr="0071192B">
        <w:rPr>
          <w:b/>
        </w:rPr>
        <w:t xml:space="preserve">requirements </w:t>
      </w:r>
      <w:r w:rsidRPr="0071192B">
        <w:rPr>
          <w:rFonts w:hint="eastAsia"/>
          <w:b/>
        </w:rPr>
        <w:t xml:space="preserve">of </w:t>
      </w:r>
      <w:r w:rsidRPr="0071192B">
        <w:rPr>
          <w:b/>
        </w:rPr>
        <w:t>MDT</w:t>
      </w:r>
      <w:r w:rsidRPr="0071192B">
        <w:rPr>
          <w:rFonts w:hint="eastAsia"/>
          <w:b/>
        </w:rPr>
        <w:t xml:space="preserve"> for </w:t>
      </w:r>
      <w:r w:rsidR="00286AAC">
        <w:rPr>
          <w:b/>
        </w:rPr>
        <w:t>(e</w:t>
      </w:r>
      <w:proofErr w:type="gramStart"/>
      <w:r w:rsidR="00286AAC">
        <w:rPr>
          <w:b/>
        </w:rPr>
        <w:t>)Red</w:t>
      </w:r>
      <w:r w:rsidR="00286AAC">
        <w:rPr>
          <w:rFonts w:hint="eastAsia"/>
          <w:b/>
        </w:rPr>
        <w:t>C</w:t>
      </w:r>
      <w:r w:rsidRPr="0071192B">
        <w:rPr>
          <w:b/>
        </w:rPr>
        <w:t>ap</w:t>
      </w:r>
      <w:proofErr w:type="gramEnd"/>
      <w:r w:rsidRPr="0071192B">
        <w:rPr>
          <w:rFonts w:hint="eastAsia"/>
          <w:b/>
        </w:rPr>
        <w:t xml:space="preserve"> UE</w:t>
      </w:r>
      <w:r w:rsidRPr="0071192B">
        <w:t xml:space="preserve"> </w:t>
      </w:r>
      <w:r w:rsidRPr="0071192B">
        <w:rPr>
          <w:b/>
        </w:rPr>
        <w:t>with FR1-NTN bands.</w:t>
      </w:r>
    </w:p>
    <w:p w:rsidR="00956C77" w:rsidRPr="0071192B" w:rsidRDefault="00956C77" w:rsidP="00956C77">
      <w:pPr>
        <w:spacing w:before="120" w:after="120"/>
        <w:jc w:val="left"/>
        <w:rPr>
          <w:b/>
          <w:lang w:val="sv-SE"/>
        </w:rPr>
      </w:pPr>
      <w:r w:rsidRPr="0071192B">
        <w:rPr>
          <w:rFonts w:hint="eastAsia"/>
          <w:b/>
          <w:lang w:val="sv-SE"/>
        </w:rPr>
        <w:lastRenderedPageBreak/>
        <w:t>Proposal 7: W</w:t>
      </w:r>
      <w:r w:rsidRPr="0071192B">
        <w:rPr>
          <w:b/>
          <w:lang w:val="sv-SE"/>
        </w:rPr>
        <w:t xml:space="preserve">hether to consider </w:t>
      </w:r>
      <w:r w:rsidRPr="0071192B">
        <w:rPr>
          <w:rFonts w:hint="eastAsia"/>
          <w:b/>
          <w:lang w:val="sv-SE"/>
        </w:rPr>
        <w:t>the</w:t>
      </w:r>
      <w:r w:rsidRPr="0071192B">
        <w:rPr>
          <w:b/>
          <w:lang w:val="sv-SE"/>
        </w:rPr>
        <w:t xml:space="preserve"> R17 enhenced relaxed measurements in RRC_IDLE/RRC_INACTIVE mode for (e)RedCap UEs with FR1-NTN bands should be discussed according to the actual power saving demand.</w:t>
      </w:r>
    </w:p>
    <w:p w:rsidR="00956C77" w:rsidRPr="0071192B" w:rsidRDefault="00956C77" w:rsidP="00956C77">
      <w:pPr>
        <w:spacing w:after="120"/>
        <w:jc w:val="left"/>
        <w:rPr>
          <w:b/>
          <w:lang w:val="sv-SE"/>
        </w:rPr>
      </w:pPr>
      <w:r w:rsidRPr="0071192B">
        <w:rPr>
          <w:rFonts w:hint="eastAsia"/>
          <w:b/>
          <w:lang w:val="sv-SE"/>
        </w:rPr>
        <w:t>Observation 7: T</w:t>
      </w:r>
      <w:r w:rsidRPr="0071192B">
        <w:rPr>
          <w:b/>
          <w:lang w:val="sv-SE"/>
        </w:rPr>
        <w:t>echenically speaking,</w:t>
      </w:r>
      <w:r w:rsidRPr="0071192B">
        <w:rPr>
          <w:rFonts w:hint="eastAsia"/>
          <w:b/>
          <w:lang w:val="sv-SE"/>
        </w:rPr>
        <w:t xml:space="preserve"> </w:t>
      </w:r>
      <w:r w:rsidRPr="0071192B">
        <w:rPr>
          <w:b/>
          <w:lang w:val="sv-SE"/>
        </w:rPr>
        <w:t>all eDRX cycle</w:t>
      </w:r>
      <w:r w:rsidRPr="0071192B">
        <w:rPr>
          <w:rFonts w:hint="eastAsia"/>
          <w:b/>
          <w:lang w:val="sv-SE"/>
        </w:rPr>
        <w:t xml:space="preserve"> can be supported i</w:t>
      </w:r>
      <w:r w:rsidRPr="0071192B">
        <w:rPr>
          <w:b/>
          <w:lang w:val="sv-SE"/>
        </w:rPr>
        <w:t>n GEO deployment</w:t>
      </w:r>
      <w:r w:rsidRPr="0071192B">
        <w:rPr>
          <w:rFonts w:hint="eastAsia"/>
          <w:b/>
          <w:lang w:val="sv-SE"/>
        </w:rPr>
        <w:t xml:space="preserve">, which includes Rel-17/18 </w:t>
      </w:r>
      <w:r w:rsidRPr="0071192B">
        <w:rPr>
          <w:b/>
          <w:lang w:val="sv-SE"/>
        </w:rPr>
        <w:t>eDRX enhancement</w:t>
      </w:r>
      <w:r w:rsidRPr="0071192B">
        <w:rPr>
          <w:rFonts w:hint="eastAsia"/>
          <w:b/>
          <w:lang w:val="sv-SE"/>
        </w:rPr>
        <w:t xml:space="preserve"> introduced for </w:t>
      </w:r>
      <w:r w:rsidRPr="0071192B">
        <w:rPr>
          <w:b/>
          <w:lang w:val="sv-SE"/>
        </w:rPr>
        <w:t>(e)RedCap</w:t>
      </w:r>
      <w:r w:rsidRPr="0071192B">
        <w:rPr>
          <w:rFonts w:hint="eastAsia"/>
          <w:b/>
          <w:lang w:val="sv-SE"/>
        </w:rPr>
        <w:t xml:space="preserve"> </w:t>
      </w:r>
      <w:r w:rsidRPr="0071192B">
        <w:rPr>
          <w:b/>
          <w:lang w:val="sv-SE"/>
        </w:rPr>
        <w:t>U</w:t>
      </w:r>
      <w:r w:rsidRPr="0071192B">
        <w:rPr>
          <w:rFonts w:hint="eastAsia"/>
          <w:b/>
          <w:lang w:val="sv-SE"/>
        </w:rPr>
        <w:t>E</w:t>
      </w:r>
      <w:r w:rsidRPr="0071192B">
        <w:rPr>
          <w:b/>
          <w:lang w:val="sv-SE"/>
        </w:rPr>
        <w:t>s</w:t>
      </w:r>
      <w:r w:rsidRPr="0071192B">
        <w:rPr>
          <w:rFonts w:hint="eastAsia"/>
          <w:b/>
          <w:lang w:val="sv-SE"/>
        </w:rPr>
        <w:t xml:space="preserve"> in TN.</w:t>
      </w:r>
    </w:p>
    <w:p w:rsidR="00956C77" w:rsidRPr="0071192B" w:rsidRDefault="00956C77" w:rsidP="00956C77">
      <w:pPr>
        <w:spacing w:after="120"/>
        <w:jc w:val="left"/>
        <w:rPr>
          <w:b/>
          <w:lang w:val="sv-SE"/>
        </w:rPr>
      </w:pPr>
      <w:r w:rsidRPr="0071192B">
        <w:rPr>
          <w:rFonts w:hint="eastAsia"/>
          <w:b/>
          <w:lang w:val="sv-SE"/>
        </w:rPr>
        <w:t xml:space="preserve">Proposal 8: </w:t>
      </w:r>
      <w:r w:rsidRPr="0071192B">
        <w:rPr>
          <w:b/>
          <w:lang w:val="sv-SE"/>
        </w:rPr>
        <w:t>RAN4 should further check the necessity of applicability</w:t>
      </w:r>
      <w:r w:rsidRPr="0071192B">
        <w:rPr>
          <w:rFonts w:hint="eastAsia"/>
          <w:b/>
          <w:lang w:val="sv-SE"/>
        </w:rPr>
        <w:t xml:space="preserve"> </w:t>
      </w:r>
      <w:r w:rsidRPr="0071192B">
        <w:rPr>
          <w:b/>
          <w:lang w:val="sv-SE"/>
        </w:rPr>
        <w:t xml:space="preserve">in GEO deployment, e.g., whether there is such a typical scenario in a real NTN deployment that </w:t>
      </w:r>
      <w:r w:rsidRPr="0071192B">
        <w:rPr>
          <w:rFonts w:hint="eastAsia"/>
          <w:b/>
          <w:lang w:val="sv-SE"/>
        </w:rPr>
        <w:t>needs</w:t>
      </w:r>
      <w:r w:rsidRPr="0071192B">
        <w:rPr>
          <w:b/>
          <w:lang w:val="sv-SE"/>
        </w:rPr>
        <w:t xml:space="preserve"> such a large eDRX cycle.</w:t>
      </w:r>
    </w:p>
    <w:p w:rsidR="00956C77" w:rsidRPr="0071192B" w:rsidRDefault="00956C77" w:rsidP="00956C77">
      <w:pPr>
        <w:spacing w:after="120"/>
        <w:jc w:val="left"/>
        <w:rPr>
          <w:b/>
          <w:lang w:val="sv-SE"/>
        </w:rPr>
      </w:pPr>
      <w:r w:rsidRPr="0071192B">
        <w:rPr>
          <w:rFonts w:hint="eastAsia"/>
          <w:b/>
          <w:lang w:val="sv-SE"/>
        </w:rPr>
        <w:t>Observation 8: T</w:t>
      </w:r>
      <w:r w:rsidRPr="0071192B">
        <w:rPr>
          <w:b/>
          <w:lang w:val="sv-SE"/>
        </w:rPr>
        <w:t>echenically speaking,</w:t>
      </w:r>
      <w:r w:rsidRPr="0071192B">
        <w:rPr>
          <w:rFonts w:hint="eastAsia"/>
          <w:b/>
          <w:lang w:val="sv-SE"/>
        </w:rPr>
        <w:t xml:space="preserve"> </w:t>
      </w:r>
      <w:r w:rsidRPr="0071192B">
        <w:rPr>
          <w:b/>
          <w:lang w:val="sv-SE"/>
        </w:rPr>
        <w:t>up to 10.24s eDRX cycle may feasible in earth-fixed LEO deployment</w:t>
      </w:r>
      <w:r w:rsidRPr="0071192B">
        <w:rPr>
          <w:rFonts w:hint="eastAsia"/>
          <w:b/>
          <w:lang w:val="sv-SE"/>
        </w:rPr>
        <w:t>.</w:t>
      </w:r>
    </w:p>
    <w:p w:rsidR="00956C77" w:rsidRPr="0071192B" w:rsidRDefault="00956C77" w:rsidP="00956C77">
      <w:pPr>
        <w:spacing w:after="120"/>
        <w:jc w:val="left"/>
        <w:rPr>
          <w:b/>
          <w:lang w:val="sv-SE"/>
        </w:rPr>
      </w:pPr>
      <w:r w:rsidRPr="0071192B">
        <w:rPr>
          <w:rFonts w:hint="eastAsia"/>
          <w:b/>
          <w:lang w:val="sv-SE"/>
        </w:rPr>
        <w:t>Proposal 9: P</w:t>
      </w:r>
      <w:r w:rsidRPr="0071192B">
        <w:rPr>
          <w:b/>
          <w:lang w:val="sv-SE"/>
        </w:rPr>
        <w:t>refer not to introduce any eDRX cycle</w:t>
      </w:r>
      <w:r w:rsidRPr="0071192B">
        <w:rPr>
          <w:rFonts w:hint="eastAsia"/>
          <w:b/>
          <w:lang w:val="sv-SE"/>
        </w:rPr>
        <w:t>s</w:t>
      </w:r>
      <w:r w:rsidR="00286AAC">
        <w:rPr>
          <w:b/>
          <w:lang w:val="sv-SE"/>
        </w:rPr>
        <w:t xml:space="preserve"> for (e)Red</w:t>
      </w:r>
      <w:r w:rsidR="00286AAC">
        <w:rPr>
          <w:rFonts w:hint="eastAsia"/>
          <w:b/>
          <w:lang w:val="sv-SE"/>
        </w:rPr>
        <w:t>C</w:t>
      </w:r>
      <w:r w:rsidRPr="0071192B">
        <w:rPr>
          <w:b/>
          <w:lang w:val="sv-SE"/>
        </w:rPr>
        <w:t>ap UE with FR1-NTN</w:t>
      </w:r>
      <w:r w:rsidRPr="0071192B">
        <w:rPr>
          <w:rFonts w:hint="eastAsia"/>
          <w:b/>
          <w:lang w:val="sv-SE"/>
        </w:rPr>
        <w:t xml:space="preserve"> in </w:t>
      </w:r>
      <w:r w:rsidRPr="0071192B">
        <w:rPr>
          <w:b/>
          <w:lang w:val="sv-SE"/>
        </w:rPr>
        <w:t>LEO deployment</w:t>
      </w:r>
      <w:r w:rsidRPr="0071192B">
        <w:rPr>
          <w:rFonts w:hint="eastAsia"/>
          <w:b/>
          <w:lang w:val="sv-SE"/>
        </w:rPr>
        <w:t>.</w:t>
      </w:r>
    </w:p>
    <w:p w:rsidR="00956C77" w:rsidRPr="0071192B" w:rsidRDefault="00956C77" w:rsidP="00956C77">
      <w:pPr>
        <w:snapToGrid w:val="0"/>
        <w:spacing w:before="0" w:after="120"/>
        <w:jc w:val="left"/>
        <w:rPr>
          <w:b/>
          <w:lang w:val="sv-SE"/>
        </w:rPr>
      </w:pPr>
      <w:r w:rsidRPr="0071192B">
        <w:rPr>
          <w:rFonts w:hint="eastAsia"/>
          <w:b/>
          <w:lang w:val="sv-SE"/>
        </w:rPr>
        <w:t>Observation 9:</w:t>
      </w:r>
      <w:r w:rsidRPr="0071192B">
        <w:t xml:space="preserve"> </w:t>
      </w:r>
      <w:r w:rsidRPr="0071192B">
        <w:rPr>
          <w:rFonts w:hint="eastAsia"/>
          <w:b/>
          <w:lang w:val="sv-SE"/>
        </w:rPr>
        <w:t>T</w:t>
      </w:r>
      <w:r w:rsidRPr="0071192B">
        <w:rPr>
          <w:b/>
          <w:lang w:val="sv-SE"/>
        </w:rPr>
        <w:t>he legacy searcher assumption and CSSF</w:t>
      </w:r>
      <w:r w:rsidRPr="0071192B">
        <w:rPr>
          <w:rFonts w:hint="eastAsia"/>
          <w:b/>
          <w:lang w:val="sv-SE"/>
        </w:rPr>
        <w:t xml:space="preserve"> are </w:t>
      </w:r>
      <w:r w:rsidRPr="0071192B">
        <w:rPr>
          <w:b/>
          <w:lang w:val="sv-SE"/>
        </w:rPr>
        <w:t>related to the capability of the UE to process and depend on the type of UEs.</w:t>
      </w:r>
    </w:p>
    <w:p w:rsidR="00956C77" w:rsidRPr="0071192B" w:rsidRDefault="00956C77" w:rsidP="00956C77">
      <w:pPr>
        <w:snapToGrid w:val="0"/>
        <w:spacing w:before="0" w:after="120"/>
        <w:jc w:val="left"/>
        <w:rPr>
          <w:rFonts w:eastAsiaTheme="minorEastAsia"/>
          <w:sz w:val="20"/>
          <w:lang w:val="sv-SE"/>
        </w:rPr>
      </w:pPr>
      <w:r w:rsidRPr="0071192B">
        <w:rPr>
          <w:rFonts w:hint="eastAsia"/>
          <w:b/>
          <w:lang w:val="sv-SE"/>
        </w:rPr>
        <w:t>Proposal 10: S</w:t>
      </w:r>
      <w:r w:rsidRPr="0071192B">
        <w:rPr>
          <w:b/>
          <w:lang w:val="sv-SE"/>
        </w:rPr>
        <w:t xml:space="preserve">ingle searcher </w:t>
      </w:r>
      <w:r w:rsidRPr="0071192B">
        <w:rPr>
          <w:rFonts w:hint="eastAsia"/>
          <w:b/>
          <w:lang w:val="sv-SE"/>
        </w:rPr>
        <w:t xml:space="preserve">assumption </w:t>
      </w:r>
      <w:r w:rsidRPr="0071192B">
        <w:rPr>
          <w:b/>
          <w:lang w:val="sv-SE"/>
        </w:rPr>
        <w:t>and CSSF defined for (e)RedCap UEs in TN will be reused for (e)Redcap UE with FR1-NTN</w:t>
      </w:r>
      <w:r w:rsidRPr="0071192B">
        <w:rPr>
          <w:rFonts w:hint="eastAsia"/>
          <w:b/>
          <w:lang w:val="sv-SE"/>
        </w:rPr>
        <w:t>.</w:t>
      </w:r>
    </w:p>
    <w:p w:rsidR="00956C77" w:rsidRPr="0071192B" w:rsidRDefault="00956C77" w:rsidP="00956C77">
      <w:pPr>
        <w:snapToGrid w:val="0"/>
        <w:spacing w:before="0" w:after="120"/>
        <w:jc w:val="left"/>
        <w:rPr>
          <w:lang w:val="sv-SE"/>
        </w:rPr>
      </w:pPr>
      <w:r w:rsidRPr="0071192B">
        <w:rPr>
          <w:rFonts w:hint="eastAsia"/>
          <w:b/>
          <w:lang w:val="sv-SE"/>
        </w:rPr>
        <w:t>Observation 10:</w:t>
      </w:r>
      <w:r w:rsidRPr="0071192B">
        <w:t xml:space="preserve"> </w:t>
      </w:r>
      <w:r w:rsidRPr="0071192B">
        <w:rPr>
          <w:rFonts w:hint="eastAsia"/>
          <w:b/>
          <w:lang w:val="sv-SE"/>
        </w:rPr>
        <w:t>T</w:t>
      </w:r>
      <w:r w:rsidRPr="0071192B">
        <w:rPr>
          <w:b/>
          <w:lang w:val="sv-SE"/>
        </w:rPr>
        <w:t xml:space="preserve">he supported types of gaps </w:t>
      </w:r>
      <w:r w:rsidRPr="0071192B">
        <w:rPr>
          <w:rFonts w:hint="eastAsia"/>
          <w:b/>
          <w:lang w:val="sv-SE"/>
        </w:rPr>
        <w:t>are related to</w:t>
      </w:r>
      <w:r w:rsidRPr="0071192B">
        <w:rPr>
          <w:b/>
          <w:lang w:val="sv-SE"/>
        </w:rPr>
        <w:t xml:space="preserve"> the types of UEs, and introducing </w:t>
      </w:r>
      <w:r w:rsidRPr="0071192B">
        <w:rPr>
          <w:rFonts w:hint="eastAsia"/>
          <w:b/>
          <w:lang w:val="sv-SE"/>
        </w:rPr>
        <w:t xml:space="preserve">the </w:t>
      </w:r>
      <w:r w:rsidRPr="0071192B">
        <w:rPr>
          <w:b/>
          <w:lang w:val="sv-SE"/>
        </w:rPr>
        <w:t>enhanced gap will bring more complexity for (e)Redcap UE with FR1-NTN</w:t>
      </w:r>
      <w:r w:rsidRPr="0071192B">
        <w:rPr>
          <w:rFonts w:hint="eastAsia"/>
          <w:b/>
          <w:lang w:val="sv-SE"/>
        </w:rPr>
        <w:t>.</w:t>
      </w:r>
    </w:p>
    <w:p w:rsidR="00956C77" w:rsidRPr="0071192B" w:rsidRDefault="00956C77" w:rsidP="00956C77">
      <w:pPr>
        <w:snapToGrid w:val="0"/>
        <w:spacing w:before="0" w:after="120"/>
        <w:jc w:val="left"/>
        <w:rPr>
          <w:rFonts w:eastAsiaTheme="minorEastAsia"/>
          <w:sz w:val="20"/>
          <w:lang w:val="sv-SE"/>
        </w:rPr>
      </w:pPr>
      <w:r w:rsidRPr="0071192B">
        <w:rPr>
          <w:rFonts w:hint="eastAsia"/>
          <w:b/>
          <w:lang w:val="sv-SE"/>
        </w:rPr>
        <w:t>Proposal 11: F</w:t>
      </w:r>
      <w:r w:rsidRPr="0071192B">
        <w:rPr>
          <w:b/>
          <w:lang w:val="sv-SE"/>
        </w:rPr>
        <w:t>or (e)Redcap UE with FR1-NTN</w:t>
      </w:r>
      <w:r w:rsidRPr="0071192B">
        <w:rPr>
          <w:rFonts w:hint="eastAsia"/>
          <w:b/>
          <w:lang w:val="sv-SE"/>
        </w:rPr>
        <w:t xml:space="preserve">, prefer to reuse the gap defined for </w:t>
      </w:r>
      <w:r w:rsidRPr="0071192B">
        <w:rPr>
          <w:b/>
          <w:lang w:val="sv-SE"/>
        </w:rPr>
        <w:t>(e)RedCap UEs in TN</w:t>
      </w:r>
      <w:r w:rsidRPr="0071192B">
        <w:rPr>
          <w:rFonts w:hint="eastAsia"/>
          <w:b/>
          <w:lang w:val="sv-SE"/>
        </w:rPr>
        <w:t xml:space="preserve"> and not to introduce the </w:t>
      </w:r>
      <w:r w:rsidRPr="0071192B">
        <w:rPr>
          <w:b/>
          <w:lang w:val="sv-SE"/>
        </w:rPr>
        <w:t>enhanced gap</w:t>
      </w:r>
      <w:r w:rsidRPr="0071192B">
        <w:rPr>
          <w:rFonts w:hint="eastAsia"/>
          <w:b/>
          <w:lang w:val="sv-SE"/>
        </w:rPr>
        <w:t xml:space="preserve">, such as </w:t>
      </w:r>
      <w:r w:rsidRPr="0071192B">
        <w:rPr>
          <w:b/>
          <w:lang w:val="sv-SE"/>
        </w:rPr>
        <w:t>concurrent gaps</w:t>
      </w:r>
      <w:r w:rsidRPr="0071192B">
        <w:rPr>
          <w:rFonts w:hint="eastAsia"/>
          <w:b/>
          <w:lang w:val="sv-SE"/>
        </w:rPr>
        <w:t>.</w:t>
      </w:r>
    </w:p>
    <w:p w:rsidR="00956C77" w:rsidRPr="0071192B" w:rsidRDefault="00956C77" w:rsidP="00956C77">
      <w:pPr>
        <w:snapToGrid w:val="0"/>
        <w:spacing w:before="0" w:after="0"/>
        <w:jc w:val="left"/>
        <w:rPr>
          <w:rFonts w:eastAsiaTheme="minorEastAsia"/>
          <w:b/>
          <w:szCs w:val="21"/>
        </w:rPr>
      </w:pPr>
      <w:r w:rsidRPr="0071192B">
        <w:rPr>
          <w:rFonts w:hint="eastAsia"/>
          <w:b/>
          <w:szCs w:val="21"/>
        </w:rPr>
        <w:t xml:space="preserve">Proposal 12: RAN4 to </w:t>
      </w:r>
      <w:r w:rsidRPr="0071192B">
        <w:rPr>
          <w:rFonts w:eastAsiaTheme="minorEastAsia" w:hint="eastAsia"/>
          <w:b/>
          <w:szCs w:val="21"/>
        </w:rPr>
        <w:t>c</w:t>
      </w:r>
      <w:r w:rsidRPr="0071192B">
        <w:rPr>
          <w:rFonts w:eastAsiaTheme="minorEastAsia"/>
          <w:b/>
          <w:szCs w:val="21"/>
        </w:rPr>
        <w:t>onsider the offset for the reletive cell-specific RSRP thresholds</w:t>
      </w:r>
      <w:r w:rsidRPr="0071192B">
        <w:rPr>
          <w:rFonts w:eastAsiaTheme="minorEastAsia" w:hint="eastAsia"/>
          <w:b/>
          <w:szCs w:val="21"/>
        </w:rPr>
        <w:t xml:space="preserve"> for </w:t>
      </w:r>
      <w:proofErr w:type="gramStart"/>
      <w:r w:rsidRPr="0071192B">
        <w:rPr>
          <w:rFonts w:eastAsiaTheme="minorEastAsia"/>
          <w:b/>
          <w:szCs w:val="21"/>
        </w:rPr>
        <w:t>1Rx(</w:t>
      </w:r>
      <w:proofErr w:type="gramEnd"/>
      <w:r w:rsidRPr="0071192B">
        <w:rPr>
          <w:rFonts w:eastAsiaTheme="minorEastAsia"/>
          <w:b/>
          <w:szCs w:val="21"/>
        </w:rPr>
        <w:t>e)RedCap UEs with FR1-NTN bands</w:t>
      </w:r>
      <w:r w:rsidRPr="0071192B">
        <w:rPr>
          <w:rFonts w:eastAsiaTheme="minorEastAsia" w:hint="eastAsia"/>
          <w:b/>
          <w:szCs w:val="21"/>
        </w:rPr>
        <w:t xml:space="preserve">, including </w:t>
      </w:r>
      <w:r w:rsidRPr="0071192B">
        <w:rPr>
          <w:rFonts w:eastAsiaTheme="minorEastAsia"/>
          <w:b/>
          <w:i/>
          <w:szCs w:val="21"/>
        </w:rPr>
        <w:t>Qrxlevmin</w:t>
      </w:r>
      <w:r w:rsidRPr="0071192B">
        <w:rPr>
          <w:rFonts w:eastAsiaTheme="minorEastAsia"/>
          <w:b/>
          <w:szCs w:val="21"/>
        </w:rPr>
        <w:t xml:space="preserve"> and </w:t>
      </w:r>
      <w:r w:rsidRPr="0071192B">
        <w:rPr>
          <w:rFonts w:eastAsiaTheme="minorEastAsia"/>
          <w:b/>
          <w:i/>
          <w:szCs w:val="21"/>
        </w:rPr>
        <w:t>Qqualmin</w:t>
      </w:r>
      <w:r w:rsidRPr="0071192B">
        <w:rPr>
          <w:rFonts w:eastAsiaTheme="minorEastAsia" w:hint="eastAsia"/>
          <w:b/>
          <w:szCs w:val="21"/>
        </w:rPr>
        <w:t>:</w:t>
      </w:r>
    </w:p>
    <w:p w:rsidR="00956C77" w:rsidRPr="0071192B" w:rsidRDefault="00956C77" w:rsidP="00956C77">
      <w:pPr>
        <w:pStyle w:val="afa"/>
        <w:numPr>
          <w:ilvl w:val="0"/>
          <w:numId w:val="30"/>
        </w:numPr>
        <w:snapToGrid w:val="0"/>
        <w:spacing w:before="0" w:after="120" w:line="240" w:lineRule="auto"/>
        <w:ind w:firstLineChars="0"/>
        <w:jc w:val="left"/>
        <w:rPr>
          <w:kern w:val="0"/>
          <w:szCs w:val="22"/>
          <w:lang w:val="sv-SE"/>
        </w:rPr>
      </w:pPr>
      <w:r w:rsidRPr="0071192B">
        <w:rPr>
          <w:rFonts w:eastAsiaTheme="minorEastAsia" w:hint="eastAsia"/>
          <w:b/>
          <w:szCs w:val="21"/>
        </w:rPr>
        <w:t>-1 dB</w:t>
      </w:r>
      <w:r w:rsidRPr="0071192B">
        <w:rPr>
          <w:rFonts w:eastAsiaTheme="minorEastAsia"/>
          <w:b/>
          <w:szCs w:val="21"/>
        </w:rPr>
        <w:t xml:space="preserve"> offset can be reused as a baseline.</w:t>
      </w:r>
    </w:p>
    <w:p w:rsidR="00956C77" w:rsidRPr="0071192B" w:rsidRDefault="00956C77" w:rsidP="00956C77">
      <w:pPr>
        <w:snapToGrid w:val="0"/>
        <w:spacing w:before="0" w:after="0"/>
        <w:jc w:val="left"/>
        <w:rPr>
          <w:rFonts w:eastAsiaTheme="minorEastAsia"/>
          <w:b/>
          <w:szCs w:val="21"/>
        </w:rPr>
      </w:pPr>
      <w:r w:rsidRPr="0071192B">
        <w:rPr>
          <w:rFonts w:hint="eastAsia"/>
          <w:b/>
          <w:szCs w:val="21"/>
        </w:rPr>
        <w:t xml:space="preserve">Proposal 13: RAN4 to reduce </w:t>
      </w:r>
      <w:r w:rsidRPr="0071192B">
        <w:rPr>
          <w:rFonts w:eastAsiaTheme="minorEastAsia"/>
          <w:b/>
          <w:szCs w:val="21"/>
        </w:rPr>
        <w:t>the number of NR inter-frequency carriers that UE shall at least be capable of monitoring</w:t>
      </w:r>
      <w:r w:rsidRPr="0071192B">
        <w:rPr>
          <w:rFonts w:eastAsiaTheme="minorEastAsia" w:hint="eastAsia"/>
          <w:b/>
          <w:szCs w:val="21"/>
        </w:rPr>
        <w:t xml:space="preserve"> for </w:t>
      </w:r>
      <w:r w:rsidRPr="0071192B">
        <w:rPr>
          <w:rFonts w:eastAsiaTheme="minorEastAsia"/>
          <w:b/>
          <w:szCs w:val="21"/>
        </w:rPr>
        <w:t>1Rx</w:t>
      </w:r>
      <w:r w:rsidR="00354EAA">
        <w:rPr>
          <w:rFonts w:eastAsiaTheme="minorEastAsia" w:hint="eastAsia"/>
          <w:b/>
          <w:szCs w:val="21"/>
        </w:rPr>
        <w:t xml:space="preserve"> </w:t>
      </w:r>
      <w:r w:rsidRPr="0071192B">
        <w:rPr>
          <w:rFonts w:eastAsiaTheme="minorEastAsia"/>
          <w:b/>
          <w:szCs w:val="21"/>
        </w:rPr>
        <w:t>(e</w:t>
      </w:r>
      <w:proofErr w:type="gramStart"/>
      <w:r w:rsidRPr="0071192B">
        <w:rPr>
          <w:rFonts w:eastAsiaTheme="minorEastAsia"/>
          <w:b/>
          <w:szCs w:val="21"/>
        </w:rPr>
        <w:t>)RedCap</w:t>
      </w:r>
      <w:proofErr w:type="gramEnd"/>
      <w:r w:rsidRPr="0071192B">
        <w:rPr>
          <w:rFonts w:eastAsiaTheme="minorEastAsia"/>
          <w:b/>
          <w:szCs w:val="21"/>
        </w:rPr>
        <w:t xml:space="preserve"> UEs with FR1-NTN bands</w:t>
      </w:r>
      <w:r w:rsidRPr="0071192B">
        <w:rPr>
          <w:rFonts w:eastAsiaTheme="minorEastAsia" w:hint="eastAsia"/>
          <w:b/>
          <w:szCs w:val="21"/>
        </w:rPr>
        <w:t>.</w:t>
      </w:r>
    </w:p>
    <w:p w:rsidR="00956C77" w:rsidRPr="0071192B" w:rsidRDefault="00956C77" w:rsidP="00956C77">
      <w:pPr>
        <w:pStyle w:val="afa"/>
        <w:numPr>
          <w:ilvl w:val="0"/>
          <w:numId w:val="30"/>
        </w:numPr>
        <w:snapToGrid w:val="0"/>
        <w:spacing w:before="0" w:after="120" w:line="240" w:lineRule="auto"/>
        <w:ind w:firstLineChars="0"/>
        <w:jc w:val="left"/>
        <w:rPr>
          <w:kern w:val="0"/>
          <w:szCs w:val="22"/>
          <w:lang w:val="sv-SE"/>
        </w:rPr>
      </w:pPr>
      <w:r w:rsidRPr="0071192B">
        <w:rPr>
          <w:rFonts w:eastAsiaTheme="minorEastAsia"/>
          <w:b/>
          <w:szCs w:val="21"/>
        </w:rPr>
        <w:t>6 NR inter-frequency carriers can be reused.</w:t>
      </w:r>
    </w:p>
    <w:p w:rsidR="00956C77" w:rsidRPr="0071192B" w:rsidRDefault="00956C77" w:rsidP="00956C77">
      <w:pPr>
        <w:snapToGrid w:val="0"/>
        <w:spacing w:before="120" w:after="120"/>
        <w:jc w:val="left"/>
        <w:rPr>
          <w:rFonts w:cs="v4.2.0"/>
          <w:b/>
        </w:rPr>
      </w:pPr>
      <w:r w:rsidRPr="0071192B">
        <w:rPr>
          <w:rFonts w:cs="v4.2.0" w:hint="eastAsia"/>
          <w:b/>
        </w:rPr>
        <w:t xml:space="preserve">Proposal 14: The paremeters of </w:t>
      </w:r>
      <w:r w:rsidRPr="0071192B">
        <w:rPr>
          <w:rFonts w:cs="v4.2.0"/>
          <w:b/>
        </w:rPr>
        <w:t>N</w:t>
      </w:r>
      <w:r w:rsidRPr="0071192B">
        <w:rPr>
          <w:rFonts w:cs="v4.2.0"/>
          <w:b/>
          <w:vertAlign w:val="subscript"/>
        </w:rPr>
        <w:t>serv_RedCap</w:t>
      </w:r>
      <w:r w:rsidRPr="0071192B">
        <w:rPr>
          <w:rFonts w:cs="v4.2.0" w:hint="eastAsia"/>
          <w:b/>
        </w:rPr>
        <w:t>,</w:t>
      </w:r>
      <w:r w:rsidRPr="0071192B">
        <w:rPr>
          <w:b/>
        </w:rPr>
        <w:t xml:space="preserve"> T</w:t>
      </w:r>
      <w:r w:rsidRPr="0071192B">
        <w:rPr>
          <w:b/>
          <w:vertAlign w:val="subscript"/>
        </w:rPr>
        <w:t>detect</w:t>
      </w:r>
      <w:proofErr w:type="gramStart"/>
      <w:r w:rsidRPr="0071192B">
        <w:rPr>
          <w:b/>
          <w:vertAlign w:val="subscript"/>
        </w:rPr>
        <w:t>,NR</w:t>
      </w:r>
      <w:proofErr w:type="gramEnd"/>
      <w:r w:rsidRPr="0071192B">
        <w:rPr>
          <w:b/>
          <w:vertAlign w:val="subscript"/>
        </w:rPr>
        <w:t>_Intra</w:t>
      </w:r>
      <w:r w:rsidRPr="0071192B">
        <w:rPr>
          <w:rFonts w:hint="eastAsia"/>
          <w:b/>
          <w:vertAlign w:val="subscript"/>
        </w:rPr>
        <w:t>/Inter</w:t>
      </w:r>
      <w:r w:rsidRPr="0071192B">
        <w:rPr>
          <w:b/>
          <w:vertAlign w:val="subscript"/>
          <w:lang w:val="en-US"/>
        </w:rPr>
        <w:t>_RedCap</w:t>
      </w:r>
      <w:r w:rsidRPr="0071192B">
        <w:rPr>
          <w:rFonts w:cs="v4.2.0" w:hint="eastAsia"/>
          <w:b/>
        </w:rPr>
        <w:t>,</w:t>
      </w:r>
      <w:r w:rsidRPr="0071192B">
        <w:rPr>
          <w:b/>
        </w:rPr>
        <w:t xml:space="preserve"> T</w:t>
      </w:r>
      <w:r w:rsidRPr="0071192B">
        <w:rPr>
          <w:b/>
          <w:vertAlign w:val="subscript"/>
        </w:rPr>
        <w:t>measure,NR_Intra</w:t>
      </w:r>
      <w:r w:rsidRPr="0071192B">
        <w:rPr>
          <w:rFonts w:hint="eastAsia"/>
          <w:b/>
          <w:vertAlign w:val="subscript"/>
        </w:rPr>
        <w:t>/Inter</w:t>
      </w:r>
      <w:r w:rsidRPr="0071192B">
        <w:rPr>
          <w:b/>
          <w:vertAlign w:val="subscript"/>
          <w:lang w:val="en-US"/>
        </w:rPr>
        <w:t>_RedCap</w:t>
      </w:r>
      <w:r w:rsidRPr="0071192B">
        <w:rPr>
          <w:b/>
        </w:rPr>
        <w:t xml:space="preserve"> and T</w:t>
      </w:r>
      <w:r w:rsidRPr="0071192B">
        <w:rPr>
          <w:b/>
          <w:vertAlign w:val="subscript"/>
        </w:rPr>
        <w:t>evaluate,NR_</w:t>
      </w:r>
      <w:r w:rsidRPr="0071192B">
        <w:rPr>
          <w:rFonts w:cs="v4.2.0"/>
          <w:b/>
          <w:vertAlign w:val="subscript"/>
        </w:rPr>
        <w:t>Intra</w:t>
      </w:r>
      <w:r w:rsidRPr="0071192B">
        <w:rPr>
          <w:rFonts w:hint="eastAsia"/>
          <w:b/>
          <w:vertAlign w:val="subscript"/>
        </w:rPr>
        <w:t>/Inter</w:t>
      </w:r>
      <w:r w:rsidRPr="0071192B">
        <w:rPr>
          <w:b/>
          <w:vertAlign w:val="subscript"/>
          <w:lang w:val="en-US"/>
        </w:rPr>
        <w:t>_RedCap</w:t>
      </w:r>
      <w:r w:rsidRPr="0071192B">
        <w:rPr>
          <w:rFonts w:hint="eastAsia"/>
          <w:b/>
          <w:vertAlign w:val="subscript"/>
          <w:lang w:val="en-US"/>
        </w:rPr>
        <w:t xml:space="preserve"> </w:t>
      </w:r>
      <w:r w:rsidRPr="0071192B">
        <w:rPr>
          <w:rFonts w:cs="v4.2.0" w:hint="eastAsia"/>
          <w:b/>
        </w:rPr>
        <w:t>defined for c</w:t>
      </w:r>
      <w:r w:rsidRPr="0071192B">
        <w:rPr>
          <w:rFonts w:cs="v4.2.0"/>
          <w:b/>
        </w:rPr>
        <w:t xml:space="preserve">ell </w:t>
      </w:r>
      <w:r w:rsidRPr="0071192B">
        <w:rPr>
          <w:rFonts w:cs="v4.2.0" w:hint="eastAsia"/>
          <w:b/>
        </w:rPr>
        <w:t>r</w:t>
      </w:r>
      <w:r w:rsidRPr="0071192B">
        <w:rPr>
          <w:rFonts w:cs="v4.2.0"/>
          <w:b/>
        </w:rPr>
        <w:t>e-selection</w:t>
      </w:r>
      <w:r w:rsidRPr="0071192B">
        <w:rPr>
          <w:rFonts w:cs="v4.2.0" w:hint="eastAsia"/>
          <w:b/>
        </w:rPr>
        <w:t xml:space="preserve"> requirements </w:t>
      </w:r>
      <w:r w:rsidRPr="0071192B">
        <w:rPr>
          <w:rFonts w:cs="v4.2.0"/>
          <w:b/>
        </w:rPr>
        <w:t>will be not distinguis</w:t>
      </w:r>
      <w:r w:rsidR="00354EAA">
        <w:rPr>
          <w:rFonts w:cs="v4.2.0"/>
          <w:b/>
        </w:rPr>
        <w:t>hed between 1Rx and 2 Rx (e)Red</w:t>
      </w:r>
      <w:r w:rsidR="00354EAA">
        <w:rPr>
          <w:rFonts w:cs="v4.2.0" w:hint="eastAsia"/>
          <w:b/>
        </w:rPr>
        <w:t>C</w:t>
      </w:r>
      <w:r w:rsidRPr="0071192B">
        <w:rPr>
          <w:rFonts w:cs="v4.2.0"/>
          <w:b/>
        </w:rPr>
        <w:t>ap UE.</w:t>
      </w:r>
    </w:p>
    <w:p w:rsidR="00956C77" w:rsidRPr="0071192B" w:rsidRDefault="00956C77" w:rsidP="00956C77">
      <w:pPr>
        <w:snapToGrid w:val="0"/>
        <w:spacing w:before="120" w:after="0"/>
        <w:jc w:val="left"/>
        <w:rPr>
          <w:rFonts w:cs="v4.2.0"/>
          <w:b/>
        </w:rPr>
      </w:pPr>
      <w:r w:rsidRPr="0071192B">
        <w:rPr>
          <w:rFonts w:cs="v4.2.0" w:hint="eastAsia"/>
          <w:b/>
        </w:rPr>
        <w:t xml:space="preserve">Proposal 15: </w:t>
      </w:r>
      <w:r w:rsidRPr="0071192B">
        <w:rPr>
          <w:rFonts w:cs="v4.2.0"/>
          <w:b/>
        </w:rPr>
        <w:t>For the measurements of intra- and inter-frequency NR cells,</w:t>
      </w:r>
      <w:r w:rsidRPr="0071192B">
        <w:rPr>
          <w:rFonts w:cs="v4.2.0" w:hint="eastAsia"/>
          <w:b/>
        </w:rPr>
        <w:t xml:space="preserve"> </w:t>
      </w:r>
    </w:p>
    <w:p w:rsidR="00956C77" w:rsidRPr="0071192B" w:rsidRDefault="00956C77" w:rsidP="00956C77">
      <w:pPr>
        <w:pStyle w:val="afa"/>
        <w:numPr>
          <w:ilvl w:val="0"/>
          <w:numId w:val="47"/>
        </w:numPr>
        <w:snapToGrid w:val="0"/>
        <w:spacing w:before="0" w:line="240" w:lineRule="auto"/>
        <w:ind w:firstLineChars="0"/>
        <w:jc w:val="left"/>
        <w:rPr>
          <w:b/>
          <w:lang w:val="sv-SE"/>
        </w:rPr>
      </w:pPr>
      <w:r w:rsidRPr="0071192B">
        <w:rPr>
          <w:rFonts w:hint="eastAsia"/>
          <w:b/>
        </w:rPr>
        <w:t>+1 dB</w:t>
      </w:r>
      <w:r w:rsidRPr="0071192B">
        <w:rPr>
          <w:rFonts w:hint="eastAsia"/>
          <w:b/>
          <w:lang w:val="sv-SE"/>
        </w:rPr>
        <w:t xml:space="preserve"> </w:t>
      </w:r>
      <w:r w:rsidRPr="0071192B">
        <w:rPr>
          <w:b/>
          <w:lang w:val="sv-SE"/>
        </w:rPr>
        <w:t>offset</w:t>
      </w:r>
      <w:r w:rsidRPr="0071192B">
        <w:rPr>
          <w:rFonts w:hint="eastAsia"/>
          <w:b/>
          <w:lang w:val="sv-SE"/>
        </w:rPr>
        <w:t xml:space="preserve"> on </w:t>
      </w:r>
      <w:r w:rsidRPr="0071192B">
        <w:rPr>
          <w:rFonts w:hint="eastAsia"/>
          <w:b/>
        </w:rPr>
        <w:t xml:space="preserve">the </w:t>
      </w:r>
      <w:r w:rsidRPr="0071192B">
        <w:rPr>
          <w:b/>
          <w:lang w:val="sv-SE"/>
        </w:rPr>
        <w:t>threshold</w:t>
      </w:r>
      <w:r w:rsidRPr="0071192B">
        <w:rPr>
          <w:rFonts w:hint="eastAsia"/>
          <w:b/>
          <w:lang w:val="sv-SE"/>
        </w:rPr>
        <w:t xml:space="preserve"> of </w:t>
      </w:r>
      <w:r w:rsidRPr="0071192B">
        <w:rPr>
          <w:b/>
          <w:i/>
        </w:rPr>
        <w:t>absThreshSS-BlocksConsolidation</w:t>
      </w:r>
      <w:r w:rsidRPr="0071192B">
        <w:rPr>
          <w:rFonts w:hint="eastAsia"/>
          <w:b/>
          <w:lang w:val="sv-SE"/>
        </w:rPr>
        <w:t xml:space="preserve"> can be reused as a baseline for </w:t>
      </w:r>
      <w:proofErr w:type="gramStart"/>
      <w:r w:rsidRPr="0071192B">
        <w:rPr>
          <w:b/>
          <w:lang w:val="sv-SE"/>
        </w:rPr>
        <w:t>1Rx(</w:t>
      </w:r>
      <w:proofErr w:type="gramEnd"/>
      <w:r w:rsidRPr="0071192B">
        <w:rPr>
          <w:b/>
          <w:lang w:val="sv-SE"/>
        </w:rPr>
        <w:t>e)RedCap UEs with FR1-NTN bands</w:t>
      </w:r>
      <w:r w:rsidRPr="0071192B">
        <w:rPr>
          <w:rFonts w:hint="eastAsia"/>
          <w:b/>
          <w:lang w:val="sv-SE"/>
        </w:rPr>
        <w:t>.</w:t>
      </w:r>
    </w:p>
    <w:p w:rsidR="00956C77" w:rsidRPr="0071192B" w:rsidRDefault="00956C77" w:rsidP="00956C77">
      <w:pPr>
        <w:pStyle w:val="afa"/>
        <w:numPr>
          <w:ilvl w:val="0"/>
          <w:numId w:val="47"/>
        </w:numPr>
        <w:spacing w:before="0" w:after="120" w:line="240" w:lineRule="auto"/>
        <w:ind w:firstLineChars="0"/>
        <w:jc w:val="left"/>
        <w:rPr>
          <w:b/>
        </w:rPr>
      </w:pPr>
      <w:r w:rsidRPr="0071192B">
        <w:rPr>
          <w:rFonts w:hint="eastAsia"/>
          <w:b/>
          <w:lang w:val="sv-SE"/>
        </w:rPr>
        <w:t xml:space="preserve">For the cases of </w:t>
      </w:r>
      <w:r w:rsidRPr="0071192B">
        <w:rPr>
          <w:b/>
          <w:i/>
        </w:rPr>
        <w:t>rangeToBestCell</w:t>
      </w:r>
      <w:r w:rsidRPr="0071192B">
        <w:rPr>
          <w:b/>
        </w:rPr>
        <w:t xml:space="preserve"> is not configured</w:t>
      </w:r>
      <w:r w:rsidRPr="0071192B">
        <w:rPr>
          <w:rFonts w:hint="eastAsia"/>
          <w:b/>
        </w:rPr>
        <w:t xml:space="preserve"> and </w:t>
      </w:r>
      <w:r w:rsidRPr="0071192B">
        <w:rPr>
          <w:b/>
          <w:i/>
        </w:rPr>
        <w:t>rangeToBestCell</w:t>
      </w:r>
      <w:r w:rsidRPr="0071192B">
        <w:rPr>
          <w:b/>
        </w:rPr>
        <w:t xml:space="preserve"> is configured</w:t>
      </w:r>
      <w:r w:rsidRPr="0071192B">
        <w:rPr>
          <w:rFonts w:hint="eastAsia"/>
          <w:b/>
        </w:rPr>
        <w:t xml:space="preserve">, +1 dB offset can be reused for </w:t>
      </w:r>
      <w:r w:rsidRPr="0071192B">
        <w:rPr>
          <w:b/>
        </w:rPr>
        <w:t>better</w:t>
      </w:r>
      <w:r w:rsidRPr="0071192B">
        <w:rPr>
          <w:rFonts w:hint="eastAsia"/>
          <w:b/>
        </w:rPr>
        <w:t xml:space="preserve"> cell</w:t>
      </w:r>
      <w:r w:rsidRPr="0071192B">
        <w:rPr>
          <w:b/>
        </w:rPr>
        <w:t xml:space="preserve"> ranked</w:t>
      </w:r>
      <w:r w:rsidRPr="0071192B">
        <w:rPr>
          <w:rFonts w:hint="eastAsia"/>
          <w:b/>
        </w:rPr>
        <w:t xml:space="preserve"> for</w:t>
      </w:r>
      <w:r w:rsidRPr="0071192B">
        <w:rPr>
          <w:rFonts w:hint="eastAsia"/>
          <w:b/>
          <w:lang w:val="sv-SE"/>
        </w:rPr>
        <w:t xml:space="preserve"> </w:t>
      </w:r>
      <w:r w:rsidRPr="0071192B">
        <w:rPr>
          <w:b/>
          <w:lang w:val="sv-SE"/>
        </w:rPr>
        <w:t>1Rx</w:t>
      </w:r>
      <w:r w:rsidRPr="0071192B">
        <w:rPr>
          <w:rFonts w:hint="eastAsia"/>
          <w:b/>
          <w:lang w:val="sv-SE"/>
        </w:rPr>
        <w:t xml:space="preserve"> </w:t>
      </w:r>
      <w:r w:rsidRPr="0071192B">
        <w:rPr>
          <w:b/>
          <w:lang w:val="sv-SE"/>
        </w:rPr>
        <w:t>(e)RedCap UEs with FR1-NTN bands</w:t>
      </w:r>
      <w:r w:rsidRPr="0071192B">
        <w:rPr>
          <w:rFonts w:hint="eastAsia"/>
          <w:b/>
          <w:lang w:val="sv-SE"/>
        </w:rPr>
        <w:t>.</w:t>
      </w:r>
    </w:p>
    <w:p w:rsidR="00956C77" w:rsidRPr="0071192B" w:rsidRDefault="00956C77" w:rsidP="00956C77">
      <w:pPr>
        <w:snapToGrid w:val="0"/>
        <w:spacing w:before="120" w:after="0"/>
        <w:jc w:val="left"/>
        <w:rPr>
          <w:rFonts w:eastAsiaTheme="minorEastAsia"/>
          <w:b/>
        </w:rPr>
      </w:pPr>
      <w:r w:rsidRPr="0071192B">
        <w:rPr>
          <w:rFonts w:cs="v4.2.0" w:hint="eastAsia"/>
          <w:b/>
        </w:rPr>
        <w:t>Proposal 16: I</w:t>
      </w:r>
      <w:r w:rsidRPr="0071192B">
        <w:rPr>
          <w:rFonts w:cs="v4.2.0"/>
          <w:b/>
        </w:rPr>
        <w:t>n RRC_IDLE / RRC_INACTIVE state</w:t>
      </w:r>
      <w:r w:rsidRPr="0071192B">
        <w:rPr>
          <w:rFonts w:cs="v4.2.0" w:hint="eastAsia"/>
          <w:b/>
        </w:rPr>
        <w:t>,</w:t>
      </w:r>
      <w:r w:rsidRPr="0071192B">
        <w:rPr>
          <w:rFonts w:cs="v4.2.0"/>
          <w:b/>
        </w:rPr>
        <w:t xml:space="preserve"> </w:t>
      </w:r>
      <w:r w:rsidR="00CC394F" w:rsidRPr="0071192B">
        <w:rPr>
          <w:rFonts w:cs="v4.2.0" w:hint="eastAsia"/>
          <w:b/>
        </w:rPr>
        <w:t>+1 dB</w:t>
      </w:r>
      <w:r w:rsidRPr="0071192B">
        <w:rPr>
          <w:rFonts w:cs="v4.2.0" w:hint="eastAsia"/>
          <w:b/>
        </w:rPr>
        <w:t xml:space="preserve"> offset </w:t>
      </w:r>
      <w:r w:rsidRPr="0071192B">
        <w:rPr>
          <w:rFonts w:eastAsiaTheme="minorEastAsia" w:hint="eastAsia"/>
          <w:b/>
        </w:rPr>
        <w:t xml:space="preserve">can be reused for </w:t>
      </w:r>
      <w:r w:rsidRPr="0071192B">
        <w:rPr>
          <w:b/>
        </w:rPr>
        <w:t>a margin</w:t>
      </w:r>
      <w:r w:rsidRPr="0071192B">
        <w:rPr>
          <w:rFonts w:eastAsiaTheme="minorEastAsia" w:hint="eastAsia"/>
          <w:b/>
        </w:rPr>
        <w:t xml:space="preserve"> </w:t>
      </w:r>
      <w:r w:rsidRPr="0071192B">
        <w:rPr>
          <w:b/>
        </w:rPr>
        <w:t>in FR1 for reselections</w:t>
      </w:r>
      <w:r w:rsidRPr="0071192B">
        <w:rPr>
          <w:rFonts w:eastAsiaTheme="minorEastAsia" w:hint="eastAsia"/>
          <w:b/>
        </w:rPr>
        <w:t xml:space="preserve"> when UE</w:t>
      </w:r>
      <w:r w:rsidRPr="0071192B">
        <w:rPr>
          <w:b/>
        </w:rPr>
        <w:t xml:space="preserve"> </w:t>
      </w:r>
      <w:r w:rsidRPr="0071192B">
        <w:rPr>
          <w:rFonts w:eastAsiaTheme="minorEastAsia"/>
          <w:b/>
        </w:rPr>
        <w:t>evaluat</w:t>
      </w:r>
      <w:r w:rsidRPr="0071192B">
        <w:rPr>
          <w:rFonts w:eastAsiaTheme="minorEastAsia" w:hint="eastAsia"/>
          <w:b/>
        </w:rPr>
        <w:t>ing</w:t>
      </w:r>
      <w:r w:rsidRPr="0071192B">
        <w:rPr>
          <w:rFonts w:eastAsiaTheme="minorEastAsia"/>
          <w:b/>
        </w:rPr>
        <w:t xml:space="preserve"> whether a newly detectable inter-frequency cell meets the reselection criteria</w:t>
      </w:r>
      <w:r w:rsidRPr="0071192B">
        <w:rPr>
          <w:rFonts w:eastAsiaTheme="minorEastAsia" w:hint="eastAsia"/>
          <w:b/>
        </w:rPr>
        <w:t xml:space="preserve"> for 1Rx (e)</w:t>
      </w:r>
      <w:r w:rsidRPr="0071192B">
        <w:rPr>
          <w:rFonts w:eastAsiaTheme="minorEastAsia"/>
          <w:b/>
        </w:rPr>
        <w:t>RedCap with FR1-NTN</w:t>
      </w:r>
      <w:r w:rsidRPr="0071192B">
        <w:rPr>
          <w:rFonts w:eastAsiaTheme="minorEastAsia" w:hint="eastAsia"/>
          <w:b/>
        </w:rPr>
        <w:t>:</w:t>
      </w:r>
    </w:p>
    <w:p w:rsidR="00956C77" w:rsidRPr="0071192B" w:rsidRDefault="00956C77" w:rsidP="00956C77">
      <w:pPr>
        <w:pStyle w:val="B10"/>
        <w:numPr>
          <w:ilvl w:val="0"/>
          <w:numId w:val="45"/>
        </w:numPr>
        <w:spacing w:after="0"/>
        <w:rPr>
          <w:b/>
          <w:sz w:val="21"/>
        </w:rPr>
      </w:pPr>
      <w:r w:rsidRPr="0071192B">
        <w:rPr>
          <w:b/>
          <w:sz w:val="21"/>
        </w:rPr>
        <w:t xml:space="preserve">For 1 Rx RedCap by a margin of at least </w:t>
      </w:r>
    </w:p>
    <w:p w:rsidR="00956C77" w:rsidRPr="0071192B" w:rsidRDefault="00956C77" w:rsidP="00956C77">
      <w:pPr>
        <w:pStyle w:val="B20"/>
        <w:numPr>
          <w:ilvl w:val="0"/>
          <w:numId w:val="46"/>
        </w:numPr>
        <w:spacing w:after="0"/>
        <w:rPr>
          <w:rFonts w:eastAsia="MS Mincho"/>
          <w:b/>
          <w:sz w:val="21"/>
        </w:rPr>
      </w:pPr>
      <w:r w:rsidRPr="0071192B">
        <w:rPr>
          <w:b/>
          <w:sz w:val="21"/>
        </w:rPr>
        <w:t xml:space="preserve">6 dB in FR1 for reselections based on ranking or </w:t>
      </w:r>
    </w:p>
    <w:p w:rsidR="00956C77" w:rsidRPr="0071192B" w:rsidRDefault="00956C77" w:rsidP="00956C77">
      <w:pPr>
        <w:pStyle w:val="B20"/>
        <w:numPr>
          <w:ilvl w:val="0"/>
          <w:numId w:val="46"/>
        </w:numPr>
        <w:spacing w:after="0"/>
        <w:rPr>
          <w:rFonts w:eastAsia="MS Mincho"/>
          <w:b/>
          <w:sz w:val="21"/>
        </w:rPr>
      </w:pPr>
      <w:r w:rsidRPr="0071192B">
        <w:rPr>
          <w:rFonts w:eastAsia="MS Mincho"/>
          <w:b/>
          <w:sz w:val="21"/>
        </w:rPr>
        <w:t xml:space="preserve">7 dB in FR1 for SS-RSRP reselections based on absolute priorities or </w:t>
      </w:r>
    </w:p>
    <w:p w:rsidR="00956C77" w:rsidRPr="0071192B" w:rsidRDefault="00956C77" w:rsidP="00956C77">
      <w:pPr>
        <w:pStyle w:val="B20"/>
        <w:numPr>
          <w:ilvl w:val="0"/>
          <w:numId w:val="46"/>
        </w:numPr>
        <w:spacing w:after="0"/>
        <w:rPr>
          <w:rFonts w:eastAsia="MS Mincho"/>
          <w:b/>
          <w:sz w:val="21"/>
        </w:rPr>
      </w:pPr>
      <w:r w:rsidRPr="0071192B">
        <w:rPr>
          <w:rFonts w:eastAsia="MS Mincho"/>
          <w:b/>
          <w:sz w:val="21"/>
        </w:rPr>
        <w:t>5 dB in FR1 for SS-RSRQ reselections based on absolute priorities.</w:t>
      </w:r>
    </w:p>
    <w:p w:rsidR="00CC394F" w:rsidRPr="0071192B" w:rsidRDefault="00CC394F" w:rsidP="00CC394F">
      <w:pPr>
        <w:spacing w:before="120" w:after="0"/>
        <w:jc w:val="left"/>
        <w:rPr>
          <w:b/>
        </w:rPr>
      </w:pPr>
      <w:r w:rsidRPr="0071192B">
        <w:rPr>
          <w:rFonts w:cs="v4.2.0" w:hint="eastAsia"/>
          <w:b/>
          <w:szCs w:val="21"/>
        </w:rPr>
        <w:t xml:space="preserve">Proposal 17: </w:t>
      </w:r>
      <w:r w:rsidRPr="0071192B">
        <w:rPr>
          <w:rFonts w:eastAsiaTheme="minorEastAsia" w:hint="eastAsia"/>
          <w:b/>
          <w:szCs w:val="21"/>
        </w:rPr>
        <w:t>H</w:t>
      </w:r>
      <w:r w:rsidRPr="0071192B">
        <w:rPr>
          <w:rFonts w:eastAsiaTheme="minorEastAsia"/>
          <w:b/>
          <w:szCs w:val="21"/>
        </w:rPr>
        <w:t>andover delay</w:t>
      </w:r>
      <w:r w:rsidRPr="0071192B">
        <w:rPr>
          <w:rFonts w:eastAsiaTheme="minorEastAsia" w:hint="eastAsia"/>
          <w:b/>
          <w:szCs w:val="21"/>
        </w:rPr>
        <w:t>s</w:t>
      </w:r>
      <w:r w:rsidRPr="0071192B">
        <w:rPr>
          <w:rFonts w:eastAsiaTheme="minorEastAsia"/>
          <w:b/>
          <w:szCs w:val="21"/>
        </w:rPr>
        <w:t xml:space="preserve"> </w:t>
      </w:r>
      <w:r w:rsidRPr="0071192B">
        <w:rPr>
          <w:rFonts w:eastAsiaTheme="minorEastAsia" w:hint="eastAsia"/>
          <w:b/>
          <w:szCs w:val="21"/>
        </w:rPr>
        <w:t xml:space="preserve">should be extended for </w:t>
      </w:r>
      <w:proofErr w:type="gramStart"/>
      <w:r w:rsidRPr="0071192B">
        <w:rPr>
          <w:b/>
          <w:szCs w:val="21"/>
          <w:lang w:val="sv-SE"/>
        </w:rPr>
        <w:t>1Rx(</w:t>
      </w:r>
      <w:proofErr w:type="gramEnd"/>
      <w:r w:rsidRPr="0071192B">
        <w:rPr>
          <w:b/>
          <w:szCs w:val="21"/>
          <w:lang w:val="sv-SE"/>
        </w:rPr>
        <w:t>e)RedCap UEs with FR1-NTN bands</w:t>
      </w:r>
      <w:r w:rsidRPr="0071192B">
        <w:rPr>
          <w:rFonts w:hint="eastAsia"/>
          <w:b/>
          <w:szCs w:val="21"/>
          <w:lang w:val="sv-SE"/>
        </w:rPr>
        <w:t xml:space="preserve"> </w:t>
      </w:r>
      <w:r w:rsidRPr="0071192B">
        <w:rPr>
          <w:rFonts w:hint="eastAsia"/>
          <w:b/>
        </w:rPr>
        <w:t xml:space="preserve">compared to those defined for 2Rx </w:t>
      </w:r>
      <w:r w:rsidRPr="0071192B">
        <w:rPr>
          <w:b/>
        </w:rPr>
        <w:t>(e)RedCap UEs</w:t>
      </w:r>
      <w:r w:rsidRPr="0071192B">
        <w:rPr>
          <w:rFonts w:hint="eastAsia"/>
          <w:b/>
        </w:rPr>
        <w:t>.</w:t>
      </w:r>
    </w:p>
    <w:p w:rsidR="00CC394F" w:rsidRPr="0071192B" w:rsidRDefault="00CC394F" w:rsidP="00CC394F">
      <w:pPr>
        <w:pStyle w:val="afa"/>
        <w:numPr>
          <w:ilvl w:val="0"/>
          <w:numId w:val="31"/>
        </w:numPr>
        <w:snapToGrid w:val="0"/>
        <w:spacing w:before="0" w:line="240" w:lineRule="auto"/>
        <w:ind w:firstLineChars="0"/>
        <w:jc w:val="left"/>
        <w:rPr>
          <w:b/>
          <w:szCs w:val="21"/>
          <w:lang w:val="sv-SE"/>
        </w:rPr>
      </w:pPr>
      <w:r w:rsidRPr="0071192B">
        <w:rPr>
          <w:rFonts w:eastAsiaTheme="minorEastAsia" w:hint="eastAsia"/>
          <w:b/>
          <w:szCs w:val="21"/>
        </w:rPr>
        <w:t>Define the relaxation on</w:t>
      </w:r>
      <w:r w:rsidRPr="0071192B">
        <w:rPr>
          <w:rFonts w:eastAsiaTheme="minorEastAsia"/>
          <w:b/>
          <w:szCs w:val="21"/>
        </w:rPr>
        <w:t xml:space="preserve"> T</w:t>
      </w:r>
      <w:r w:rsidRPr="0071192B">
        <w:rPr>
          <w:rFonts w:eastAsiaTheme="minorEastAsia"/>
          <w:b/>
          <w:szCs w:val="21"/>
          <w:vertAlign w:val="subscript"/>
        </w:rPr>
        <w:t>search</w:t>
      </w:r>
      <w:r w:rsidRPr="0071192B">
        <w:rPr>
          <w:rFonts w:eastAsiaTheme="minorEastAsia" w:hint="eastAsia"/>
          <w:b/>
          <w:szCs w:val="21"/>
        </w:rPr>
        <w:t xml:space="preserve"> for </w:t>
      </w:r>
      <w:r w:rsidRPr="0071192B">
        <w:rPr>
          <w:rFonts w:eastAsiaTheme="minorEastAsia"/>
          <w:b/>
          <w:szCs w:val="21"/>
        </w:rPr>
        <w:t>unknown intra/inter-frequency cell</w:t>
      </w:r>
      <w:r w:rsidRPr="0071192B">
        <w:rPr>
          <w:rFonts w:hint="eastAsia"/>
          <w:b/>
          <w:szCs w:val="21"/>
          <w:lang w:val="sv-SE"/>
        </w:rPr>
        <w:t>.</w:t>
      </w:r>
    </w:p>
    <w:p w:rsidR="00CC394F" w:rsidRPr="0071192B" w:rsidRDefault="00CC394F" w:rsidP="00CC394F">
      <w:pPr>
        <w:pStyle w:val="afa"/>
        <w:numPr>
          <w:ilvl w:val="0"/>
          <w:numId w:val="31"/>
        </w:numPr>
        <w:snapToGrid w:val="0"/>
        <w:spacing w:before="0" w:line="240" w:lineRule="auto"/>
        <w:ind w:firstLineChars="0"/>
        <w:jc w:val="left"/>
        <w:rPr>
          <w:rFonts w:eastAsiaTheme="minorEastAsia"/>
          <w:b/>
          <w:kern w:val="0"/>
          <w:szCs w:val="21"/>
        </w:rPr>
      </w:pPr>
      <w:r w:rsidRPr="0071192B">
        <w:rPr>
          <w:rFonts w:eastAsiaTheme="minorEastAsia" w:hint="eastAsia"/>
          <w:b/>
          <w:kern w:val="0"/>
          <w:szCs w:val="21"/>
        </w:rPr>
        <w:t xml:space="preserve">The same </w:t>
      </w:r>
      <w:r w:rsidRPr="0071192B">
        <w:rPr>
          <w:rFonts w:eastAsiaTheme="minorEastAsia"/>
          <w:b/>
          <w:kern w:val="0"/>
          <w:szCs w:val="21"/>
        </w:rPr>
        <w:t>relaxation</w:t>
      </w:r>
      <w:r w:rsidRPr="0071192B">
        <w:rPr>
          <w:rFonts w:eastAsiaTheme="minorEastAsia" w:hint="eastAsia"/>
          <w:b/>
          <w:kern w:val="0"/>
          <w:szCs w:val="21"/>
        </w:rPr>
        <w:t xml:space="preserve"> for </w:t>
      </w:r>
      <w:r w:rsidRPr="0071192B">
        <w:rPr>
          <w:rFonts w:eastAsiaTheme="minorEastAsia"/>
          <w:b/>
          <w:kern w:val="0"/>
          <w:szCs w:val="21"/>
        </w:rPr>
        <w:t>1 Rx RedCap</w:t>
      </w:r>
      <w:r w:rsidRPr="0071192B">
        <w:rPr>
          <w:rFonts w:eastAsiaTheme="minorEastAsia" w:hint="eastAsia"/>
          <w:b/>
          <w:kern w:val="0"/>
          <w:szCs w:val="21"/>
        </w:rPr>
        <w:t xml:space="preserve"> UE in TN network can be reused as baseline.</w:t>
      </w:r>
    </w:p>
    <w:p w:rsidR="00CC394F" w:rsidRPr="0071192B" w:rsidRDefault="00CC394F" w:rsidP="00CC394F">
      <w:pPr>
        <w:pStyle w:val="afa"/>
        <w:numPr>
          <w:ilvl w:val="0"/>
          <w:numId w:val="32"/>
        </w:numPr>
        <w:spacing w:before="0" w:line="240" w:lineRule="auto"/>
        <w:ind w:firstLineChars="0"/>
        <w:jc w:val="left"/>
        <w:rPr>
          <w:b/>
        </w:rPr>
      </w:pPr>
      <w:r w:rsidRPr="0071192B">
        <w:rPr>
          <w:rFonts w:eastAsia="Calibri"/>
          <w:b/>
          <w:lang w:eastAsia="en-US"/>
        </w:rPr>
        <w:t>T</w:t>
      </w:r>
      <w:r w:rsidRPr="0071192B">
        <w:rPr>
          <w:rFonts w:eastAsia="Calibri"/>
          <w:b/>
          <w:vertAlign w:val="subscript"/>
          <w:lang w:eastAsia="en-US"/>
        </w:rPr>
        <w:t xml:space="preserve">search </w:t>
      </w:r>
      <w:r w:rsidRPr="0071192B">
        <w:rPr>
          <w:rFonts w:eastAsia="Calibri"/>
          <w:b/>
          <w:lang w:eastAsia="en-US"/>
        </w:rPr>
        <w:t>= 2*T</w:t>
      </w:r>
      <w:r w:rsidRPr="0071192B">
        <w:rPr>
          <w:rFonts w:eastAsia="Calibri"/>
          <w:b/>
          <w:vertAlign w:val="subscript"/>
          <w:lang w:eastAsia="en-US"/>
        </w:rPr>
        <w:t>rs</w:t>
      </w:r>
      <w:r w:rsidRPr="0071192B">
        <w:rPr>
          <w:rFonts w:eastAsia="Calibri"/>
          <w:b/>
          <w:lang w:eastAsia="en-US"/>
        </w:rPr>
        <w:t xml:space="preserve"> for intra-frequency HO</w:t>
      </w:r>
    </w:p>
    <w:p w:rsidR="00CC394F" w:rsidRPr="0071192B" w:rsidRDefault="00CC394F" w:rsidP="00CC394F">
      <w:pPr>
        <w:pStyle w:val="afa"/>
        <w:numPr>
          <w:ilvl w:val="0"/>
          <w:numId w:val="32"/>
        </w:numPr>
        <w:spacing w:before="0" w:line="240" w:lineRule="auto"/>
        <w:ind w:firstLineChars="0"/>
        <w:jc w:val="left"/>
        <w:rPr>
          <w:b/>
        </w:rPr>
      </w:pPr>
      <w:r w:rsidRPr="0071192B">
        <w:rPr>
          <w:rFonts w:eastAsia="Calibri"/>
          <w:b/>
          <w:kern w:val="0"/>
          <w:szCs w:val="22"/>
          <w:lang w:eastAsia="en-US"/>
        </w:rPr>
        <w:t>T</w:t>
      </w:r>
      <w:r w:rsidRPr="0071192B">
        <w:rPr>
          <w:rFonts w:eastAsia="Calibri"/>
          <w:b/>
          <w:kern w:val="0"/>
          <w:szCs w:val="22"/>
          <w:vertAlign w:val="subscript"/>
          <w:lang w:eastAsia="en-US"/>
        </w:rPr>
        <w:t>search</w:t>
      </w:r>
      <w:r w:rsidRPr="0071192B">
        <w:rPr>
          <w:rFonts w:eastAsia="Calibri"/>
          <w:b/>
          <w:kern w:val="0"/>
          <w:szCs w:val="22"/>
          <w:lang w:eastAsia="en-US"/>
        </w:rPr>
        <w:t xml:space="preserve"> = 5* T</w:t>
      </w:r>
      <w:r w:rsidRPr="0071192B">
        <w:rPr>
          <w:rFonts w:eastAsia="Calibri"/>
          <w:b/>
          <w:kern w:val="0"/>
          <w:szCs w:val="22"/>
          <w:vertAlign w:val="subscript"/>
          <w:lang w:eastAsia="en-US"/>
        </w:rPr>
        <w:t>rs</w:t>
      </w:r>
      <w:r w:rsidRPr="0071192B">
        <w:rPr>
          <w:rFonts w:eastAsia="Calibri"/>
          <w:b/>
          <w:kern w:val="0"/>
          <w:szCs w:val="22"/>
          <w:lang w:eastAsia="en-US"/>
        </w:rPr>
        <w:t xml:space="preserve"> for inter-frequency HO</w:t>
      </w:r>
    </w:p>
    <w:p w:rsidR="00CC394F" w:rsidRPr="0071192B" w:rsidRDefault="00CC394F" w:rsidP="00CC394F">
      <w:pPr>
        <w:spacing w:before="120" w:after="0"/>
        <w:jc w:val="left"/>
        <w:rPr>
          <w:b/>
        </w:rPr>
      </w:pPr>
      <w:r w:rsidRPr="0071192B">
        <w:rPr>
          <w:rFonts w:cs="v4.2.0" w:hint="eastAsia"/>
          <w:b/>
          <w:szCs w:val="21"/>
        </w:rPr>
        <w:t xml:space="preserve">Proposal 18: </w:t>
      </w:r>
      <w:r w:rsidRPr="0071192B">
        <w:rPr>
          <w:rFonts w:eastAsiaTheme="minorEastAsia"/>
          <w:b/>
          <w:szCs w:val="21"/>
        </w:rPr>
        <w:t xml:space="preserve">UE </w:t>
      </w:r>
      <w:r w:rsidRPr="0071192B">
        <w:rPr>
          <w:rFonts w:eastAsiaTheme="minorEastAsia" w:hint="eastAsia"/>
          <w:b/>
          <w:szCs w:val="21"/>
        </w:rPr>
        <w:t xml:space="preserve">RRC </w:t>
      </w:r>
      <w:r w:rsidRPr="0071192B">
        <w:rPr>
          <w:rFonts w:eastAsiaTheme="minorEastAsia"/>
          <w:b/>
          <w:szCs w:val="21"/>
        </w:rPr>
        <w:t>re-establishment delay (T</w:t>
      </w:r>
      <w:r w:rsidRPr="0071192B">
        <w:rPr>
          <w:rFonts w:eastAsiaTheme="minorEastAsia"/>
          <w:b/>
          <w:szCs w:val="21"/>
          <w:vertAlign w:val="subscript"/>
        </w:rPr>
        <w:t>UE_re-establish_delay</w:t>
      </w:r>
      <w:r w:rsidRPr="0071192B">
        <w:rPr>
          <w:rFonts w:eastAsiaTheme="minorEastAsia"/>
          <w:b/>
          <w:szCs w:val="21"/>
        </w:rPr>
        <w:t xml:space="preserve">) </w:t>
      </w:r>
      <w:r w:rsidRPr="0071192B">
        <w:rPr>
          <w:rFonts w:eastAsiaTheme="minorEastAsia" w:hint="eastAsia"/>
          <w:b/>
          <w:szCs w:val="21"/>
        </w:rPr>
        <w:t xml:space="preserve">should be </w:t>
      </w:r>
      <w:r w:rsidRPr="0071192B">
        <w:rPr>
          <w:rFonts w:eastAsiaTheme="minorEastAsia"/>
          <w:b/>
          <w:szCs w:val="21"/>
        </w:rPr>
        <w:t>exten</w:t>
      </w:r>
      <w:r w:rsidRPr="0071192B">
        <w:rPr>
          <w:rFonts w:eastAsiaTheme="minorEastAsia" w:hint="eastAsia"/>
          <w:b/>
          <w:szCs w:val="21"/>
        </w:rPr>
        <w:t xml:space="preserve">ded for </w:t>
      </w:r>
      <w:r w:rsidRPr="0071192B">
        <w:rPr>
          <w:b/>
          <w:szCs w:val="21"/>
          <w:lang w:val="sv-SE"/>
        </w:rPr>
        <w:t>1Rx</w:t>
      </w:r>
      <w:r w:rsidRPr="0071192B">
        <w:rPr>
          <w:rFonts w:hint="eastAsia"/>
          <w:b/>
          <w:szCs w:val="21"/>
          <w:lang w:val="sv-SE"/>
        </w:rPr>
        <w:t xml:space="preserve"> </w:t>
      </w:r>
      <w:r w:rsidRPr="0071192B">
        <w:rPr>
          <w:b/>
          <w:szCs w:val="21"/>
          <w:lang w:val="sv-SE"/>
        </w:rPr>
        <w:t>(e</w:t>
      </w:r>
      <w:proofErr w:type="gramStart"/>
      <w:r w:rsidRPr="0071192B">
        <w:rPr>
          <w:b/>
          <w:szCs w:val="21"/>
          <w:lang w:val="sv-SE"/>
        </w:rPr>
        <w:t>)RedCap</w:t>
      </w:r>
      <w:proofErr w:type="gramEnd"/>
      <w:r w:rsidRPr="0071192B">
        <w:rPr>
          <w:b/>
          <w:szCs w:val="21"/>
          <w:lang w:val="sv-SE"/>
        </w:rPr>
        <w:t xml:space="preserve"> UEs with FR1-NTN bands</w:t>
      </w:r>
      <w:r w:rsidRPr="0071192B">
        <w:rPr>
          <w:rFonts w:hint="eastAsia"/>
          <w:b/>
          <w:szCs w:val="21"/>
          <w:lang w:val="sv-SE"/>
        </w:rPr>
        <w:t xml:space="preserve"> </w:t>
      </w:r>
      <w:r w:rsidRPr="0071192B">
        <w:rPr>
          <w:rFonts w:hint="eastAsia"/>
          <w:b/>
        </w:rPr>
        <w:t xml:space="preserve">compared to those defined for 2Rx </w:t>
      </w:r>
      <w:r w:rsidRPr="0071192B">
        <w:rPr>
          <w:b/>
        </w:rPr>
        <w:t>(e)RedCap UEs</w:t>
      </w:r>
      <w:r w:rsidRPr="0071192B">
        <w:rPr>
          <w:rFonts w:hint="eastAsia"/>
          <w:b/>
        </w:rPr>
        <w:t>.</w:t>
      </w:r>
    </w:p>
    <w:p w:rsidR="00CC394F" w:rsidRPr="0071192B" w:rsidRDefault="00CC394F" w:rsidP="00CC394F">
      <w:pPr>
        <w:pStyle w:val="afa"/>
        <w:numPr>
          <w:ilvl w:val="0"/>
          <w:numId w:val="31"/>
        </w:numPr>
        <w:snapToGrid w:val="0"/>
        <w:spacing w:before="0" w:line="240" w:lineRule="auto"/>
        <w:ind w:firstLineChars="0"/>
        <w:jc w:val="left"/>
        <w:rPr>
          <w:b/>
          <w:szCs w:val="21"/>
          <w:lang w:val="sv-SE"/>
        </w:rPr>
      </w:pPr>
      <w:r w:rsidRPr="0071192B">
        <w:rPr>
          <w:rFonts w:eastAsiaTheme="minorEastAsia" w:hint="eastAsia"/>
          <w:b/>
          <w:szCs w:val="21"/>
        </w:rPr>
        <w:t>Define the relaxation on</w:t>
      </w:r>
      <w:r w:rsidRPr="0071192B">
        <w:rPr>
          <w:rFonts w:eastAsiaTheme="minorEastAsia"/>
          <w:b/>
          <w:szCs w:val="21"/>
        </w:rPr>
        <w:t xml:space="preserve"> T</w:t>
      </w:r>
      <w:r w:rsidRPr="0071192B">
        <w:rPr>
          <w:rFonts w:eastAsia="Calibri"/>
          <w:b/>
          <w:vertAlign w:val="subscript"/>
          <w:lang w:eastAsia="en-US"/>
        </w:rPr>
        <w:t>identify</w:t>
      </w:r>
      <w:r w:rsidRPr="0071192B">
        <w:rPr>
          <w:rFonts w:eastAsiaTheme="minorEastAsia" w:hint="eastAsia"/>
          <w:b/>
          <w:szCs w:val="21"/>
        </w:rPr>
        <w:t xml:space="preserve"> for </w:t>
      </w:r>
      <w:r w:rsidRPr="0071192B">
        <w:rPr>
          <w:rFonts w:eastAsiaTheme="minorEastAsia"/>
          <w:b/>
          <w:szCs w:val="21"/>
        </w:rPr>
        <w:t xml:space="preserve">known </w:t>
      </w:r>
      <w:r w:rsidRPr="0071192B">
        <w:rPr>
          <w:rFonts w:eastAsiaTheme="minorEastAsia" w:hint="eastAsia"/>
          <w:b/>
          <w:szCs w:val="21"/>
        </w:rPr>
        <w:t xml:space="preserve">and </w:t>
      </w:r>
      <w:r w:rsidRPr="0071192B">
        <w:rPr>
          <w:rFonts w:eastAsiaTheme="minorEastAsia"/>
          <w:b/>
          <w:szCs w:val="21"/>
        </w:rPr>
        <w:t>unknown intra/inter-frequency cell</w:t>
      </w:r>
      <w:r w:rsidRPr="0071192B">
        <w:rPr>
          <w:rFonts w:hint="eastAsia"/>
          <w:b/>
          <w:szCs w:val="21"/>
          <w:lang w:val="sv-SE"/>
        </w:rPr>
        <w:t>.</w:t>
      </w:r>
    </w:p>
    <w:p w:rsidR="00CC394F" w:rsidRPr="0071192B" w:rsidRDefault="00CC394F" w:rsidP="00CC394F">
      <w:pPr>
        <w:pStyle w:val="afa"/>
        <w:numPr>
          <w:ilvl w:val="0"/>
          <w:numId w:val="31"/>
        </w:numPr>
        <w:snapToGrid w:val="0"/>
        <w:spacing w:before="0" w:line="240" w:lineRule="auto"/>
        <w:ind w:firstLineChars="0"/>
        <w:jc w:val="left"/>
        <w:rPr>
          <w:rFonts w:eastAsiaTheme="minorEastAsia"/>
          <w:b/>
          <w:kern w:val="0"/>
          <w:szCs w:val="21"/>
        </w:rPr>
      </w:pPr>
      <w:r w:rsidRPr="0071192B">
        <w:rPr>
          <w:rFonts w:eastAsiaTheme="minorEastAsia" w:hint="eastAsia"/>
          <w:b/>
          <w:kern w:val="0"/>
          <w:szCs w:val="21"/>
        </w:rPr>
        <w:t xml:space="preserve">The same </w:t>
      </w:r>
      <w:r w:rsidRPr="0071192B">
        <w:rPr>
          <w:rFonts w:eastAsiaTheme="minorEastAsia"/>
          <w:b/>
          <w:kern w:val="0"/>
          <w:szCs w:val="21"/>
        </w:rPr>
        <w:t>relaxation</w:t>
      </w:r>
      <w:r w:rsidRPr="0071192B">
        <w:rPr>
          <w:rFonts w:eastAsiaTheme="minorEastAsia" w:hint="eastAsia"/>
          <w:b/>
          <w:kern w:val="0"/>
          <w:szCs w:val="21"/>
        </w:rPr>
        <w:t xml:space="preserve"> for </w:t>
      </w:r>
      <w:r w:rsidRPr="0071192B">
        <w:rPr>
          <w:rFonts w:eastAsiaTheme="minorEastAsia"/>
          <w:b/>
          <w:kern w:val="0"/>
          <w:szCs w:val="21"/>
        </w:rPr>
        <w:t>1 Rx RedCap</w:t>
      </w:r>
      <w:r w:rsidRPr="0071192B">
        <w:rPr>
          <w:rFonts w:eastAsiaTheme="minorEastAsia" w:hint="eastAsia"/>
          <w:b/>
          <w:kern w:val="0"/>
          <w:szCs w:val="21"/>
        </w:rPr>
        <w:t xml:space="preserve"> UE in TN network can be reused as baseline.</w:t>
      </w:r>
    </w:p>
    <w:p w:rsidR="00CC394F" w:rsidRPr="0071192B" w:rsidRDefault="00CC394F" w:rsidP="00CC394F">
      <w:pPr>
        <w:pStyle w:val="afa"/>
        <w:numPr>
          <w:ilvl w:val="0"/>
          <w:numId w:val="32"/>
        </w:numPr>
        <w:spacing w:before="0" w:after="120" w:line="240" w:lineRule="auto"/>
        <w:ind w:firstLineChars="0"/>
        <w:jc w:val="left"/>
        <w:rPr>
          <w:b/>
        </w:rPr>
      </w:pPr>
      <w:r w:rsidRPr="0071192B">
        <w:rPr>
          <w:rFonts w:eastAsiaTheme="minorEastAsia" w:hint="eastAsia"/>
          <w:b/>
        </w:rPr>
        <w:t>R</w:t>
      </w:r>
      <w:r w:rsidRPr="0071192B">
        <w:rPr>
          <w:rFonts w:eastAsia="Calibri"/>
          <w:b/>
          <w:lang w:eastAsia="en-US"/>
        </w:rPr>
        <w:t>elax the T</w:t>
      </w:r>
      <w:r w:rsidRPr="0071192B">
        <w:rPr>
          <w:rFonts w:eastAsia="Calibri"/>
          <w:b/>
          <w:vertAlign w:val="subscript"/>
          <w:lang w:eastAsia="en-US"/>
        </w:rPr>
        <w:t>identify_intra_NR</w:t>
      </w:r>
      <w:r w:rsidRPr="0071192B">
        <w:rPr>
          <w:rFonts w:eastAsia="Calibri" w:hint="eastAsia"/>
          <w:b/>
          <w:vertAlign w:val="subscript"/>
          <w:lang w:eastAsia="en-US"/>
        </w:rPr>
        <w:t xml:space="preserve"> </w:t>
      </w:r>
      <w:r w:rsidRPr="0071192B">
        <w:rPr>
          <w:rFonts w:eastAsia="Calibri" w:hint="eastAsia"/>
          <w:b/>
          <w:lang w:eastAsia="en-US"/>
        </w:rPr>
        <w:t xml:space="preserve">and </w:t>
      </w:r>
      <w:r w:rsidRPr="0071192B">
        <w:rPr>
          <w:rFonts w:eastAsia="Calibri"/>
          <w:b/>
          <w:lang w:eastAsia="en-US"/>
        </w:rPr>
        <w:t>T</w:t>
      </w:r>
      <w:r w:rsidRPr="0071192B">
        <w:rPr>
          <w:rFonts w:eastAsia="Calibri"/>
          <w:b/>
          <w:vertAlign w:val="subscript"/>
          <w:lang w:eastAsia="en-US"/>
        </w:rPr>
        <w:t>identify_inter_NR, i</w:t>
      </w:r>
      <w:r w:rsidRPr="0071192B">
        <w:rPr>
          <w:rFonts w:eastAsia="Calibri"/>
          <w:b/>
          <w:lang w:eastAsia="en-US"/>
        </w:rPr>
        <w:t xml:space="preserve"> by 1 more samples </w:t>
      </w:r>
      <w:r w:rsidRPr="0071192B">
        <w:rPr>
          <w:rFonts w:eastAsiaTheme="minorEastAsia" w:hint="eastAsia"/>
          <w:b/>
        </w:rPr>
        <w:t xml:space="preserve">for </w:t>
      </w:r>
      <w:r w:rsidRPr="0071192B">
        <w:rPr>
          <w:rFonts w:eastAsia="Calibri"/>
          <w:b/>
          <w:lang w:eastAsia="en-US"/>
        </w:rPr>
        <w:t>FR1</w:t>
      </w:r>
      <w:r w:rsidRPr="0071192B">
        <w:rPr>
          <w:rFonts w:eastAsiaTheme="minorEastAsia" w:hint="eastAsia"/>
          <w:b/>
          <w:szCs w:val="21"/>
        </w:rPr>
        <w:t xml:space="preserve"> </w:t>
      </w:r>
      <w:r w:rsidRPr="0071192B">
        <w:rPr>
          <w:rFonts w:eastAsiaTheme="minorEastAsia"/>
          <w:b/>
          <w:szCs w:val="21"/>
        </w:rPr>
        <w:t xml:space="preserve">known </w:t>
      </w:r>
      <w:r w:rsidRPr="0071192B">
        <w:rPr>
          <w:rFonts w:eastAsiaTheme="minorEastAsia" w:hint="eastAsia"/>
          <w:b/>
          <w:szCs w:val="21"/>
        </w:rPr>
        <w:t xml:space="preserve">and </w:t>
      </w:r>
      <w:r w:rsidRPr="0071192B">
        <w:rPr>
          <w:rFonts w:eastAsiaTheme="minorEastAsia"/>
          <w:b/>
          <w:szCs w:val="21"/>
        </w:rPr>
        <w:t xml:space="preserve">unknown </w:t>
      </w:r>
      <w:r w:rsidRPr="0071192B">
        <w:rPr>
          <w:rFonts w:eastAsiaTheme="minorEastAsia"/>
          <w:b/>
          <w:szCs w:val="21"/>
        </w:rPr>
        <w:lastRenderedPageBreak/>
        <w:t>intra/inter-frequency cell</w:t>
      </w:r>
      <w:r w:rsidRPr="0071192B">
        <w:rPr>
          <w:rFonts w:eastAsia="Calibri"/>
          <w:b/>
          <w:lang w:eastAsia="en-US"/>
        </w:rPr>
        <w:t xml:space="preserve">. </w:t>
      </w:r>
    </w:p>
    <w:p w:rsidR="00CC394F" w:rsidRPr="0071192B" w:rsidRDefault="00CC394F" w:rsidP="00CC394F">
      <w:pPr>
        <w:spacing w:after="0"/>
        <w:jc w:val="left"/>
        <w:rPr>
          <w:rFonts w:eastAsiaTheme="minorEastAsia"/>
          <w:b/>
          <w:kern w:val="2"/>
          <w:szCs w:val="21"/>
        </w:rPr>
      </w:pPr>
      <w:r w:rsidRPr="0071192B">
        <w:rPr>
          <w:rFonts w:eastAsiaTheme="minorEastAsia" w:hint="eastAsia"/>
          <w:b/>
          <w:kern w:val="2"/>
          <w:szCs w:val="21"/>
        </w:rPr>
        <w:t>Proposal 19: For r</w:t>
      </w:r>
      <w:r w:rsidRPr="0071192B">
        <w:rPr>
          <w:rFonts w:eastAsiaTheme="minorEastAsia"/>
          <w:b/>
          <w:kern w:val="2"/>
          <w:szCs w:val="21"/>
        </w:rPr>
        <w:t>andom access requirements</w:t>
      </w:r>
      <w:r w:rsidRPr="0071192B">
        <w:rPr>
          <w:rFonts w:eastAsiaTheme="minorEastAsia" w:hint="eastAsia"/>
          <w:b/>
          <w:kern w:val="2"/>
          <w:szCs w:val="21"/>
        </w:rPr>
        <w:t xml:space="preserve">, RAN4 to </w:t>
      </w:r>
      <w:r w:rsidRPr="0071192B">
        <w:rPr>
          <w:rFonts w:eastAsiaTheme="minorEastAsia"/>
          <w:b/>
          <w:kern w:val="2"/>
          <w:szCs w:val="21"/>
        </w:rPr>
        <w:t xml:space="preserve">consider the offset for the </w:t>
      </w:r>
      <w:r w:rsidRPr="0071192B">
        <w:rPr>
          <w:rFonts w:eastAsiaTheme="minorEastAsia" w:hint="eastAsia"/>
          <w:b/>
          <w:kern w:val="2"/>
          <w:szCs w:val="21"/>
        </w:rPr>
        <w:t xml:space="preserve">following </w:t>
      </w:r>
      <w:r w:rsidRPr="0071192B">
        <w:rPr>
          <w:rFonts w:eastAsiaTheme="minorEastAsia"/>
          <w:b/>
          <w:kern w:val="2"/>
          <w:szCs w:val="21"/>
        </w:rPr>
        <w:t>relative cell-specific RSRP thresholds</w:t>
      </w:r>
      <w:r w:rsidRPr="0071192B">
        <w:rPr>
          <w:rFonts w:eastAsiaTheme="minorEastAsia" w:hint="eastAsia"/>
          <w:b/>
          <w:kern w:val="2"/>
          <w:szCs w:val="21"/>
        </w:rPr>
        <w:t>.</w:t>
      </w:r>
    </w:p>
    <w:p w:rsidR="00CC394F" w:rsidRPr="0071192B" w:rsidRDefault="00CC394F" w:rsidP="00CC394F">
      <w:pPr>
        <w:pStyle w:val="afa"/>
        <w:numPr>
          <w:ilvl w:val="0"/>
          <w:numId w:val="30"/>
        </w:numPr>
        <w:snapToGrid w:val="0"/>
        <w:spacing w:before="0" w:line="240" w:lineRule="auto"/>
        <w:ind w:firstLineChars="0"/>
        <w:jc w:val="left"/>
        <w:rPr>
          <w:rFonts w:eastAsiaTheme="minorEastAsia"/>
          <w:b/>
          <w:szCs w:val="21"/>
        </w:rPr>
      </w:pPr>
      <w:r w:rsidRPr="0071192B">
        <w:rPr>
          <w:rFonts w:eastAsiaTheme="minorEastAsia" w:hint="eastAsia"/>
          <w:b/>
          <w:szCs w:val="21"/>
        </w:rPr>
        <w:t>+1 dB</w:t>
      </w:r>
      <w:r w:rsidRPr="0071192B">
        <w:rPr>
          <w:rFonts w:eastAsiaTheme="minorEastAsia"/>
          <w:b/>
          <w:szCs w:val="21"/>
        </w:rPr>
        <w:t xml:space="preserve"> offset can be reused as a baseline</w:t>
      </w:r>
      <w:r w:rsidRPr="0071192B">
        <w:rPr>
          <w:rFonts w:eastAsiaTheme="minorEastAsia" w:hint="eastAsia"/>
          <w:b/>
          <w:szCs w:val="21"/>
        </w:rPr>
        <w:t xml:space="preserve"> for </w:t>
      </w:r>
      <w:r w:rsidRPr="0071192B">
        <w:rPr>
          <w:rFonts w:eastAsiaTheme="minorEastAsia"/>
          <w:b/>
          <w:i/>
          <w:szCs w:val="21"/>
        </w:rPr>
        <w:t>rsrp-ThresholdSSB</w:t>
      </w:r>
      <w:r w:rsidRPr="0071192B">
        <w:rPr>
          <w:rFonts w:eastAsiaTheme="minorEastAsia" w:hint="eastAsia"/>
          <w:b/>
          <w:szCs w:val="21"/>
        </w:rPr>
        <w:t xml:space="preserve">, </w:t>
      </w:r>
      <w:r w:rsidRPr="0071192B">
        <w:rPr>
          <w:rFonts w:eastAsiaTheme="minorEastAsia"/>
          <w:b/>
          <w:i/>
          <w:szCs w:val="21"/>
        </w:rPr>
        <w:t>msgA-RSRP-ThresholdSSB</w:t>
      </w:r>
      <w:r w:rsidRPr="0071192B">
        <w:rPr>
          <w:rFonts w:eastAsiaTheme="minorEastAsia" w:hint="eastAsia"/>
          <w:b/>
          <w:szCs w:val="21"/>
        </w:rPr>
        <w:t xml:space="preserve"> and </w:t>
      </w:r>
      <w:r w:rsidRPr="0071192B">
        <w:rPr>
          <w:rFonts w:eastAsiaTheme="minorEastAsia"/>
          <w:b/>
          <w:i/>
          <w:szCs w:val="21"/>
        </w:rPr>
        <w:t>msgA-RSRP-Threshold</w:t>
      </w:r>
      <w:r w:rsidRPr="0071192B">
        <w:rPr>
          <w:rFonts w:eastAsiaTheme="minorEastAsia"/>
          <w:b/>
          <w:szCs w:val="21"/>
        </w:rPr>
        <w:t>.</w:t>
      </w:r>
    </w:p>
    <w:p w:rsidR="00CC394F" w:rsidRPr="0071192B" w:rsidRDefault="00CC394F" w:rsidP="00CC394F">
      <w:pPr>
        <w:pStyle w:val="afa"/>
        <w:numPr>
          <w:ilvl w:val="0"/>
          <w:numId w:val="30"/>
        </w:numPr>
        <w:snapToGrid w:val="0"/>
        <w:spacing w:before="0" w:after="120" w:line="240" w:lineRule="auto"/>
        <w:ind w:firstLineChars="0"/>
        <w:jc w:val="left"/>
        <w:rPr>
          <w:kern w:val="0"/>
          <w:szCs w:val="22"/>
          <w:lang w:val="sv-SE"/>
        </w:rPr>
      </w:pPr>
      <w:r w:rsidRPr="0071192B">
        <w:rPr>
          <w:rFonts w:eastAsiaTheme="minorEastAsia" w:hint="eastAsia"/>
          <w:b/>
          <w:szCs w:val="21"/>
        </w:rPr>
        <w:t>-1 dB</w:t>
      </w:r>
      <w:r w:rsidRPr="0071192B">
        <w:rPr>
          <w:rFonts w:eastAsiaTheme="minorEastAsia"/>
          <w:b/>
          <w:szCs w:val="21"/>
        </w:rPr>
        <w:t xml:space="preserve"> offset can be reused as a baseline</w:t>
      </w:r>
      <w:r w:rsidRPr="0071192B">
        <w:rPr>
          <w:rFonts w:eastAsiaTheme="minorEastAsia" w:hint="eastAsia"/>
          <w:b/>
          <w:szCs w:val="21"/>
        </w:rPr>
        <w:t xml:space="preserve"> for </w:t>
      </w:r>
      <w:r w:rsidRPr="0071192B">
        <w:rPr>
          <w:rFonts w:eastAsiaTheme="minorEastAsia"/>
          <w:b/>
          <w:i/>
          <w:szCs w:val="21"/>
        </w:rPr>
        <w:t>rsrp-ThresholdMsg3</w:t>
      </w:r>
      <w:r w:rsidRPr="0071192B">
        <w:rPr>
          <w:rFonts w:eastAsiaTheme="minorEastAsia" w:hint="eastAsia"/>
          <w:b/>
          <w:szCs w:val="21"/>
        </w:rPr>
        <w:t>.</w:t>
      </w:r>
    </w:p>
    <w:p w:rsidR="00CC394F" w:rsidRPr="0071192B" w:rsidRDefault="00CC394F" w:rsidP="00CC394F">
      <w:pPr>
        <w:snapToGrid w:val="0"/>
        <w:spacing w:before="120" w:after="0"/>
        <w:jc w:val="left"/>
        <w:rPr>
          <w:b/>
          <w:szCs w:val="21"/>
          <w:lang w:val="sv-SE"/>
        </w:rPr>
      </w:pPr>
      <w:r w:rsidRPr="0071192B">
        <w:rPr>
          <w:rFonts w:cs="v4.2.0" w:hint="eastAsia"/>
          <w:b/>
          <w:szCs w:val="21"/>
        </w:rPr>
        <w:t xml:space="preserve">Proposal 20: </w:t>
      </w:r>
      <w:r w:rsidRPr="0071192B">
        <w:rPr>
          <w:rFonts w:eastAsiaTheme="minorEastAsia"/>
          <w:b/>
          <w:szCs w:val="21"/>
        </w:rPr>
        <w:t>RRC connection release with redirection to NR delay (T</w:t>
      </w:r>
      <w:r w:rsidRPr="0071192B">
        <w:rPr>
          <w:rFonts w:eastAsiaTheme="minorEastAsia"/>
          <w:b/>
          <w:szCs w:val="21"/>
          <w:vertAlign w:val="subscript"/>
        </w:rPr>
        <w:t>connection_release_redirect_NR</w:t>
      </w:r>
      <w:r w:rsidRPr="0071192B">
        <w:rPr>
          <w:rFonts w:eastAsiaTheme="minorEastAsia"/>
          <w:b/>
          <w:szCs w:val="21"/>
        </w:rPr>
        <w:t xml:space="preserve">) </w:t>
      </w:r>
      <w:r w:rsidRPr="0071192B">
        <w:rPr>
          <w:rFonts w:eastAsiaTheme="minorEastAsia" w:hint="eastAsia"/>
          <w:b/>
          <w:szCs w:val="21"/>
        </w:rPr>
        <w:t xml:space="preserve">should be extended for </w:t>
      </w:r>
      <w:r w:rsidRPr="0071192B">
        <w:rPr>
          <w:b/>
          <w:szCs w:val="21"/>
          <w:lang w:val="sv-SE"/>
        </w:rPr>
        <w:t>1Rx</w:t>
      </w:r>
      <w:r w:rsidRPr="0071192B">
        <w:rPr>
          <w:rFonts w:hint="eastAsia"/>
          <w:b/>
          <w:szCs w:val="21"/>
          <w:lang w:val="sv-SE"/>
        </w:rPr>
        <w:t xml:space="preserve"> </w:t>
      </w:r>
      <w:r w:rsidRPr="0071192B">
        <w:rPr>
          <w:b/>
          <w:szCs w:val="21"/>
          <w:lang w:val="sv-SE"/>
        </w:rPr>
        <w:t>(e</w:t>
      </w:r>
      <w:proofErr w:type="gramStart"/>
      <w:r w:rsidRPr="0071192B">
        <w:rPr>
          <w:b/>
          <w:szCs w:val="21"/>
          <w:lang w:val="sv-SE"/>
        </w:rPr>
        <w:t>)RedCap</w:t>
      </w:r>
      <w:proofErr w:type="gramEnd"/>
      <w:r w:rsidRPr="0071192B">
        <w:rPr>
          <w:b/>
          <w:szCs w:val="21"/>
          <w:lang w:val="sv-SE"/>
        </w:rPr>
        <w:t xml:space="preserve"> UEs with FR1-NTN bands</w:t>
      </w:r>
      <w:r w:rsidRPr="0071192B">
        <w:rPr>
          <w:rFonts w:hint="eastAsia"/>
          <w:b/>
          <w:szCs w:val="21"/>
          <w:lang w:val="sv-SE"/>
        </w:rPr>
        <w:t xml:space="preserve"> </w:t>
      </w:r>
      <w:r w:rsidRPr="0071192B">
        <w:rPr>
          <w:rFonts w:hint="eastAsia"/>
          <w:b/>
        </w:rPr>
        <w:t xml:space="preserve">compared to those defined for 2Rx </w:t>
      </w:r>
      <w:r w:rsidRPr="0071192B">
        <w:rPr>
          <w:b/>
        </w:rPr>
        <w:t>(e)RedCap UEs</w:t>
      </w:r>
      <w:r w:rsidRPr="0071192B">
        <w:rPr>
          <w:rFonts w:hint="eastAsia"/>
          <w:b/>
        </w:rPr>
        <w:t>.</w:t>
      </w:r>
    </w:p>
    <w:p w:rsidR="00CC394F" w:rsidRPr="0071192B" w:rsidRDefault="00CC394F" w:rsidP="00CC394F">
      <w:pPr>
        <w:pStyle w:val="afa"/>
        <w:numPr>
          <w:ilvl w:val="0"/>
          <w:numId w:val="31"/>
        </w:numPr>
        <w:snapToGrid w:val="0"/>
        <w:spacing w:before="0" w:line="240" w:lineRule="auto"/>
        <w:ind w:firstLineChars="0"/>
        <w:jc w:val="left"/>
        <w:rPr>
          <w:b/>
          <w:szCs w:val="21"/>
          <w:lang w:val="sv-SE"/>
        </w:rPr>
      </w:pPr>
      <w:r w:rsidRPr="0071192B">
        <w:rPr>
          <w:rFonts w:eastAsiaTheme="minorEastAsia" w:hint="eastAsia"/>
          <w:b/>
          <w:szCs w:val="21"/>
        </w:rPr>
        <w:t>Define the relaxation on</w:t>
      </w:r>
      <w:r w:rsidRPr="0071192B">
        <w:rPr>
          <w:rFonts w:eastAsiaTheme="minorEastAsia"/>
          <w:b/>
          <w:szCs w:val="21"/>
        </w:rPr>
        <w:t xml:space="preserve"> T</w:t>
      </w:r>
      <w:r w:rsidRPr="0071192B">
        <w:rPr>
          <w:rFonts w:eastAsiaTheme="minorEastAsia"/>
          <w:b/>
          <w:szCs w:val="21"/>
          <w:vertAlign w:val="subscript"/>
        </w:rPr>
        <w:t>identify-NR</w:t>
      </w:r>
      <w:r w:rsidRPr="0071192B">
        <w:rPr>
          <w:rFonts w:eastAsiaTheme="minorEastAsia" w:hint="eastAsia"/>
          <w:b/>
          <w:szCs w:val="21"/>
        </w:rPr>
        <w:t xml:space="preserve"> for FR1</w:t>
      </w:r>
      <w:r w:rsidRPr="0071192B">
        <w:rPr>
          <w:rFonts w:hint="eastAsia"/>
          <w:b/>
          <w:szCs w:val="21"/>
          <w:lang w:val="sv-SE"/>
        </w:rPr>
        <w:t>.</w:t>
      </w:r>
    </w:p>
    <w:p w:rsidR="00CC394F" w:rsidRPr="0071192B" w:rsidRDefault="00CC394F" w:rsidP="00CC394F">
      <w:pPr>
        <w:pStyle w:val="afa"/>
        <w:numPr>
          <w:ilvl w:val="0"/>
          <w:numId w:val="31"/>
        </w:numPr>
        <w:snapToGrid w:val="0"/>
        <w:spacing w:before="0" w:line="240" w:lineRule="auto"/>
        <w:ind w:firstLineChars="0"/>
        <w:jc w:val="left"/>
        <w:rPr>
          <w:rFonts w:eastAsiaTheme="minorEastAsia"/>
          <w:b/>
          <w:kern w:val="0"/>
          <w:szCs w:val="21"/>
        </w:rPr>
      </w:pPr>
      <w:r w:rsidRPr="0071192B">
        <w:rPr>
          <w:rFonts w:eastAsiaTheme="minorEastAsia" w:hint="eastAsia"/>
          <w:b/>
          <w:kern w:val="0"/>
          <w:szCs w:val="21"/>
        </w:rPr>
        <w:t xml:space="preserve">The same </w:t>
      </w:r>
      <w:r w:rsidRPr="0071192B">
        <w:rPr>
          <w:rFonts w:eastAsiaTheme="minorEastAsia"/>
          <w:b/>
          <w:kern w:val="0"/>
          <w:szCs w:val="21"/>
        </w:rPr>
        <w:t>relaxation</w:t>
      </w:r>
      <w:r w:rsidRPr="0071192B">
        <w:rPr>
          <w:rFonts w:eastAsiaTheme="minorEastAsia" w:hint="eastAsia"/>
          <w:b/>
          <w:kern w:val="0"/>
          <w:szCs w:val="21"/>
        </w:rPr>
        <w:t xml:space="preserve"> for </w:t>
      </w:r>
      <w:r w:rsidRPr="0071192B">
        <w:rPr>
          <w:rFonts w:eastAsiaTheme="minorEastAsia"/>
          <w:b/>
          <w:kern w:val="0"/>
          <w:szCs w:val="21"/>
        </w:rPr>
        <w:t>1 Rx RedCap</w:t>
      </w:r>
      <w:r w:rsidRPr="0071192B">
        <w:rPr>
          <w:rFonts w:eastAsiaTheme="minorEastAsia" w:hint="eastAsia"/>
          <w:b/>
          <w:kern w:val="0"/>
          <w:szCs w:val="21"/>
        </w:rPr>
        <w:t xml:space="preserve"> UE in TN network can be reused as baseline.</w:t>
      </w:r>
    </w:p>
    <w:p w:rsidR="00CC394F" w:rsidRPr="0071192B" w:rsidRDefault="00CC394F" w:rsidP="00CC394F">
      <w:pPr>
        <w:pStyle w:val="afa"/>
        <w:numPr>
          <w:ilvl w:val="0"/>
          <w:numId w:val="32"/>
        </w:numPr>
        <w:spacing w:before="0" w:after="120" w:line="240" w:lineRule="auto"/>
        <w:ind w:firstLineChars="0"/>
        <w:jc w:val="left"/>
        <w:rPr>
          <w:b/>
        </w:rPr>
      </w:pPr>
      <w:r w:rsidRPr="0071192B">
        <w:rPr>
          <w:rFonts w:eastAsiaTheme="minorEastAsia" w:hint="eastAsia"/>
          <w:b/>
        </w:rPr>
        <w:t>R</w:t>
      </w:r>
      <w:r w:rsidRPr="0071192B">
        <w:rPr>
          <w:rFonts w:eastAsia="Calibri"/>
          <w:b/>
          <w:lang w:eastAsia="en-US"/>
        </w:rPr>
        <w:t>elax the T</w:t>
      </w:r>
      <w:r w:rsidRPr="0071192B">
        <w:rPr>
          <w:rFonts w:eastAsia="Calibri"/>
          <w:b/>
          <w:vertAlign w:val="subscript"/>
          <w:lang w:eastAsia="en-US"/>
        </w:rPr>
        <w:t>identify-NR</w:t>
      </w:r>
      <w:r w:rsidRPr="0071192B">
        <w:rPr>
          <w:rFonts w:eastAsia="Calibri" w:hint="eastAsia"/>
          <w:b/>
          <w:vertAlign w:val="subscript"/>
          <w:lang w:eastAsia="en-US"/>
        </w:rPr>
        <w:t xml:space="preserve"> </w:t>
      </w:r>
      <w:r w:rsidRPr="0071192B">
        <w:rPr>
          <w:rFonts w:eastAsia="Calibri"/>
          <w:b/>
          <w:lang w:eastAsia="en-US"/>
        </w:rPr>
        <w:t xml:space="preserve">by 1 more samples </w:t>
      </w:r>
      <w:r w:rsidRPr="0071192B">
        <w:rPr>
          <w:rFonts w:eastAsiaTheme="minorEastAsia" w:hint="eastAsia"/>
          <w:b/>
        </w:rPr>
        <w:t xml:space="preserve">for </w:t>
      </w:r>
      <w:r w:rsidRPr="0071192B">
        <w:rPr>
          <w:rFonts w:eastAsia="Calibri"/>
          <w:b/>
          <w:lang w:eastAsia="en-US"/>
        </w:rPr>
        <w:t xml:space="preserve">FR1. </w:t>
      </w:r>
    </w:p>
    <w:p w:rsidR="00CC394F" w:rsidRPr="0071192B" w:rsidRDefault="00CC394F" w:rsidP="00CC394F">
      <w:pPr>
        <w:snapToGrid w:val="0"/>
        <w:spacing w:before="0" w:after="0"/>
        <w:jc w:val="left"/>
        <w:rPr>
          <w:rFonts w:cs="v4.2.0"/>
          <w:b/>
          <w:szCs w:val="21"/>
        </w:rPr>
      </w:pPr>
      <w:r w:rsidRPr="0071192B">
        <w:rPr>
          <w:rFonts w:cs="v4.2.0" w:hint="eastAsia"/>
          <w:b/>
          <w:szCs w:val="21"/>
        </w:rPr>
        <w:t>Proposal 21: T</w:t>
      </w:r>
      <w:r w:rsidRPr="0071192B">
        <w:rPr>
          <w:rFonts w:cs="v4.2.0"/>
          <w:b/>
          <w:szCs w:val="21"/>
        </w:rPr>
        <w:t xml:space="preserve">here is no need to </w:t>
      </w:r>
      <w:r w:rsidRPr="0071192B">
        <w:rPr>
          <w:rFonts w:cs="v4.2.0" w:hint="eastAsia"/>
          <w:b/>
          <w:szCs w:val="21"/>
        </w:rPr>
        <w:t>define</w:t>
      </w:r>
      <w:r w:rsidRPr="0071192B">
        <w:rPr>
          <w:rFonts w:cs="v4.2.0"/>
          <w:b/>
          <w:szCs w:val="21"/>
        </w:rPr>
        <w:t xml:space="preserve"> the following timing requirements for 1Rx and 2Rx (e</w:t>
      </w:r>
      <w:proofErr w:type="gramStart"/>
      <w:r w:rsidRPr="0071192B">
        <w:rPr>
          <w:rFonts w:cs="v4.2.0"/>
          <w:b/>
          <w:szCs w:val="21"/>
        </w:rPr>
        <w:t>)RedCap</w:t>
      </w:r>
      <w:proofErr w:type="gramEnd"/>
      <w:r w:rsidRPr="0071192B">
        <w:rPr>
          <w:rFonts w:cs="v4.2.0"/>
          <w:b/>
          <w:szCs w:val="21"/>
        </w:rPr>
        <w:t xml:space="preserve"> UEs with FR1-NTN bands</w:t>
      </w:r>
      <w:r w:rsidRPr="0071192B">
        <w:rPr>
          <w:rFonts w:cs="v4.2.0" w:hint="eastAsia"/>
          <w:b/>
          <w:szCs w:val="21"/>
        </w:rPr>
        <w:t xml:space="preserve"> </w:t>
      </w:r>
      <w:r w:rsidRPr="0071192B">
        <w:rPr>
          <w:rFonts w:cs="v4.2.0"/>
          <w:b/>
          <w:szCs w:val="21"/>
        </w:rPr>
        <w:t>respectively</w:t>
      </w:r>
      <w:r w:rsidRPr="0071192B">
        <w:rPr>
          <w:rFonts w:cs="v4.2.0" w:hint="eastAsia"/>
          <w:b/>
          <w:szCs w:val="21"/>
        </w:rPr>
        <w:t>.</w:t>
      </w:r>
    </w:p>
    <w:p w:rsidR="00CC394F" w:rsidRPr="0071192B" w:rsidRDefault="00CC394F" w:rsidP="00CC394F">
      <w:pPr>
        <w:pStyle w:val="afa"/>
        <w:numPr>
          <w:ilvl w:val="0"/>
          <w:numId w:val="33"/>
        </w:numPr>
        <w:snapToGrid w:val="0"/>
        <w:spacing w:before="0" w:line="240" w:lineRule="auto"/>
        <w:ind w:firstLineChars="0"/>
        <w:jc w:val="left"/>
        <w:rPr>
          <w:rFonts w:eastAsiaTheme="minorEastAsia"/>
          <w:b/>
          <w:lang w:val="en-US"/>
        </w:rPr>
      </w:pPr>
      <w:r w:rsidRPr="0071192B">
        <w:rPr>
          <w:rFonts w:eastAsiaTheme="minorEastAsia"/>
          <w:b/>
          <w:lang w:val="en-US"/>
        </w:rPr>
        <w:t>UE transmit timing</w:t>
      </w:r>
    </w:p>
    <w:p w:rsidR="00CC394F" w:rsidRPr="0071192B" w:rsidRDefault="00CC394F" w:rsidP="00CC394F">
      <w:pPr>
        <w:pStyle w:val="afa"/>
        <w:numPr>
          <w:ilvl w:val="0"/>
          <w:numId w:val="33"/>
        </w:numPr>
        <w:snapToGrid w:val="0"/>
        <w:spacing w:before="0" w:line="240" w:lineRule="auto"/>
        <w:ind w:firstLineChars="0"/>
        <w:jc w:val="left"/>
        <w:rPr>
          <w:rFonts w:eastAsiaTheme="minorEastAsia"/>
          <w:b/>
          <w:lang w:val="en-US"/>
        </w:rPr>
      </w:pPr>
      <w:r w:rsidRPr="0071192B">
        <w:rPr>
          <w:rFonts w:eastAsiaTheme="minorEastAsia" w:hint="eastAsia"/>
          <w:b/>
          <w:lang w:val="en-US"/>
        </w:rPr>
        <w:t xml:space="preserve">UE timer accuracy </w:t>
      </w:r>
    </w:p>
    <w:p w:rsidR="00CC394F" w:rsidRPr="0071192B" w:rsidRDefault="00CC394F" w:rsidP="00CC394F">
      <w:pPr>
        <w:pStyle w:val="afa"/>
        <w:numPr>
          <w:ilvl w:val="0"/>
          <w:numId w:val="33"/>
        </w:numPr>
        <w:snapToGrid w:val="0"/>
        <w:spacing w:before="0" w:after="120" w:line="240" w:lineRule="auto"/>
        <w:ind w:firstLineChars="0"/>
        <w:jc w:val="left"/>
        <w:rPr>
          <w:rFonts w:eastAsiaTheme="minorEastAsia"/>
          <w:b/>
          <w:lang w:val="en-US"/>
        </w:rPr>
      </w:pPr>
      <w:r w:rsidRPr="0071192B">
        <w:rPr>
          <w:rFonts w:eastAsiaTheme="minorEastAsia"/>
          <w:b/>
          <w:lang w:val="en-US"/>
        </w:rPr>
        <w:t>Timing Advance</w:t>
      </w:r>
    </w:p>
    <w:p w:rsidR="00CC394F" w:rsidRPr="0071192B" w:rsidRDefault="00CC394F" w:rsidP="00CC394F">
      <w:pPr>
        <w:snapToGrid w:val="0"/>
        <w:spacing w:before="120" w:after="0"/>
        <w:jc w:val="left"/>
        <w:rPr>
          <w:rFonts w:cs="v4.2.0"/>
          <w:b/>
          <w:szCs w:val="21"/>
        </w:rPr>
      </w:pPr>
      <w:r w:rsidRPr="0071192B">
        <w:rPr>
          <w:rFonts w:cs="v4.2.0" w:hint="eastAsia"/>
          <w:b/>
          <w:szCs w:val="21"/>
        </w:rPr>
        <w:t xml:space="preserve">Proposal 22: </w:t>
      </w:r>
      <w:r w:rsidRPr="0071192B">
        <w:rPr>
          <w:rFonts w:cs="v4.2.0"/>
          <w:b/>
          <w:szCs w:val="21"/>
        </w:rPr>
        <w:t>For SSB based and CSI-RS based radio link monitoring/beam failure detection requirements,</w:t>
      </w:r>
      <w:r w:rsidRPr="0071192B">
        <w:rPr>
          <w:rFonts w:cs="v4.2.0" w:hint="eastAsia"/>
          <w:b/>
          <w:szCs w:val="21"/>
        </w:rPr>
        <w:t xml:space="preserve"> some of </w:t>
      </w:r>
      <w:r w:rsidRPr="0071192B">
        <w:rPr>
          <w:rFonts w:cs="v4.2.0"/>
          <w:b/>
          <w:szCs w:val="21"/>
        </w:rPr>
        <w:t>hypothetical PDCCH parameters</w:t>
      </w:r>
      <w:r w:rsidRPr="0071192B">
        <w:rPr>
          <w:rFonts w:cs="v4.2.0" w:hint="eastAsia"/>
          <w:b/>
          <w:szCs w:val="21"/>
        </w:rPr>
        <w:t xml:space="preserve"> should be </w:t>
      </w:r>
      <w:r w:rsidRPr="0071192B">
        <w:rPr>
          <w:rFonts w:cs="v4.2.0"/>
          <w:b/>
          <w:szCs w:val="21"/>
        </w:rPr>
        <w:t>defined for 1Rx and 2Rx (e</w:t>
      </w:r>
      <w:proofErr w:type="gramStart"/>
      <w:r w:rsidRPr="0071192B">
        <w:rPr>
          <w:rFonts w:cs="v4.2.0"/>
          <w:b/>
          <w:szCs w:val="21"/>
        </w:rPr>
        <w:t>)RedCap</w:t>
      </w:r>
      <w:proofErr w:type="gramEnd"/>
      <w:r w:rsidRPr="0071192B">
        <w:rPr>
          <w:rFonts w:cs="v4.2.0"/>
          <w:b/>
          <w:szCs w:val="21"/>
        </w:rPr>
        <w:t xml:space="preserve"> UEs with FR1-NTN respectively</w:t>
      </w:r>
      <w:r w:rsidRPr="0071192B">
        <w:rPr>
          <w:rFonts w:cs="v4.2.0" w:hint="eastAsia"/>
          <w:b/>
          <w:szCs w:val="21"/>
        </w:rPr>
        <w:t xml:space="preserve">, including </w:t>
      </w:r>
      <w:r w:rsidRPr="0071192B">
        <w:rPr>
          <w:rFonts w:cs="v4.2.0"/>
          <w:b/>
          <w:szCs w:val="21"/>
        </w:rPr>
        <w:t>aggregation level (CCE)</w:t>
      </w:r>
      <w:r w:rsidRPr="0071192B">
        <w:rPr>
          <w:rFonts w:cs="v4.2.0" w:hint="eastAsia"/>
          <w:b/>
          <w:szCs w:val="21"/>
        </w:rPr>
        <w:t xml:space="preserve"> and </w:t>
      </w:r>
      <w:r w:rsidRPr="0071192B">
        <w:rPr>
          <w:rFonts w:cs="v4.2.0"/>
          <w:b/>
          <w:szCs w:val="21"/>
        </w:rPr>
        <w:t>bandwidth (PRBs)</w:t>
      </w:r>
      <w:r w:rsidRPr="0071192B">
        <w:rPr>
          <w:rFonts w:cs="v4.2.0" w:hint="eastAsia"/>
          <w:b/>
          <w:szCs w:val="21"/>
        </w:rPr>
        <w:t>.</w:t>
      </w:r>
    </w:p>
    <w:p w:rsidR="00CC394F" w:rsidRPr="0071192B" w:rsidRDefault="00CC394F" w:rsidP="00CC394F">
      <w:pPr>
        <w:pStyle w:val="afa"/>
        <w:numPr>
          <w:ilvl w:val="0"/>
          <w:numId w:val="31"/>
        </w:numPr>
        <w:snapToGrid w:val="0"/>
        <w:spacing w:before="0" w:line="240" w:lineRule="auto"/>
        <w:ind w:firstLineChars="0"/>
        <w:jc w:val="left"/>
        <w:rPr>
          <w:rFonts w:eastAsiaTheme="minorEastAsia"/>
          <w:b/>
          <w:kern w:val="0"/>
          <w:szCs w:val="21"/>
        </w:rPr>
      </w:pPr>
      <w:r w:rsidRPr="0071192B">
        <w:rPr>
          <w:rFonts w:eastAsiaTheme="minorEastAsia" w:hint="eastAsia"/>
          <w:b/>
          <w:kern w:val="0"/>
          <w:szCs w:val="21"/>
        </w:rPr>
        <w:t xml:space="preserve">The same values for </w:t>
      </w:r>
      <w:r w:rsidRPr="0071192B">
        <w:rPr>
          <w:rFonts w:eastAsiaTheme="minorEastAsia"/>
          <w:b/>
          <w:kern w:val="0"/>
          <w:szCs w:val="21"/>
        </w:rPr>
        <w:t>1 Rx RedCap</w:t>
      </w:r>
      <w:r w:rsidRPr="0071192B">
        <w:rPr>
          <w:rFonts w:eastAsiaTheme="minorEastAsia" w:hint="eastAsia"/>
          <w:b/>
          <w:kern w:val="0"/>
          <w:szCs w:val="21"/>
        </w:rPr>
        <w:t xml:space="preserve"> UE in TN network can be reused as baseline.</w:t>
      </w:r>
    </w:p>
    <w:p w:rsidR="00CC394F" w:rsidRPr="0071192B" w:rsidRDefault="00CC394F" w:rsidP="00CC394F">
      <w:pPr>
        <w:pStyle w:val="afa"/>
        <w:numPr>
          <w:ilvl w:val="0"/>
          <w:numId w:val="32"/>
        </w:numPr>
        <w:spacing w:before="0" w:line="240" w:lineRule="auto"/>
        <w:ind w:firstLineChars="0"/>
        <w:jc w:val="left"/>
        <w:rPr>
          <w:rFonts w:eastAsiaTheme="minorEastAsia"/>
          <w:b/>
        </w:rPr>
      </w:pPr>
      <w:r w:rsidRPr="0071192B">
        <w:rPr>
          <w:rFonts w:eastAsiaTheme="minorEastAsia" w:hint="eastAsia"/>
          <w:b/>
        </w:rPr>
        <w:t>A</w:t>
      </w:r>
      <w:r w:rsidRPr="0071192B">
        <w:rPr>
          <w:rFonts w:eastAsiaTheme="minorEastAsia"/>
          <w:b/>
        </w:rPr>
        <w:t>ggregation level (CCE)</w:t>
      </w:r>
      <w:r w:rsidRPr="0071192B">
        <w:rPr>
          <w:rFonts w:eastAsiaTheme="minorEastAsia" w:hint="eastAsia"/>
          <w:b/>
        </w:rPr>
        <w:t xml:space="preserve"> of </w:t>
      </w:r>
      <w:r w:rsidRPr="0071192B">
        <w:rPr>
          <w:rFonts w:eastAsiaTheme="minorEastAsia"/>
          <w:b/>
        </w:rPr>
        <w:t>16</w:t>
      </w:r>
      <w:r w:rsidRPr="0071192B">
        <w:rPr>
          <w:rFonts w:eastAsiaTheme="minorEastAsia" w:hint="eastAsia"/>
          <w:b/>
        </w:rPr>
        <w:t>.</w:t>
      </w:r>
    </w:p>
    <w:p w:rsidR="00CC394F" w:rsidRPr="0071192B" w:rsidRDefault="00CC394F" w:rsidP="00CC394F">
      <w:pPr>
        <w:pStyle w:val="afa"/>
        <w:numPr>
          <w:ilvl w:val="0"/>
          <w:numId w:val="32"/>
        </w:numPr>
        <w:spacing w:before="0" w:after="120" w:line="240" w:lineRule="auto"/>
        <w:ind w:firstLineChars="0"/>
        <w:jc w:val="left"/>
        <w:rPr>
          <w:rFonts w:eastAsiaTheme="minorEastAsia"/>
          <w:b/>
        </w:rPr>
      </w:pPr>
      <w:r w:rsidRPr="0071192B">
        <w:rPr>
          <w:rFonts w:eastAsiaTheme="minorEastAsia" w:hint="eastAsia"/>
          <w:b/>
        </w:rPr>
        <w:t>B</w:t>
      </w:r>
      <w:r w:rsidRPr="0071192B">
        <w:rPr>
          <w:rFonts w:eastAsiaTheme="minorEastAsia"/>
          <w:b/>
        </w:rPr>
        <w:t>andwidth (PRBs)</w:t>
      </w:r>
      <w:r w:rsidRPr="0071192B">
        <w:rPr>
          <w:rFonts w:eastAsiaTheme="minorEastAsia" w:hint="eastAsia"/>
          <w:b/>
        </w:rPr>
        <w:t xml:space="preserve"> of </w:t>
      </w:r>
      <w:r w:rsidRPr="0071192B">
        <w:rPr>
          <w:rFonts w:eastAsiaTheme="minorEastAsia"/>
          <w:b/>
        </w:rPr>
        <w:t>48</w:t>
      </w:r>
      <w:r w:rsidRPr="0071192B">
        <w:rPr>
          <w:rFonts w:eastAsiaTheme="minorEastAsia" w:hint="eastAsia"/>
          <w:b/>
        </w:rPr>
        <w:t>.</w:t>
      </w:r>
    </w:p>
    <w:p w:rsidR="00CC394F" w:rsidRPr="0071192B" w:rsidRDefault="00CC394F" w:rsidP="00CC394F">
      <w:pPr>
        <w:spacing w:beforeLines="50" w:before="120" w:after="120"/>
        <w:jc w:val="left"/>
        <w:rPr>
          <w:rFonts w:eastAsiaTheme="minorEastAsia"/>
          <w:b/>
        </w:rPr>
      </w:pPr>
      <w:r w:rsidRPr="0071192B">
        <w:rPr>
          <w:rFonts w:cs="v4.2.0" w:hint="eastAsia"/>
          <w:b/>
          <w:szCs w:val="21"/>
        </w:rPr>
        <w:t xml:space="preserve">Proposal 23: </w:t>
      </w:r>
      <w:r w:rsidRPr="0071192B">
        <w:rPr>
          <w:rFonts w:cs="v4.2.0"/>
          <w:b/>
          <w:szCs w:val="21"/>
        </w:rPr>
        <w:t xml:space="preserve">For SSB based and CSI-RS based </w:t>
      </w:r>
      <w:r w:rsidRPr="0071192B">
        <w:rPr>
          <w:rFonts w:cs="v4.2.0" w:hint="eastAsia"/>
          <w:b/>
          <w:szCs w:val="21"/>
        </w:rPr>
        <w:t>RLM</w:t>
      </w:r>
      <w:r w:rsidRPr="0071192B">
        <w:rPr>
          <w:rFonts w:cs="v4.2.0"/>
          <w:b/>
          <w:szCs w:val="21"/>
        </w:rPr>
        <w:t>/</w:t>
      </w:r>
      <w:r w:rsidRPr="0071192B">
        <w:rPr>
          <w:rFonts w:cs="v4.2.0" w:hint="eastAsia"/>
          <w:b/>
          <w:szCs w:val="21"/>
        </w:rPr>
        <w:t>BFD</w:t>
      </w:r>
      <w:r w:rsidRPr="0071192B">
        <w:rPr>
          <w:rFonts w:cs="v4.2.0"/>
          <w:b/>
          <w:szCs w:val="21"/>
        </w:rPr>
        <w:t xml:space="preserve"> requirements,</w:t>
      </w:r>
      <w:r w:rsidRPr="0071192B">
        <w:rPr>
          <w:rFonts w:cs="v4.2.0" w:hint="eastAsia"/>
          <w:b/>
          <w:szCs w:val="21"/>
        </w:rPr>
        <w:t xml:space="preserve"> </w:t>
      </w:r>
      <w:r w:rsidRPr="0071192B">
        <w:rPr>
          <w:b/>
          <w:lang w:val="sv-SE"/>
        </w:rPr>
        <w:t>SCS=60kHz is not applicable for (e</w:t>
      </w:r>
      <w:proofErr w:type="gramStart"/>
      <w:r w:rsidRPr="0071192B">
        <w:rPr>
          <w:b/>
          <w:lang w:val="sv-SE"/>
        </w:rPr>
        <w:t>)RedCap</w:t>
      </w:r>
      <w:proofErr w:type="gramEnd"/>
      <w:r w:rsidRPr="0071192B">
        <w:rPr>
          <w:b/>
          <w:lang w:val="sv-SE"/>
        </w:rPr>
        <w:t xml:space="preserve"> UEs with FR1-NTN</w:t>
      </w:r>
      <w:r w:rsidRPr="0071192B">
        <w:rPr>
          <w:rFonts w:hint="eastAsia"/>
          <w:b/>
          <w:lang w:val="sv-SE"/>
        </w:rPr>
        <w:t>.</w:t>
      </w:r>
    </w:p>
    <w:p w:rsidR="00CC394F" w:rsidRPr="0071192B" w:rsidRDefault="00CC394F" w:rsidP="00CC394F">
      <w:pPr>
        <w:snapToGrid w:val="0"/>
        <w:spacing w:before="120" w:after="0"/>
        <w:jc w:val="left"/>
        <w:rPr>
          <w:b/>
          <w:szCs w:val="21"/>
        </w:rPr>
      </w:pPr>
      <w:r w:rsidRPr="0071192B">
        <w:rPr>
          <w:rFonts w:cs="v4.2.0" w:hint="eastAsia"/>
          <w:b/>
          <w:szCs w:val="21"/>
        </w:rPr>
        <w:t>Proposal 24: T</w:t>
      </w:r>
      <w:r w:rsidRPr="0071192B">
        <w:rPr>
          <w:rFonts w:cs="v4.2.0"/>
          <w:b/>
          <w:szCs w:val="21"/>
        </w:rPr>
        <w:t xml:space="preserve">he SSB and CSI-RS based RLM OOS and BFD evaluation periods </w:t>
      </w:r>
      <w:r w:rsidRPr="0071192B">
        <w:rPr>
          <w:rFonts w:cs="v4.2.0" w:hint="eastAsia"/>
          <w:b/>
          <w:szCs w:val="21"/>
        </w:rPr>
        <w:t>s</w:t>
      </w:r>
      <w:r w:rsidRPr="0071192B">
        <w:rPr>
          <w:rFonts w:eastAsiaTheme="minorEastAsia" w:hint="eastAsia"/>
          <w:b/>
          <w:szCs w:val="21"/>
        </w:rPr>
        <w:t xml:space="preserve">hould be extended for </w:t>
      </w:r>
      <w:r w:rsidRPr="0071192B">
        <w:rPr>
          <w:b/>
          <w:szCs w:val="21"/>
          <w:lang w:val="sv-SE"/>
        </w:rPr>
        <w:t>1Rx</w:t>
      </w:r>
      <w:r w:rsidRPr="0071192B">
        <w:rPr>
          <w:rFonts w:hint="eastAsia"/>
          <w:b/>
          <w:szCs w:val="21"/>
          <w:lang w:val="sv-SE"/>
        </w:rPr>
        <w:t xml:space="preserve"> </w:t>
      </w:r>
      <w:r w:rsidRPr="0071192B">
        <w:rPr>
          <w:b/>
          <w:szCs w:val="21"/>
          <w:lang w:val="sv-SE"/>
        </w:rPr>
        <w:t>(e)RedCap UEs with FR1-NTN bands</w:t>
      </w:r>
      <w:r w:rsidRPr="0071192B">
        <w:rPr>
          <w:rFonts w:hint="eastAsia"/>
          <w:b/>
          <w:szCs w:val="21"/>
          <w:lang w:val="sv-SE"/>
        </w:rPr>
        <w:t xml:space="preserve"> </w:t>
      </w:r>
      <w:r w:rsidRPr="0071192B">
        <w:rPr>
          <w:rFonts w:hint="eastAsia"/>
          <w:b/>
        </w:rPr>
        <w:t xml:space="preserve">compared to those defined for 2Rx </w:t>
      </w:r>
      <w:r w:rsidRPr="0071192B">
        <w:rPr>
          <w:b/>
        </w:rPr>
        <w:t>(e)RedCap</w:t>
      </w:r>
      <w:r w:rsidRPr="0071192B">
        <w:rPr>
          <w:rFonts w:hint="eastAsia"/>
          <w:b/>
        </w:rPr>
        <w:t xml:space="preserve"> </w:t>
      </w:r>
      <w:r w:rsidRPr="0071192B">
        <w:rPr>
          <w:b/>
        </w:rPr>
        <w:t>UEs</w:t>
      </w:r>
      <w:r w:rsidRPr="0071192B">
        <w:rPr>
          <w:rFonts w:hint="eastAsia"/>
          <w:b/>
        </w:rPr>
        <w:t>.</w:t>
      </w:r>
    </w:p>
    <w:p w:rsidR="00CC394F" w:rsidRPr="0071192B" w:rsidRDefault="00CC394F" w:rsidP="00CC394F">
      <w:pPr>
        <w:pStyle w:val="afa"/>
        <w:numPr>
          <w:ilvl w:val="0"/>
          <w:numId w:val="31"/>
        </w:numPr>
        <w:snapToGrid w:val="0"/>
        <w:spacing w:before="0" w:line="240" w:lineRule="auto"/>
        <w:ind w:firstLineChars="0"/>
        <w:jc w:val="left"/>
        <w:rPr>
          <w:rFonts w:eastAsiaTheme="minorEastAsia"/>
          <w:b/>
          <w:kern w:val="0"/>
          <w:szCs w:val="21"/>
        </w:rPr>
      </w:pPr>
      <w:r w:rsidRPr="0071192B">
        <w:rPr>
          <w:rFonts w:eastAsiaTheme="minorEastAsia" w:hint="eastAsia"/>
          <w:b/>
          <w:kern w:val="0"/>
          <w:szCs w:val="21"/>
        </w:rPr>
        <w:t xml:space="preserve">The same </w:t>
      </w:r>
      <w:r w:rsidRPr="0071192B">
        <w:rPr>
          <w:rFonts w:cs="v4.2.0"/>
          <w:b/>
          <w:szCs w:val="21"/>
        </w:rPr>
        <w:t>extension</w:t>
      </w:r>
      <w:r w:rsidRPr="0071192B">
        <w:rPr>
          <w:rFonts w:eastAsiaTheme="minorEastAsia" w:hint="eastAsia"/>
          <w:b/>
          <w:kern w:val="0"/>
          <w:szCs w:val="21"/>
        </w:rPr>
        <w:t xml:space="preserve"> for </w:t>
      </w:r>
      <w:r w:rsidRPr="0071192B">
        <w:rPr>
          <w:rFonts w:eastAsiaTheme="minorEastAsia"/>
          <w:b/>
          <w:kern w:val="0"/>
          <w:szCs w:val="21"/>
        </w:rPr>
        <w:t>1 Rx RedCap</w:t>
      </w:r>
      <w:r w:rsidRPr="0071192B">
        <w:rPr>
          <w:rFonts w:eastAsiaTheme="minorEastAsia" w:hint="eastAsia"/>
          <w:b/>
          <w:kern w:val="0"/>
          <w:szCs w:val="21"/>
        </w:rPr>
        <w:t xml:space="preserve"> UE in TN network can be reused as baseline.</w:t>
      </w:r>
    </w:p>
    <w:p w:rsidR="00CC394F" w:rsidRPr="0071192B" w:rsidRDefault="00CC394F" w:rsidP="00CC394F">
      <w:pPr>
        <w:pStyle w:val="afa"/>
        <w:numPr>
          <w:ilvl w:val="0"/>
          <w:numId w:val="31"/>
        </w:numPr>
        <w:snapToGrid w:val="0"/>
        <w:spacing w:before="0" w:line="240" w:lineRule="auto"/>
        <w:ind w:firstLineChars="0"/>
        <w:jc w:val="left"/>
        <w:rPr>
          <w:rFonts w:eastAsiaTheme="minorEastAsia"/>
          <w:b/>
          <w:kern w:val="0"/>
          <w:szCs w:val="21"/>
        </w:rPr>
      </w:pPr>
      <w:r w:rsidRPr="0071192B">
        <w:rPr>
          <w:rFonts w:eastAsiaTheme="minorEastAsia" w:hint="eastAsia"/>
          <w:b/>
          <w:kern w:val="0"/>
          <w:szCs w:val="21"/>
        </w:rPr>
        <w:t>For RLM</w:t>
      </w:r>
      <w:r w:rsidRPr="0071192B">
        <w:rPr>
          <w:rFonts w:eastAsiaTheme="minorEastAsia"/>
          <w:b/>
          <w:kern w:val="0"/>
          <w:szCs w:val="21"/>
        </w:rPr>
        <w:t xml:space="preserve"> evaluation periods</w:t>
      </w:r>
      <w:r w:rsidRPr="0071192B">
        <w:rPr>
          <w:rFonts w:eastAsiaTheme="minorEastAsia" w:hint="eastAsia"/>
          <w:b/>
          <w:kern w:val="0"/>
          <w:szCs w:val="21"/>
        </w:rPr>
        <w:t xml:space="preserve">, </w:t>
      </w:r>
    </w:p>
    <w:p w:rsidR="00CC394F" w:rsidRPr="0071192B" w:rsidRDefault="00CC394F" w:rsidP="00CC394F">
      <w:pPr>
        <w:pStyle w:val="afa"/>
        <w:numPr>
          <w:ilvl w:val="0"/>
          <w:numId w:val="32"/>
        </w:numPr>
        <w:snapToGrid w:val="0"/>
        <w:spacing w:before="0" w:line="240" w:lineRule="auto"/>
        <w:ind w:firstLineChars="0"/>
        <w:jc w:val="left"/>
        <w:rPr>
          <w:b/>
          <w:lang w:val="sv-SE"/>
        </w:rPr>
      </w:pPr>
      <w:r w:rsidRPr="0071192B">
        <w:rPr>
          <w:b/>
          <w:lang w:val="sv-SE"/>
        </w:rPr>
        <w:t xml:space="preserve">RAN4 </w:t>
      </w:r>
      <w:r w:rsidRPr="0071192B">
        <w:rPr>
          <w:rFonts w:hint="eastAsia"/>
          <w:b/>
          <w:lang w:val="sv-SE"/>
        </w:rPr>
        <w:t xml:space="preserve">not </w:t>
      </w:r>
      <w:r w:rsidRPr="0071192B">
        <w:rPr>
          <w:b/>
          <w:lang w:val="sv-SE"/>
        </w:rPr>
        <w:t xml:space="preserve">to </w:t>
      </w:r>
      <w:r w:rsidRPr="0071192B">
        <w:rPr>
          <w:rFonts w:hint="eastAsia"/>
          <w:b/>
          <w:lang w:val="sv-SE"/>
        </w:rPr>
        <w:t>extend</w:t>
      </w:r>
      <w:r w:rsidRPr="0071192B">
        <w:rPr>
          <w:b/>
          <w:lang w:val="sv-SE"/>
        </w:rPr>
        <w:t xml:space="preserve"> the </w:t>
      </w:r>
      <w:r w:rsidRPr="0071192B">
        <w:rPr>
          <w:b/>
        </w:rPr>
        <w:t>T</w:t>
      </w:r>
      <w:r w:rsidRPr="0071192B">
        <w:rPr>
          <w:b/>
          <w:vertAlign w:val="subscript"/>
        </w:rPr>
        <w:t>Evaluate_in_SSB</w:t>
      </w:r>
      <w:r w:rsidRPr="0071192B">
        <w:rPr>
          <w:rFonts w:hint="eastAsia"/>
          <w:b/>
          <w:vertAlign w:val="subscript"/>
        </w:rPr>
        <w:t>/CSI-RS</w:t>
      </w:r>
      <w:r w:rsidRPr="0071192B">
        <w:rPr>
          <w:b/>
          <w:lang w:val="sv-SE"/>
        </w:rPr>
        <w:t xml:space="preserve"> for FR1</w:t>
      </w:r>
      <w:r w:rsidRPr="0071192B">
        <w:rPr>
          <w:rFonts w:hint="eastAsia"/>
          <w:b/>
          <w:lang w:val="sv-SE"/>
        </w:rPr>
        <w:t>.</w:t>
      </w:r>
    </w:p>
    <w:p w:rsidR="00CC394F" w:rsidRPr="0071192B" w:rsidRDefault="00CC394F" w:rsidP="00CC394F">
      <w:pPr>
        <w:pStyle w:val="afa"/>
        <w:numPr>
          <w:ilvl w:val="0"/>
          <w:numId w:val="32"/>
        </w:numPr>
        <w:snapToGrid w:val="0"/>
        <w:spacing w:before="0" w:line="240" w:lineRule="auto"/>
        <w:ind w:firstLineChars="0"/>
        <w:jc w:val="left"/>
        <w:rPr>
          <w:b/>
          <w:lang w:val="sv-SE"/>
        </w:rPr>
      </w:pPr>
      <w:r w:rsidRPr="0071192B">
        <w:rPr>
          <w:b/>
          <w:lang w:val="sv-SE"/>
        </w:rPr>
        <w:t xml:space="preserve">RAN4 to </w:t>
      </w:r>
      <w:r w:rsidRPr="0071192B">
        <w:rPr>
          <w:rFonts w:hint="eastAsia"/>
          <w:b/>
          <w:lang w:val="sv-SE"/>
        </w:rPr>
        <w:t>extend</w:t>
      </w:r>
      <w:r w:rsidRPr="0071192B">
        <w:rPr>
          <w:b/>
          <w:lang w:val="sv-SE"/>
        </w:rPr>
        <w:t xml:space="preserve"> the </w:t>
      </w:r>
      <w:r w:rsidRPr="0071192B">
        <w:rPr>
          <w:b/>
        </w:rPr>
        <w:t>T</w:t>
      </w:r>
      <w:r w:rsidRPr="0071192B">
        <w:rPr>
          <w:b/>
          <w:vertAlign w:val="subscript"/>
        </w:rPr>
        <w:t>Evaluate_out_SSB</w:t>
      </w:r>
      <w:r w:rsidRPr="0071192B">
        <w:rPr>
          <w:rFonts w:hint="eastAsia"/>
          <w:b/>
          <w:vertAlign w:val="subscript"/>
        </w:rPr>
        <w:t>/CSI-RS</w:t>
      </w:r>
      <w:r w:rsidRPr="0071192B">
        <w:rPr>
          <w:b/>
          <w:lang w:val="sv-SE"/>
        </w:rPr>
        <w:t xml:space="preserve"> by</w:t>
      </w:r>
      <w:r w:rsidRPr="0071192B">
        <w:rPr>
          <w:rFonts w:hint="eastAsia"/>
          <w:b/>
          <w:lang w:val="sv-SE"/>
        </w:rPr>
        <w:t xml:space="preserve"> factor 2</w:t>
      </w:r>
      <w:r w:rsidRPr="0071192B">
        <w:rPr>
          <w:b/>
          <w:lang w:val="sv-SE"/>
        </w:rPr>
        <w:t xml:space="preserve"> for FR1</w:t>
      </w:r>
      <w:r w:rsidRPr="0071192B">
        <w:rPr>
          <w:rFonts w:hint="eastAsia"/>
          <w:b/>
          <w:lang w:val="sv-SE"/>
        </w:rPr>
        <w:t>.</w:t>
      </w:r>
    </w:p>
    <w:p w:rsidR="00CC394F" w:rsidRPr="0071192B" w:rsidRDefault="00CC394F" w:rsidP="00CC394F">
      <w:pPr>
        <w:pStyle w:val="afa"/>
        <w:numPr>
          <w:ilvl w:val="0"/>
          <w:numId w:val="31"/>
        </w:numPr>
        <w:snapToGrid w:val="0"/>
        <w:spacing w:before="0" w:line="240" w:lineRule="auto"/>
        <w:ind w:firstLineChars="0"/>
        <w:jc w:val="left"/>
        <w:rPr>
          <w:rFonts w:eastAsiaTheme="minorEastAsia"/>
          <w:b/>
          <w:kern w:val="0"/>
          <w:szCs w:val="21"/>
        </w:rPr>
      </w:pPr>
      <w:r w:rsidRPr="0071192B">
        <w:rPr>
          <w:rFonts w:eastAsiaTheme="minorEastAsia" w:hint="eastAsia"/>
          <w:b/>
          <w:kern w:val="0"/>
          <w:szCs w:val="21"/>
        </w:rPr>
        <w:t>For BFD</w:t>
      </w:r>
      <w:r w:rsidRPr="0071192B">
        <w:rPr>
          <w:rFonts w:eastAsiaTheme="minorEastAsia"/>
          <w:b/>
          <w:kern w:val="0"/>
          <w:szCs w:val="21"/>
        </w:rPr>
        <w:t xml:space="preserve"> evaluation periods</w:t>
      </w:r>
      <w:r w:rsidRPr="0071192B">
        <w:rPr>
          <w:rFonts w:eastAsiaTheme="minorEastAsia" w:hint="eastAsia"/>
          <w:b/>
          <w:kern w:val="0"/>
          <w:szCs w:val="21"/>
        </w:rPr>
        <w:t xml:space="preserve">, </w:t>
      </w:r>
    </w:p>
    <w:p w:rsidR="00CC394F" w:rsidRPr="0071192B" w:rsidRDefault="00CC394F" w:rsidP="00CC394F">
      <w:pPr>
        <w:pStyle w:val="afa"/>
        <w:numPr>
          <w:ilvl w:val="0"/>
          <w:numId w:val="32"/>
        </w:numPr>
        <w:snapToGrid w:val="0"/>
        <w:spacing w:before="0" w:after="120" w:line="240" w:lineRule="auto"/>
        <w:ind w:firstLineChars="0"/>
        <w:jc w:val="left"/>
        <w:rPr>
          <w:b/>
          <w:lang w:val="sv-SE"/>
        </w:rPr>
      </w:pPr>
      <w:r w:rsidRPr="0071192B">
        <w:rPr>
          <w:b/>
          <w:lang w:val="sv-SE"/>
        </w:rPr>
        <w:t xml:space="preserve">RAN4 to </w:t>
      </w:r>
      <w:r w:rsidRPr="0071192B">
        <w:rPr>
          <w:rFonts w:hint="eastAsia"/>
          <w:b/>
          <w:lang w:val="sv-SE"/>
        </w:rPr>
        <w:t>extend</w:t>
      </w:r>
      <w:r w:rsidRPr="0071192B">
        <w:rPr>
          <w:b/>
          <w:lang w:val="sv-SE"/>
        </w:rPr>
        <w:t xml:space="preserve"> the </w:t>
      </w:r>
      <w:r w:rsidRPr="0071192B">
        <w:rPr>
          <w:b/>
          <w:lang w:eastAsia="ko-KR"/>
        </w:rPr>
        <w:t>T</w:t>
      </w:r>
      <w:r w:rsidRPr="0071192B">
        <w:rPr>
          <w:b/>
          <w:vertAlign w:val="subscript"/>
          <w:lang w:eastAsia="ko-KR"/>
        </w:rPr>
        <w:t>Evaluate_BFD_SSB</w:t>
      </w:r>
      <w:r w:rsidRPr="0071192B">
        <w:rPr>
          <w:rFonts w:hint="eastAsia"/>
          <w:b/>
          <w:vertAlign w:val="subscript"/>
        </w:rPr>
        <w:t xml:space="preserve">/CSI-RS </w:t>
      </w:r>
      <w:r w:rsidRPr="0071192B">
        <w:rPr>
          <w:b/>
          <w:lang w:val="sv-SE"/>
        </w:rPr>
        <w:t>by</w:t>
      </w:r>
      <w:r w:rsidRPr="0071192B">
        <w:rPr>
          <w:rFonts w:hint="eastAsia"/>
          <w:b/>
          <w:lang w:val="sv-SE"/>
        </w:rPr>
        <w:t xml:space="preserve"> factor 2</w:t>
      </w:r>
      <w:r w:rsidRPr="0071192B">
        <w:rPr>
          <w:b/>
          <w:lang w:val="sv-SE"/>
        </w:rPr>
        <w:t xml:space="preserve"> for FR1</w:t>
      </w:r>
      <w:r w:rsidRPr="0071192B">
        <w:rPr>
          <w:rFonts w:hint="eastAsia"/>
          <w:b/>
          <w:lang w:val="sv-SE"/>
        </w:rPr>
        <w:t>.</w:t>
      </w:r>
    </w:p>
    <w:p w:rsidR="00CC394F" w:rsidRPr="0071192B" w:rsidRDefault="00CC394F" w:rsidP="00CC394F">
      <w:pPr>
        <w:snapToGrid w:val="0"/>
        <w:spacing w:before="0" w:after="0"/>
        <w:jc w:val="left"/>
        <w:rPr>
          <w:rFonts w:cs="v4.2.0"/>
          <w:b/>
          <w:szCs w:val="21"/>
        </w:rPr>
      </w:pPr>
      <w:r w:rsidRPr="0071192B">
        <w:rPr>
          <w:rFonts w:cs="v4.2.0" w:hint="eastAsia"/>
          <w:b/>
          <w:szCs w:val="21"/>
        </w:rPr>
        <w:t>Proposal 25: T</w:t>
      </w:r>
      <w:r w:rsidRPr="0071192B">
        <w:rPr>
          <w:rFonts w:cs="v4.2.0"/>
          <w:b/>
          <w:szCs w:val="21"/>
        </w:rPr>
        <w:t xml:space="preserve">he following requirements </w:t>
      </w:r>
      <w:r w:rsidRPr="0071192B">
        <w:rPr>
          <w:rFonts w:cs="v4.2.0" w:hint="eastAsia"/>
          <w:b/>
          <w:szCs w:val="21"/>
        </w:rPr>
        <w:t xml:space="preserve">defined for </w:t>
      </w:r>
      <w:r w:rsidRPr="0071192B">
        <w:rPr>
          <w:rFonts w:cs="v4.2.0"/>
          <w:b/>
          <w:szCs w:val="21"/>
        </w:rPr>
        <w:t>1Rx and 2Rx (e</w:t>
      </w:r>
      <w:proofErr w:type="gramStart"/>
      <w:r w:rsidRPr="0071192B">
        <w:rPr>
          <w:rFonts w:cs="v4.2.0"/>
          <w:b/>
          <w:szCs w:val="21"/>
        </w:rPr>
        <w:t>)RedCap</w:t>
      </w:r>
      <w:proofErr w:type="gramEnd"/>
      <w:r w:rsidRPr="0071192B">
        <w:rPr>
          <w:rFonts w:cs="v4.2.0"/>
          <w:b/>
          <w:szCs w:val="21"/>
        </w:rPr>
        <w:t xml:space="preserve"> UEs with FR1-NTN bands</w:t>
      </w:r>
      <w:r w:rsidRPr="0071192B">
        <w:rPr>
          <w:rFonts w:cs="v4.2.0" w:hint="eastAsia"/>
          <w:b/>
          <w:szCs w:val="21"/>
        </w:rPr>
        <w:t xml:space="preserve"> will be the same.</w:t>
      </w:r>
    </w:p>
    <w:p w:rsidR="00CC394F" w:rsidRPr="0071192B" w:rsidRDefault="00CC394F" w:rsidP="00CC394F">
      <w:pPr>
        <w:pStyle w:val="afa"/>
        <w:numPr>
          <w:ilvl w:val="0"/>
          <w:numId w:val="33"/>
        </w:numPr>
        <w:snapToGrid w:val="0"/>
        <w:spacing w:before="0" w:line="240" w:lineRule="auto"/>
        <w:ind w:firstLineChars="0"/>
        <w:jc w:val="left"/>
        <w:rPr>
          <w:rFonts w:eastAsiaTheme="minorEastAsia"/>
          <w:b/>
          <w:lang w:val="en-US"/>
        </w:rPr>
      </w:pPr>
      <w:r w:rsidRPr="0071192B">
        <w:rPr>
          <w:rFonts w:eastAsiaTheme="minorEastAsia"/>
          <w:b/>
          <w:lang w:val="en-US"/>
        </w:rPr>
        <w:t>Active BWP switch delay</w:t>
      </w:r>
    </w:p>
    <w:p w:rsidR="00CC394F" w:rsidRPr="0071192B" w:rsidRDefault="00CC394F" w:rsidP="00CC394F">
      <w:pPr>
        <w:pStyle w:val="afa"/>
        <w:numPr>
          <w:ilvl w:val="0"/>
          <w:numId w:val="33"/>
        </w:numPr>
        <w:snapToGrid w:val="0"/>
        <w:spacing w:before="0" w:line="240" w:lineRule="auto"/>
        <w:ind w:firstLineChars="0"/>
        <w:jc w:val="left"/>
        <w:rPr>
          <w:rFonts w:eastAsiaTheme="minorEastAsia"/>
          <w:b/>
          <w:lang w:val="en-US"/>
        </w:rPr>
      </w:pPr>
      <w:r w:rsidRPr="0071192B">
        <w:rPr>
          <w:rFonts w:eastAsiaTheme="minorEastAsia"/>
          <w:b/>
          <w:lang w:val="en-US"/>
        </w:rPr>
        <w:t>Active TCI state switching delay</w:t>
      </w:r>
    </w:p>
    <w:p w:rsidR="00CC394F" w:rsidRPr="0071192B" w:rsidRDefault="00CC394F" w:rsidP="00CC394F">
      <w:pPr>
        <w:pStyle w:val="afa"/>
        <w:numPr>
          <w:ilvl w:val="0"/>
          <w:numId w:val="33"/>
        </w:numPr>
        <w:snapToGrid w:val="0"/>
        <w:spacing w:before="0" w:line="240" w:lineRule="auto"/>
        <w:ind w:firstLineChars="0"/>
        <w:jc w:val="left"/>
        <w:rPr>
          <w:rFonts w:eastAsiaTheme="minorEastAsia"/>
          <w:b/>
          <w:lang w:val="en-US"/>
        </w:rPr>
      </w:pPr>
      <w:r w:rsidRPr="0071192B">
        <w:rPr>
          <w:rFonts w:eastAsiaTheme="minorEastAsia"/>
          <w:b/>
          <w:lang w:val="en-US"/>
        </w:rPr>
        <w:t>UE-specific CBW change</w:t>
      </w:r>
    </w:p>
    <w:p w:rsidR="00CC394F" w:rsidRPr="0071192B" w:rsidRDefault="00CC394F" w:rsidP="00CC394F">
      <w:pPr>
        <w:spacing w:before="120" w:after="0"/>
        <w:jc w:val="left"/>
        <w:rPr>
          <w:b/>
        </w:rPr>
      </w:pPr>
      <w:r w:rsidRPr="0071192B">
        <w:rPr>
          <w:rFonts w:hint="eastAsia"/>
          <w:b/>
        </w:rPr>
        <w:t>Proposal 26: The t</w:t>
      </w:r>
      <w:r w:rsidRPr="0071192B">
        <w:rPr>
          <w:b/>
        </w:rPr>
        <w:t xml:space="preserve">ime period for PSS/SSS detection </w:t>
      </w:r>
      <w:r w:rsidRPr="0071192B">
        <w:rPr>
          <w:rFonts w:hint="eastAsia"/>
          <w:b/>
        </w:rPr>
        <w:t xml:space="preserve">defined for </w:t>
      </w:r>
      <w:r w:rsidRPr="0071192B">
        <w:rPr>
          <w:b/>
        </w:rPr>
        <w:t>intra</w:t>
      </w:r>
      <w:r w:rsidRPr="0071192B">
        <w:rPr>
          <w:rFonts w:hint="eastAsia"/>
          <w:b/>
        </w:rPr>
        <w:t>/inter-</w:t>
      </w:r>
      <w:r w:rsidRPr="0071192B">
        <w:rPr>
          <w:b/>
        </w:rPr>
        <w:t>frequency measurement</w:t>
      </w:r>
      <w:r w:rsidRPr="0071192B">
        <w:rPr>
          <w:rFonts w:hint="eastAsia"/>
          <w:b/>
        </w:rPr>
        <w:t xml:space="preserve"> requirements should be </w:t>
      </w:r>
      <w:r w:rsidRPr="0071192B">
        <w:rPr>
          <w:rFonts w:eastAsiaTheme="minorEastAsia" w:hint="eastAsia"/>
          <w:b/>
          <w:szCs w:val="18"/>
        </w:rPr>
        <w:t>relax</w:t>
      </w:r>
      <w:r w:rsidRPr="0071192B">
        <w:rPr>
          <w:rFonts w:hint="eastAsia"/>
          <w:b/>
        </w:rPr>
        <w:t xml:space="preserve">ed for </w:t>
      </w:r>
      <w:r w:rsidRPr="0071192B">
        <w:rPr>
          <w:b/>
        </w:rPr>
        <w:t>1Rx (e)RedCap UEs with FR1-NTN bands</w:t>
      </w:r>
      <w:r w:rsidRPr="0071192B">
        <w:rPr>
          <w:rFonts w:hint="eastAsia"/>
          <w:b/>
        </w:rPr>
        <w:t xml:space="preserve"> compared to those defined for 2Rx </w:t>
      </w:r>
      <w:r w:rsidRPr="0071192B">
        <w:rPr>
          <w:b/>
        </w:rPr>
        <w:t>(e)RedCap UEs</w:t>
      </w:r>
      <w:r w:rsidRPr="0071192B">
        <w:rPr>
          <w:rFonts w:hint="eastAsia"/>
          <w:b/>
        </w:rPr>
        <w:t>.</w:t>
      </w:r>
    </w:p>
    <w:p w:rsidR="00CC394F" w:rsidRPr="0071192B" w:rsidRDefault="00CC394F" w:rsidP="00CC394F">
      <w:pPr>
        <w:pStyle w:val="afa"/>
        <w:numPr>
          <w:ilvl w:val="0"/>
          <w:numId w:val="19"/>
        </w:numPr>
        <w:snapToGrid w:val="0"/>
        <w:spacing w:before="0" w:line="240" w:lineRule="auto"/>
        <w:ind w:firstLineChars="0"/>
        <w:jc w:val="left"/>
        <w:rPr>
          <w:b/>
        </w:rPr>
      </w:pPr>
      <w:r w:rsidRPr="0071192B">
        <w:rPr>
          <w:rFonts w:hint="eastAsia"/>
          <w:b/>
        </w:rPr>
        <w:t xml:space="preserve">Reuse the same </w:t>
      </w:r>
      <w:r w:rsidRPr="0071192B">
        <w:rPr>
          <w:b/>
        </w:rPr>
        <w:t>extensions</w:t>
      </w:r>
      <w:r w:rsidRPr="0071192B">
        <w:rPr>
          <w:rFonts w:hint="eastAsia"/>
          <w:b/>
        </w:rPr>
        <w:t xml:space="preserve"> for </w:t>
      </w:r>
      <w:r w:rsidRPr="0071192B">
        <w:rPr>
          <w:b/>
        </w:rPr>
        <w:t>1Rx</w:t>
      </w:r>
      <w:r w:rsidRPr="0071192B">
        <w:rPr>
          <w:rFonts w:hint="eastAsia"/>
          <w:b/>
        </w:rPr>
        <w:t xml:space="preserve"> RedCap UE in TN network.</w:t>
      </w:r>
    </w:p>
    <w:p w:rsidR="00CC394F" w:rsidRPr="0071192B" w:rsidRDefault="00CC394F" w:rsidP="00CC394F">
      <w:pPr>
        <w:pStyle w:val="afa"/>
        <w:numPr>
          <w:ilvl w:val="0"/>
          <w:numId w:val="29"/>
        </w:numPr>
        <w:snapToGrid w:val="0"/>
        <w:spacing w:before="0" w:line="240" w:lineRule="auto"/>
        <w:ind w:firstLineChars="0"/>
        <w:jc w:val="left"/>
        <w:rPr>
          <w:rFonts w:eastAsiaTheme="minorEastAsia"/>
          <w:b/>
          <w:kern w:val="0"/>
          <w:szCs w:val="18"/>
        </w:rPr>
      </w:pPr>
      <w:r w:rsidRPr="0071192B">
        <w:rPr>
          <w:b/>
          <w:szCs w:val="18"/>
          <w:lang w:val="sv-SE"/>
        </w:rPr>
        <w:t>I</w:t>
      </w:r>
      <w:r w:rsidRPr="0071192B">
        <w:rPr>
          <w:rFonts w:hint="eastAsia"/>
          <w:b/>
          <w:szCs w:val="18"/>
          <w:lang w:val="sv-SE"/>
        </w:rPr>
        <w:t xml:space="preserve">ncrease the </w:t>
      </w:r>
      <w:r w:rsidRPr="0071192B">
        <w:rPr>
          <w:b/>
          <w:szCs w:val="18"/>
          <w:lang w:val="sv-SE"/>
        </w:rPr>
        <w:t>number of attempts</w:t>
      </w:r>
      <w:r w:rsidRPr="0071192B">
        <w:rPr>
          <w:rFonts w:hint="eastAsia"/>
          <w:b/>
          <w:szCs w:val="18"/>
          <w:lang w:val="sv-SE"/>
        </w:rPr>
        <w:t xml:space="preserve"> by 2 </w:t>
      </w:r>
      <w:r w:rsidRPr="0071192B">
        <w:rPr>
          <w:b/>
          <w:szCs w:val="18"/>
          <w:lang w:val="sv-SE"/>
        </w:rPr>
        <w:t>SSB samples</w:t>
      </w:r>
      <w:r w:rsidRPr="0071192B">
        <w:rPr>
          <w:rFonts w:hint="eastAsia"/>
          <w:b/>
          <w:szCs w:val="18"/>
          <w:lang w:val="sv-SE"/>
        </w:rPr>
        <w:t xml:space="preserve"> for </w:t>
      </w:r>
      <w:r w:rsidRPr="0071192B">
        <w:rPr>
          <w:b/>
          <w:szCs w:val="18"/>
          <w:lang w:val="sv-SE"/>
        </w:rPr>
        <w:t>T</w:t>
      </w:r>
      <w:r w:rsidRPr="0071192B">
        <w:rPr>
          <w:b/>
          <w:szCs w:val="18"/>
          <w:vertAlign w:val="subscript"/>
          <w:lang w:val="sv-SE"/>
        </w:rPr>
        <w:t>PSS/SSS_sync_intra</w:t>
      </w:r>
      <w:r w:rsidRPr="0071192B">
        <w:rPr>
          <w:rFonts w:hint="eastAsia"/>
          <w:b/>
          <w:szCs w:val="18"/>
          <w:vertAlign w:val="subscript"/>
          <w:lang w:val="sv-SE"/>
        </w:rPr>
        <w:t xml:space="preserve"> </w:t>
      </w:r>
      <w:r w:rsidRPr="0071192B">
        <w:rPr>
          <w:rFonts w:hint="eastAsia"/>
          <w:b/>
          <w:szCs w:val="18"/>
          <w:lang w:val="sv-SE"/>
        </w:rPr>
        <w:t xml:space="preserve">and </w:t>
      </w:r>
      <w:r w:rsidRPr="0071192B">
        <w:rPr>
          <w:b/>
          <w:szCs w:val="18"/>
          <w:lang w:val="sv-SE"/>
        </w:rPr>
        <w:t>T</w:t>
      </w:r>
      <w:r w:rsidRPr="0071192B">
        <w:rPr>
          <w:b/>
          <w:szCs w:val="18"/>
          <w:vertAlign w:val="subscript"/>
          <w:lang w:val="sv-SE"/>
        </w:rPr>
        <w:t>PSS/SSS_sync_int</w:t>
      </w:r>
      <w:r w:rsidRPr="0071192B">
        <w:rPr>
          <w:rFonts w:hint="eastAsia"/>
          <w:b/>
          <w:szCs w:val="18"/>
          <w:vertAlign w:val="subscript"/>
          <w:lang w:val="sv-SE"/>
        </w:rPr>
        <w:t>er</w:t>
      </w:r>
      <w:r w:rsidRPr="0071192B">
        <w:rPr>
          <w:rFonts w:hint="eastAsia"/>
          <w:b/>
          <w:szCs w:val="18"/>
          <w:lang w:val="sv-SE"/>
        </w:rPr>
        <w:t>.</w:t>
      </w:r>
    </w:p>
    <w:p w:rsidR="00CC394F" w:rsidRPr="0071192B" w:rsidRDefault="00CC394F" w:rsidP="00CC394F">
      <w:pPr>
        <w:pStyle w:val="afa"/>
        <w:numPr>
          <w:ilvl w:val="0"/>
          <w:numId w:val="29"/>
        </w:numPr>
        <w:snapToGrid w:val="0"/>
        <w:spacing w:before="0" w:line="240" w:lineRule="auto"/>
        <w:ind w:firstLineChars="0"/>
        <w:jc w:val="left"/>
        <w:rPr>
          <w:rFonts w:eastAsiaTheme="minorEastAsia"/>
          <w:b/>
          <w:kern w:val="0"/>
          <w:szCs w:val="18"/>
        </w:rPr>
      </w:pPr>
      <w:r w:rsidRPr="0071192B">
        <w:rPr>
          <w:rFonts w:eastAsiaTheme="minorEastAsia"/>
          <w:b/>
          <w:kern w:val="0"/>
          <w:szCs w:val="18"/>
        </w:rPr>
        <w:t>Not to extend the lower boundary</w:t>
      </w:r>
      <w:r w:rsidRPr="0071192B">
        <w:rPr>
          <w:rFonts w:eastAsiaTheme="minorEastAsia" w:hint="eastAsia"/>
          <w:b/>
          <w:kern w:val="0"/>
          <w:szCs w:val="18"/>
        </w:rPr>
        <w:t>.</w:t>
      </w:r>
    </w:p>
    <w:p w:rsidR="00CC394F" w:rsidRPr="0071192B" w:rsidRDefault="00CC394F" w:rsidP="00CC394F">
      <w:pPr>
        <w:spacing w:before="120" w:after="0"/>
        <w:jc w:val="left"/>
        <w:rPr>
          <w:b/>
        </w:rPr>
      </w:pPr>
      <w:r w:rsidRPr="0071192B">
        <w:rPr>
          <w:rFonts w:hint="eastAsia"/>
          <w:b/>
        </w:rPr>
        <w:t>Proposal 27: The t</w:t>
      </w:r>
      <w:r w:rsidRPr="0071192B">
        <w:rPr>
          <w:b/>
        </w:rPr>
        <w:t>ime period for SSB index identification (PBCH decoding)</w:t>
      </w:r>
      <w:r w:rsidRPr="0071192B">
        <w:rPr>
          <w:rFonts w:hint="eastAsia"/>
          <w:b/>
        </w:rPr>
        <w:t xml:space="preserve"> defined in </w:t>
      </w:r>
      <w:r w:rsidRPr="0071192B">
        <w:rPr>
          <w:b/>
        </w:rPr>
        <w:t>intra</w:t>
      </w:r>
      <w:r w:rsidRPr="0071192B">
        <w:rPr>
          <w:rFonts w:hint="eastAsia"/>
          <w:b/>
        </w:rPr>
        <w:t>/inter-</w:t>
      </w:r>
      <w:r w:rsidRPr="0071192B">
        <w:rPr>
          <w:b/>
        </w:rPr>
        <w:t>frequency measurement</w:t>
      </w:r>
      <w:r w:rsidRPr="0071192B">
        <w:rPr>
          <w:rFonts w:hint="eastAsia"/>
          <w:b/>
        </w:rPr>
        <w:t xml:space="preserve"> requirements should be </w:t>
      </w:r>
      <w:r w:rsidRPr="0071192B">
        <w:rPr>
          <w:rFonts w:eastAsiaTheme="minorEastAsia" w:hint="eastAsia"/>
          <w:b/>
          <w:szCs w:val="18"/>
        </w:rPr>
        <w:t>relax</w:t>
      </w:r>
      <w:r w:rsidRPr="0071192B">
        <w:rPr>
          <w:rFonts w:hint="eastAsia"/>
          <w:b/>
        </w:rPr>
        <w:t xml:space="preserve">ed for </w:t>
      </w:r>
      <w:r w:rsidRPr="0071192B">
        <w:rPr>
          <w:b/>
        </w:rPr>
        <w:t>1Rx (e)RedCap UEs with FR1-NTN bands</w:t>
      </w:r>
      <w:r w:rsidRPr="0071192B">
        <w:rPr>
          <w:rFonts w:hint="eastAsia"/>
          <w:b/>
        </w:rPr>
        <w:t xml:space="preserve"> compared to those defined for 2Rx </w:t>
      </w:r>
      <w:r w:rsidRPr="0071192B">
        <w:rPr>
          <w:b/>
        </w:rPr>
        <w:t>(e)RedCap UEs</w:t>
      </w:r>
      <w:r w:rsidRPr="0071192B">
        <w:rPr>
          <w:rFonts w:hint="eastAsia"/>
          <w:b/>
        </w:rPr>
        <w:t>.</w:t>
      </w:r>
    </w:p>
    <w:p w:rsidR="00CC394F" w:rsidRPr="0071192B" w:rsidRDefault="00CC394F" w:rsidP="00CC394F">
      <w:pPr>
        <w:pStyle w:val="afa"/>
        <w:numPr>
          <w:ilvl w:val="0"/>
          <w:numId w:val="19"/>
        </w:numPr>
        <w:snapToGrid w:val="0"/>
        <w:spacing w:before="0" w:line="240" w:lineRule="auto"/>
        <w:ind w:firstLineChars="0"/>
        <w:jc w:val="left"/>
        <w:rPr>
          <w:b/>
        </w:rPr>
      </w:pPr>
      <w:r w:rsidRPr="0071192B">
        <w:rPr>
          <w:rFonts w:hint="eastAsia"/>
          <w:b/>
        </w:rPr>
        <w:t xml:space="preserve">Reuse the same </w:t>
      </w:r>
      <w:r w:rsidRPr="0071192B">
        <w:rPr>
          <w:b/>
        </w:rPr>
        <w:t xml:space="preserve">extensions </w:t>
      </w:r>
      <w:r w:rsidRPr="0071192B">
        <w:rPr>
          <w:rFonts w:hint="eastAsia"/>
          <w:b/>
        </w:rPr>
        <w:t xml:space="preserve">for </w:t>
      </w:r>
      <w:r w:rsidRPr="0071192B">
        <w:rPr>
          <w:b/>
        </w:rPr>
        <w:t>1Rx</w:t>
      </w:r>
      <w:r w:rsidRPr="0071192B">
        <w:rPr>
          <w:rFonts w:hint="eastAsia"/>
          <w:b/>
        </w:rPr>
        <w:t xml:space="preserve"> RedCap UE in TN network.</w:t>
      </w:r>
    </w:p>
    <w:p w:rsidR="00CC394F" w:rsidRPr="0071192B" w:rsidRDefault="00CC394F" w:rsidP="00CC394F">
      <w:pPr>
        <w:pStyle w:val="afa"/>
        <w:numPr>
          <w:ilvl w:val="0"/>
          <w:numId w:val="29"/>
        </w:numPr>
        <w:snapToGrid w:val="0"/>
        <w:spacing w:before="0" w:line="240" w:lineRule="auto"/>
        <w:ind w:firstLineChars="0"/>
        <w:jc w:val="left"/>
        <w:rPr>
          <w:rFonts w:eastAsiaTheme="minorEastAsia"/>
          <w:b/>
          <w:kern w:val="0"/>
          <w:szCs w:val="18"/>
        </w:rPr>
      </w:pPr>
      <w:r w:rsidRPr="0071192B">
        <w:rPr>
          <w:b/>
          <w:szCs w:val="18"/>
          <w:lang w:val="sv-SE"/>
        </w:rPr>
        <w:t>I</w:t>
      </w:r>
      <w:r w:rsidRPr="0071192B">
        <w:rPr>
          <w:rFonts w:hint="eastAsia"/>
          <w:b/>
          <w:szCs w:val="18"/>
          <w:lang w:val="sv-SE"/>
        </w:rPr>
        <w:t xml:space="preserve">ncrease </w:t>
      </w:r>
      <w:r w:rsidRPr="0071192B">
        <w:rPr>
          <w:b/>
          <w:szCs w:val="18"/>
          <w:lang w:val="sv-SE"/>
        </w:rPr>
        <w:t>number of attempts</w:t>
      </w:r>
      <w:r w:rsidRPr="0071192B">
        <w:rPr>
          <w:rFonts w:hint="eastAsia"/>
          <w:b/>
          <w:szCs w:val="18"/>
          <w:lang w:val="sv-SE"/>
        </w:rPr>
        <w:t xml:space="preserve"> by 3 </w:t>
      </w:r>
      <w:r w:rsidRPr="0071192B">
        <w:rPr>
          <w:b/>
          <w:szCs w:val="18"/>
          <w:lang w:val="sv-SE"/>
        </w:rPr>
        <w:t>SSB samples</w:t>
      </w:r>
      <w:r w:rsidRPr="0071192B">
        <w:rPr>
          <w:rFonts w:hint="eastAsia"/>
          <w:b/>
          <w:szCs w:val="18"/>
          <w:lang w:val="sv-SE"/>
        </w:rPr>
        <w:t xml:space="preserve"> for </w:t>
      </w:r>
      <w:r w:rsidRPr="0071192B">
        <w:rPr>
          <w:b/>
          <w:szCs w:val="18"/>
        </w:rPr>
        <w:t>T</w:t>
      </w:r>
      <w:r w:rsidRPr="0071192B">
        <w:rPr>
          <w:b/>
          <w:szCs w:val="18"/>
          <w:vertAlign w:val="subscript"/>
        </w:rPr>
        <w:t>SSB_time_index_intra</w:t>
      </w:r>
      <w:r w:rsidRPr="0071192B">
        <w:rPr>
          <w:rFonts w:hint="eastAsia"/>
          <w:b/>
          <w:szCs w:val="18"/>
          <w:vertAlign w:val="subscript"/>
        </w:rPr>
        <w:t xml:space="preserve"> </w:t>
      </w:r>
      <w:r w:rsidRPr="0071192B">
        <w:rPr>
          <w:rFonts w:hint="eastAsia"/>
          <w:b/>
          <w:szCs w:val="18"/>
          <w:lang w:val="sv-SE"/>
        </w:rPr>
        <w:t xml:space="preserve">and </w:t>
      </w:r>
      <w:r w:rsidRPr="0071192B">
        <w:rPr>
          <w:b/>
          <w:szCs w:val="18"/>
        </w:rPr>
        <w:t>T</w:t>
      </w:r>
      <w:r w:rsidRPr="0071192B">
        <w:rPr>
          <w:b/>
          <w:szCs w:val="18"/>
          <w:vertAlign w:val="subscript"/>
        </w:rPr>
        <w:t>SSB_time_index_int</w:t>
      </w:r>
      <w:r w:rsidRPr="0071192B">
        <w:rPr>
          <w:rFonts w:hint="eastAsia"/>
          <w:b/>
          <w:szCs w:val="18"/>
          <w:vertAlign w:val="subscript"/>
        </w:rPr>
        <w:t>er</w:t>
      </w:r>
      <w:r w:rsidRPr="0071192B">
        <w:rPr>
          <w:rFonts w:hint="eastAsia"/>
          <w:b/>
          <w:szCs w:val="18"/>
          <w:lang w:val="sv-SE"/>
        </w:rPr>
        <w:t>.</w:t>
      </w:r>
    </w:p>
    <w:p w:rsidR="00CC394F" w:rsidRPr="0071192B" w:rsidRDefault="00CC394F" w:rsidP="00CC394F">
      <w:pPr>
        <w:pStyle w:val="afa"/>
        <w:numPr>
          <w:ilvl w:val="0"/>
          <w:numId w:val="29"/>
        </w:numPr>
        <w:snapToGrid w:val="0"/>
        <w:spacing w:before="0" w:after="120" w:line="240" w:lineRule="auto"/>
        <w:ind w:firstLineChars="0"/>
        <w:jc w:val="left"/>
        <w:rPr>
          <w:rFonts w:eastAsiaTheme="minorEastAsia"/>
          <w:b/>
          <w:kern w:val="0"/>
          <w:szCs w:val="18"/>
        </w:rPr>
      </w:pPr>
      <w:r w:rsidRPr="0071192B">
        <w:rPr>
          <w:rFonts w:eastAsiaTheme="minorEastAsia"/>
          <w:b/>
          <w:kern w:val="0"/>
          <w:szCs w:val="18"/>
        </w:rPr>
        <w:t>Extend the lower boundary from ‘120 ms’ to ‘160ms’</w:t>
      </w:r>
      <w:r w:rsidRPr="0071192B">
        <w:rPr>
          <w:rFonts w:eastAsiaTheme="minorEastAsia" w:hint="eastAsia"/>
          <w:b/>
          <w:kern w:val="0"/>
          <w:szCs w:val="18"/>
        </w:rPr>
        <w:t>.</w:t>
      </w:r>
    </w:p>
    <w:p w:rsidR="00CC394F" w:rsidRPr="0071192B" w:rsidRDefault="00CC394F" w:rsidP="00CC394F">
      <w:pPr>
        <w:spacing w:before="120" w:after="0"/>
        <w:jc w:val="left"/>
        <w:rPr>
          <w:b/>
        </w:rPr>
      </w:pPr>
      <w:r w:rsidRPr="0071192B">
        <w:rPr>
          <w:rFonts w:hint="eastAsia"/>
          <w:b/>
        </w:rPr>
        <w:t xml:space="preserve">Proposal 28: The </w:t>
      </w:r>
      <w:r w:rsidRPr="0071192B">
        <w:rPr>
          <w:rFonts w:eastAsiaTheme="minorEastAsia" w:hint="eastAsia"/>
          <w:b/>
          <w:szCs w:val="18"/>
        </w:rPr>
        <w:t>m</w:t>
      </w:r>
      <w:r w:rsidRPr="0071192B">
        <w:rPr>
          <w:b/>
          <w:szCs w:val="18"/>
        </w:rPr>
        <w:t>easurement period</w:t>
      </w:r>
      <w:r w:rsidRPr="0071192B">
        <w:rPr>
          <w:rFonts w:hint="eastAsia"/>
          <w:b/>
        </w:rPr>
        <w:t xml:space="preserve"> defined in inter-</w:t>
      </w:r>
      <w:r w:rsidRPr="0071192B">
        <w:rPr>
          <w:b/>
        </w:rPr>
        <w:t>frequency</w:t>
      </w:r>
      <w:r w:rsidRPr="0071192B">
        <w:rPr>
          <w:rFonts w:hint="eastAsia"/>
          <w:b/>
        </w:rPr>
        <w:t xml:space="preserve"> </w:t>
      </w:r>
      <w:r w:rsidRPr="0071192B">
        <w:rPr>
          <w:b/>
        </w:rPr>
        <w:t>measurement</w:t>
      </w:r>
      <w:r w:rsidRPr="0071192B">
        <w:rPr>
          <w:rFonts w:hint="eastAsia"/>
          <w:b/>
        </w:rPr>
        <w:t xml:space="preserve"> </w:t>
      </w:r>
      <w:r w:rsidRPr="0071192B">
        <w:rPr>
          <w:rFonts w:eastAsiaTheme="minorEastAsia"/>
          <w:b/>
          <w:szCs w:val="18"/>
        </w:rPr>
        <w:t>with measurement gaps</w:t>
      </w:r>
      <w:r w:rsidRPr="0071192B">
        <w:rPr>
          <w:b/>
        </w:rPr>
        <w:t xml:space="preserve"> </w:t>
      </w:r>
      <w:r w:rsidRPr="0071192B">
        <w:rPr>
          <w:rFonts w:hint="eastAsia"/>
          <w:b/>
        </w:rPr>
        <w:t xml:space="preserve">requirements should be </w:t>
      </w:r>
      <w:r w:rsidRPr="0071192B">
        <w:rPr>
          <w:rFonts w:eastAsiaTheme="minorEastAsia" w:hint="eastAsia"/>
          <w:b/>
          <w:szCs w:val="18"/>
        </w:rPr>
        <w:t>relax</w:t>
      </w:r>
      <w:r w:rsidRPr="0071192B">
        <w:rPr>
          <w:rFonts w:hint="eastAsia"/>
          <w:b/>
        </w:rPr>
        <w:t xml:space="preserve">ed for </w:t>
      </w:r>
      <w:r w:rsidRPr="0071192B">
        <w:rPr>
          <w:b/>
        </w:rPr>
        <w:t>1Rx (e</w:t>
      </w:r>
      <w:proofErr w:type="gramStart"/>
      <w:r w:rsidRPr="0071192B">
        <w:rPr>
          <w:b/>
        </w:rPr>
        <w:t>)RedCap</w:t>
      </w:r>
      <w:proofErr w:type="gramEnd"/>
      <w:r w:rsidRPr="0071192B">
        <w:rPr>
          <w:b/>
        </w:rPr>
        <w:t xml:space="preserve"> UEs with FR1-NTN bands</w:t>
      </w:r>
      <w:r w:rsidRPr="0071192B">
        <w:rPr>
          <w:rFonts w:hint="eastAsia"/>
          <w:b/>
        </w:rPr>
        <w:t xml:space="preserve"> compared to those defined for 2Rx </w:t>
      </w:r>
      <w:r w:rsidRPr="0071192B">
        <w:rPr>
          <w:b/>
        </w:rPr>
        <w:t>(e)RedCap UEs</w:t>
      </w:r>
      <w:r w:rsidRPr="0071192B">
        <w:rPr>
          <w:rFonts w:hint="eastAsia"/>
          <w:b/>
        </w:rPr>
        <w:t>.</w:t>
      </w:r>
    </w:p>
    <w:p w:rsidR="00CC394F" w:rsidRPr="0071192B" w:rsidRDefault="00CC394F" w:rsidP="00CC394F">
      <w:pPr>
        <w:pStyle w:val="afa"/>
        <w:numPr>
          <w:ilvl w:val="0"/>
          <w:numId w:val="19"/>
        </w:numPr>
        <w:snapToGrid w:val="0"/>
        <w:spacing w:before="0" w:line="240" w:lineRule="auto"/>
        <w:ind w:firstLineChars="0"/>
        <w:jc w:val="left"/>
        <w:rPr>
          <w:b/>
        </w:rPr>
      </w:pPr>
      <w:r w:rsidRPr="0071192B">
        <w:rPr>
          <w:rFonts w:hint="eastAsia"/>
          <w:b/>
        </w:rPr>
        <w:t xml:space="preserve">Reuse the same </w:t>
      </w:r>
      <w:r w:rsidRPr="0071192B">
        <w:rPr>
          <w:b/>
        </w:rPr>
        <w:t xml:space="preserve">extensions </w:t>
      </w:r>
      <w:r w:rsidRPr="0071192B">
        <w:rPr>
          <w:rFonts w:hint="eastAsia"/>
          <w:b/>
        </w:rPr>
        <w:t xml:space="preserve">for </w:t>
      </w:r>
      <w:r w:rsidRPr="0071192B">
        <w:rPr>
          <w:b/>
        </w:rPr>
        <w:t>1Rx</w:t>
      </w:r>
      <w:r w:rsidRPr="0071192B">
        <w:rPr>
          <w:rFonts w:hint="eastAsia"/>
          <w:b/>
        </w:rPr>
        <w:t xml:space="preserve"> RedCap UE in TN network.</w:t>
      </w:r>
    </w:p>
    <w:p w:rsidR="00CC394F" w:rsidRPr="0071192B" w:rsidRDefault="00CC394F" w:rsidP="00CC394F">
      <w:pPr>
        <w:pStyle w:val="afa"/>
        <w:numPr>
          <w:ilvl w:val="0"/>
          <w:numId w:val="29"/>
        </w:numPr>
        <w:snapToGrid w:val="0"/>
        <w:spacing w:before="0" w:line="240" w:lineRule="auto"/>
        <w:ind w:firstLineChars="0"/>
        <w:jc w:val="left"/>
        <w:rPr>
          <w:rFonts w:eastAsiaTheme="minorEastAsia"/>
          <w:b/>
          <w:kern w:val="0"/>
          <w:szCs w:val="18"/>
        </w:rPr>
      </w:pPr>
      <w:r w:rsidRPr="0071192B">
        <w:rPr>
          <w:rFonts w:eastAsiaTheme="minorEastAsia"/>
          <w:b/>
          <w:kern w:val="0"/>
          <w:szCs w:val="18"/>
        </w:rPr>
        <w:t>Extend the lower boundary from ‘200 ms’ to ‘400ms’</w:t>
      </w:r>
    </w:p>
    <w:p w:rsidR="00CC394F" w:rsidRPr="0071192B" w:rsidRDefault="00CC394F" w:rsidP="00CC394F">
      <w:pPr>
        <w:pStyle w:val="afa"/>
        <w:numPr>
          <w:ilvl w:val="0"/>
          <w:numId w:val="29"/>
        </w:numPr>
        <w:snapToGrid w:val="0"/>
        <w:spacing w:before="0" w:after="120" w:line="240" w:lineRule="auto"/>
        <w:ind w:firstLineChars="0"/>
        <w:jc w:val="left"/>
        <w:rPr>
          <w:rFonts w:eastAsiaTheme="minorEastAsia"/>
          <w:b/>
          <w:kern w:val="0"/>
          <w:szCs w:val="18"/>
        </w:rPr>
      </w:pPr>
      <w:r w:rsidRPr="0071192B">
        <w:rPr>
          <w:rFonts w:eastAsiaTheme="minorEastAsia"/>
          <w:b/>
          <w:kern w:val="0"/>
          <w:szCs w:val="18"/>
        </w:rPr>
        <w:lastRenderedPageBreak/>
        <w:t>Keep the same number of samples</w:t>
      </w:r>
      <w:r w:rsidRPr="0071192B">
        <w:rPr>
          <w:rFonts w:eastAsiaTheme="minorEastAsia" w:hint="eastAsia"/>
          <w:b/>
          <w:kern w:val="0"/>
          <w:szCs w:val="18"/>
        </w:rPr>
        <w:t xml:space="preserve"> for </w:t>
      </w:r>
      <w:r w:rsidRPr="0071192B">
        <w:rPr>
          <w:rFonts w:eastAsiaTheme="minorEastAsia"/>
          <w:b/>
          <w:kern w:val="0"/>
          <w:szCs w:val="18"/>
        </w:rPr>
        <w:t>T</w:t>
      </w:r>
      <w:r w:rsidRPr="0071192B">
        <w:rPr>
          <w:rFonts w:eastAsiaTheme="minorEastAsia"/>
          <w:b/>
          <w:kern w:val="0"/>
          <w:szCs w:val="18"/>
          <w:vertAlign w:val="subscript"/>
        </w:rPr>
        <w:t xml:space="preserve"> SSB_measurement_period_inter</w:t>
      </w:r>
      <w:r w:rsidRPr="0071192B">
        <w:rPr>
          <w:rFonts w:eastAsiaTheme="minorEastAsia"/>
          <w:b/>
          <w:kern w:val="0"/>
          <w:szCs w:val="18"/>
        </w:rPr>
        <w:t>.</w:t>
      </w:r>
    </w:p>
    <w:p w:rsidR="00CC394F" w:rsidRPr="0071192B" w:rsidRDefault="00CC394F" w:rsidP="00CC394F">
      <w:pPr>
        <w:spacing w:before="120" w:after="0"/>
        <w:jc w:val="left"/>
        <w:rPr>
          <w:b/>
        </w:rPr>
      </w:pPr>
      <w:r w:rsidRPr="0071192B">
        <w:rPr>
          <w:rFonts w:hint="eastAsia"/>
          <w:b/>
        </w:rPr>
        <w:t xml:space="preserve">Proposal 29: The </w:t>
      </w:r>
      <w:r w:rsidRPr="0071192B">
        <w:rPr>
          <w:rFonts w:eastAsiaTheme="minorEastAsia" w:hint="eastAsia"/>
          <w:b/>
          <w:szCs w:val="18"/>
        </w:rPr>
        <w:t>m</w:t>
      </w:r>
      <w:r w:rsidRPr="0071192B">
        <w:rPr>
          <w:b/>
          <w:szCs w:val="18"/>
        </w:rPr>
        <w:t>easurement period</w:t>
      </w:r>
      <w:r w:rsidRPr="0071192B">
        <w:rPr>
          <w:rFonts w:hint="eastAsia"/>
          <w:b/>
        </w:rPr>
        <w:t xml:space="preserve"> defined in intra-</w:t>
      </w:r>
      <w:r w:rsidRPr="0071192B">
        <w:rPr>
          <w:b/>
        </w:rPr>
        <w:t>frequency</w:t>
      </w:r>
      <w:r w:rsidRPr="0071192B">
        <w:rPr>
          <w:rFonts w:hint="eastAsia"/>
          <w:b/>
        </w:rPr>
        <w:t xml:space="preserve"> </w:t>
      </w:r>
      <w:r w:rsidRPr="0071192B">
        <w:rPr>
          <w:b/>
        </w:rPr>
        <w:t>measurement</w:t>
      </w:r>
      <w:r w:rsidRPr="0071192B">
        <w:rPr>
          <w:rFonts w:hint="eastAsia"/>
          <w:b/>
        </w:rPr>
        <w:t xml:space="preserve"> with/without gap and inter-</w:t>
      </w:r>
      <w:r w:rsidRPr="0071192B">
        <w:rPr>
          <w:b/>
        </w:rPr>
        <w:t>frequency</w:t>
      </w:r>
      <w:r w:rsidRPr="0071192B">
        <w:rPr>
          <w:rFonts w:hint="eastAsia"/>
          <w:b/>
        </w:rPr>
        <w:t xml:space="preserve"> </w:t>
      </w:r>
      <w:r w:rsidRPr="0071192B">
        <w:rPr>
          <w:b/>
        </w:rPr>
        <w:t>measurement</w:t>
      </w:r>
      <w:r w:rsidRPr="0071192B">
        <w:rPr>
          <w:rFonts w:hint="eastAsia"/>
          <w:b/>
        </w:rPr>
        <w:t xml:space="preserve"> </w:t>
      </w:r>
      <w:r w:rsidRPr="0071192B">
        <w:rPr>
          <w:rFonts w:eastAsiaTheme="minorEastAsia"/>
          <w:b/>
          <w:szCs w:val="18"/>
        </w:rPr>
        <w:t>with</w:t>
      </w:r>
      <w:r w:rsidRPr="0071192B">
        <w:rPr>
          <w:rFonts w:eastAsiaTheme="minorEastAsia" w:hint="eastAsia"/>
          <w:b/>
          <w:szCs w:val="18"/>
        </w:rPr>
        <w:t>out</w:t>
      </w:r>
      <w:r w:rsidRPr="0071192B">
        <w:rPr>
          <w:rFonts w:eastAsiaTheme="minorEastAsia"/>
          <w:b/>
          <w:szCs w:val="18"/>
        </w:rPr>
        <w:t xml:space="preserve"> gaps</w:t>
      </w:r>
      <w:r w:rsidRPr="0071192B">
        <w:rPr>
          <w:b/>
        </w:rPr>
        <w:t xml:space="preserve"> </w:t>
      </w:r>
      <w:r w:rsidRPr="0071192B">
        <w:rPr>
          <w:rFonts w:hint="eastAsia"/>
          <w:b/>
        </w:rPr>
        <w:t xml:space="preserve">requirements for </w:t>
      </w:r>
      <w:r w:rsidRPr="0071192B">
        <w:rPr>
          <w:b/>
        </w:rPr>
        <w:t>1Rx</w:t>
      </w:r>
      <w:r w:rsidRPr="0071192B">
        <w:rPr>
          <w:rFonts w:hint="eastAsia"/>
          <w:b/>
        </w:rPr>
        <w:t xml:space="preserve"> and 2Rx</w:t>
      </w:r>
      <w:r w:rsidRPr="0071192B">
        <w:rPr>
          <w:b/>
        </w:rPr>
        <w:t xml:space="preserve"> (e</w:t>
      </w:r>
      <w:proofErr w:type="gramStart"/>
      <w:r w:rsidRPr="0071192B">
        <w:rPr>
          <w:b/>
        </w:rPr>
        <w:t>)RedCap</w:t>
      </w:r>
      <w:proofErr w:type="gramEnd"/>
      <w:r w:rsidRPr="0071192B">
        <w:rPr>
          <w:b/>
        </w:rPr>
        <w:t xml:space="preserve"> UEs</w:t>
      </w:r>
      <w:r w:rsidRPr="0071192B">
        <w:rPr>
          <w:rFonts w:hint="eastAsia"/>
          <w:b/>
        </w:rPr>
        <w:t xml:space="preserve"> </w:t>
      </w:r>
      <w:r w:rsidRPr="0071192B">
        <w:rPr>
          <w:b/>
        </w:rPr>
        <w:t>with FR1-NTN bands</w:t>
      </w:r>
      <w:r w:rsidRPr="0071192B">
        <w:rPr>
          <w:rFonts w:hint="eastAsia"/>
          <w:b/>
        </w:rPr>
        <w:t xml:space="preserve"> will be the same.</w:t>
      </w:r>
    </w:p>
    <w:p w:rsidR="00CC394F" w:rsidRPr="0071192B" w:rsidRDefault="00CC394F" w:rsidP="00CC394F">
      <w:pPr>
        <w:pStyle w:val="B20"/>
        <w:spacing w:before="120" w:after="120"/>
        <w:ind w:left="0" w:firstLine="0"/>
        <w:rPr>
          <w:b/>
          <w:sz w:val="21"/>
          <w:lang w:eastAsia="zh-CN"/>
        </w:rPr>
      </w:pPr>
      <w:r w:rsidRPr="0071192B">
        <w:rPr>
          <w:rFonts w:hint="eastAsia"/>
          <w:b/>
          <w:sz w:val="21"/>
          <w:lang w:eastAsia="zh-CN"/>
        </w:rPr>
        <w:t xml:space="preserve">Proposal 30: </w:t>
      </w:r>
      <w:r w:rsidRPr="0071192B">
        <w:rPr>
          <w:b/>
          <w:sz w:val="21"/>
          <w:lang w:eastAsia="zh-CN"/>
        </w:rPr>
        <w:t>The SSB and CSI-RS based L1-RSRP measurement requirements for 1Rx and 2Rx (e</w:t>
      </w:r>
      <w:proofErr w:type="gramStart"/>
      <w:r w:rsidRPr="0071192B">
        <w:rPr>
          <w:b/>
          <w:sz w:val="21"/>
          <w:lang w:eastAsia="zh-CN"/>
        </w:rPr>
        <w:t>)RedCap</w:t>
      </w:r>
      <w:proofErr w:type="gramEnd"/>
      <w:r w:rsidRPr="0071192B">
        <w:rPr>
          <w:b/>
          <w:sz w:val="21"/>
          <w:lang w:eastAsia="zh-CN"/>
        </w:rPr>
        <w:t xml:space="preserve"> UEs with FR1-NTN bands will be the same.</w:t>
      </w:r>
    </w:p>
    <w:p w:rsidR="00CC394F" w:rsidRPr="0071192B" w:rsidRDefault="00CC394F" w:rsidP="00CC394F">
      <w:pPr>
        <w:spacing w:before="120" w:after="120"/>
        <w:jc w:val="left"/>
      </w:pPr>
      <w:r w:rsidRPr="0071192B">
        <w:rPr>
          <w:rFonts w:hint="eastAsia"/>
          <w:b/>
          <w:szCs w:val="20"/>
        </w:rPr>
        <w:t xml:space="preserve">Proposal 31: RAN4 to reuse the </w:t>
      </w:r>
      <w:r w:rsidRPr="0071192B">
        <w:rPr>
          <w:b/>
          <w:szCs w:val="20"/>
        </w:rPr>
        <w:t xml:space="preserve">accuracy requirements </w:t>
      </w:r>
      <w:r w:rsidRPr="0071192B">
        <w:rPr>
          <w:rFonts w:hint="eastAsia"/>
          <w:b/>
          <w:szCs w:val="20"/>
        </w:rPr>
        <w:t xml:space="preserve">defined in NTN for </w:t>
      </w:r>
      <w:proofErr w:type="gramStart"/>
      <w:r w:rsidRPr="0071192B">
        <w:rPr>
          <w:rFonts w:hint="eastAsia"/>
          <w:b/>
          <w:szCs w:val="20"/>
        </w:rPr>
        <w:t>2Rx</w:t>
      </w:r>
      <w:r w:rsidRPr="0071192B">
        <w:rPr>
          <w:b/>
          <w:szCs w:val="20"/>
        </w:rPr>
        <w:t>(</w:t>
      </w:r>
      <w:proofErr w:type="gramEnd"/>
      <w:r w:rsidRPr="0071192B">
        <w:rPr>
          <w:b/>
          <w:szCs w:val="20"/>
        </w:rPr>
        <w:t>e)RedCap UEs with FR1-NTN bands</w:t>
      </w:r>
      <w:r w:rsidRPr="0071192B">
        <w:rPr>
          <w:rFonts w:hint="eastAsia"/>
          <w:b/>
          <w:szCs w:val="20"/>
        </w:rPr>
        <w:t>, and consider the same</w:t>
      </w:r>
      <w:r w:rsidRPr="0071192B">
        <w:rPr>
          <w:b/>
          <w:szCs w:val="20"/>
        </w:rPr>
        <w:t xml:space="preserve"> relaxation</w:t>
      </w:r>
      <w:r w:rsidRPr="0071192B">
        <w:rPr>
          <w:rFonts w:hint="eastAsia"/>
          <w:b/>
          <w:szCs w:val="20"/>
        </w:rPr>
        <w:t xml:space="preserve"> as TN </w:t>
      </w:r>
      <w:r w:rsidRPr="0071192B">
        <w:rPr>
          <w:b/>
          <w:szCs w:val="20"/>
        </w:rPr>
        <w:t>for 1Rx</w:t>
      </w:r>
      <w:r w:rsidRPr="0071192B">
        <w:rPr>
          <w:rFonts w:hint="eastAsia"/>
          <w:b/>
          <w:szCs w:val="20"/>
        </w:rPr>
        <w:t xml:space="preserve"> </w:t>
      </w:r>
      <w:r w:rsidRPr="0071192B">
        <w:rPr>
          <w:b/>
          <w:szCs w:val="20"/>
        </w:rPr>
        <w:t>(e)RedCap UEs with FR1-NTN bands</w:t>
      </w:r>
      <w:r w:rsidRPr="0071192B">
        <w:rPr>
          <w:rFonts w:hint="eastAsia"/>
          <w:b/>
          <w:szCs w:val="20"/>
        </w:rPr>
        <w:t xml:space="preserve"> </w:t>
      </w:r>
      <w:r w:rsidRPr="0071192B">
        <w:rPr>
          <w:b/>
          <w:szCs w:val="20"/>
        </w:rPr>
        <w:t>compared to those defined for 2Rx (e)RedCap UEs</w:t>
      </w:r>
      <w:r w:rsidRPr="0071192B">
        <w:rPr>
          <w:rFonts w:hint="eastAsia"/>
          <w:b/>
          <w:szCs w:val="20"/>
        </w:rPr>
        <w:t>.</w:t>
      </w:r>
    </w:p>
    <w:p w:rsidR="00CC394F" w:rsidRPr="0071192B" w:rsidRDefault="00CC394F" w:rsidP="00CC394F">
      <w:pPr>
        <w:pStyle w:val="B10"/>
        <w:ind w:left="0" w:firstLine="0"/>
        <w:rPr>
          <w:sz w:val="21"/>
          <w:szCs w:val="22"/>
          <w:lang w:eastAsia="zh-CN"/>
        </w:rPr>
      </w:pPr>
      <w:r w:rsidRPr="0071192B">
        <w:rPr>
          <w:rFonts w:hint="eastAsia"/>
          <w:b/>
        </w:rPr>
        <w:t xml:space="preserve">Proposal </w:t>
      </w:r>
      <w:r w:rsidRPr="0071192B">
        <w:rPr>
          <w:rFonts w:hint="eastAsia"/>
          <w:b/>
          <w:lang w:eastAsia="zh-CN"/>
        </w:rPr>
        <w:t>32</w:t>
      </w:r>
      <w:r w:rsidRPr="0071192B">
        <w:rPr>
          <w:rFonts w:hint="eastAsia"/>
          <w:b/>
        </w:rPr>
        <w:t>:</w:t>
      </w:r>
      <w:r w:rsidRPr="0071192B">
        <w:rPr>
          <w:rFonts w:hint="eastAsia"/>
          <w:b/>
          <w:lang w:eastAsia="zh-CN"/>
        </w:rPr>
        <w:t xml:space="preserve"> RAN4 to </w:t>
      </w:r>
      <w:r w:rsidRPr="0071192B">
        <w:rPr>
          <w:b/>
          <w:lang w:eastAsia="zh-CN"/>
        </w:rPr>
        <w:t xml:space="preserve">reuse the conditions defined </w:t>
      </w:r>
      <w:r w:rsidRPr="0071192B">
        <w:rPr>
          <w:rFonts w:hint="eastAsia"/>
          <w:b/>
          <w:lang w:eastAsia="zh-CN"/>
        </w:rPr>
        <w:t>in</w:t>
      </w:r>
      <w:r w:rsidRPr="0071192B">
        <w:rPr>
          <w:b/>
          <w:lang w:eastAsia="zh-CN"/>
        </w:rPr>
        <w:t xml:space="preserve"> NTN for a corresponding Band</w:t>
      </w:r>
      <w:r w:rsidRPr="0071192B">
        <w:rPr>
          <w:rFonts w:hint="eastAsia"/>
          <w:b/>
          <w:lang w:eastAsia="zh-CN"/>
        </w:rPr>
        <w:t xml:space="preserve">, and </w:t>
      </w:r>
      <w:r w:rsidRPr="0071192B">
        <w:rPr>
          <w:b/>
          <w:lang w:eastAsia="zh-CN"/>
        </w:rPr>
        <w:t>the values for SSB_RP and SSB Ês/Iot are the same</w:t>
      </w:r>
      <w:r w:rsidRPr="0071192B">
        <w:rPr>
          <w:rFonts w:hint="eastAsia"/>
          <w:b/>
          <w:lang w:eastAsia="zh-CN"/>
        </w:rPr>
        <w:t xml:space="preserve"> f</w:t>
      </w:r>
      <w:r w:rsidRPr="0071192B">
        <w:rPr>
          <w:b/>
          <w:lang w:eastAsia="zh-CN"/>
        </w:rPr>
        <w:t>or 1Rx (e</w:t>
      </w:r>
      <w:proofErr w:type="gramStart"/>
      <w:r w:rsidRPr="0071192B">
        <w:rPr>
          <w:b/>
          <w:lang w:eastAsia="zh-CN"/>
        </w:rPr>
        <w:t>)RedCap</w:t>
      </w:r>
      <w:proofErr w:type="gramEnd"/>
      <w:r w:rsidRPr="0071192B">
        <w:rPr>
          <w:b/>
          <w:lang w:eastAsia="zh-CN"/>
        </w:rPr>
        <w:t xml:space="preserve"> UEs and 2Rx (e)RedCap UEs</w:t>
      </w:r>
      <w:r w:rsidRPr="0071192B">
        <w:rPr>
          <w:rFonts w:hint="eastAsia"/>
          <w:b/>
          <w:lang w:eastAsia="zh-CN"/>
        </w:rPr>
        <w:t xml:space="preserve"> </w:t>
      </w:r>
      <w:r w:rsidRPr="0071192B">
        <w:rPr>
          <w:b/>
          <w:lang w:eastAsia="zh-CN"/>
        </w:rPr>
        <w:t>with FR1-NTN bands</w:t>
      </w:r>
      <w:r w:rsidRPr="0071192B">
        <w:rPr>
          <w:rFonts w:hint="eastAsia"/>
          <w:b/>
          <w:lang w:eastAsia="zh-CN"/>
        </w:rPr>
        <w:t>.</w:t>
      </w:r>
    </w:p>
    <w:p w:rsidR="00CC394F" w:rsidRPr="0071192B" w:rsidRDefault="00CC394F" w:rsidP="00CC394F">
      <w:pPr>
        <w:spacing w:before="120" w:after="0"/>
        <w:jc w:val="left"/>
        <w:rPr>
          <w:b/>
          <w:szCs w:val="21"/>
          <w:lang w:val="sv-SE"/>
        </w:rPr>
      </w:pPr>
      <w:r w:rsidRPr="0071192B">
        <w:rPr>
          <w:b/>
        </w:rPr>
        <w:t>Proposal</w:t>
      </w:r>
      <w:r w:rsidRPr="0071192B">
        <w:rPr>
          <w:rFonts w:hint="eastAsia"/>
          <w:b/>
        </w:rPr>
        <w:t xml:space="preserve"> 33:</w:t>
      </w:r>
      <w:r w:rsidRPr="0071192B">
        <w:rPr>
          <w:rFonts w:hint="eastAsia"/>
          <w:b/>
          <w:szCs w:val="21"/>
          <w:lang w:val="sv-SE"/>
        </w:rPr>
        <w:t xml:space="preserve"> The following </w:t>
      </w:r>
      <w:r w:rsidRPr="0071192B">
        <w:rPr>
          <w:b/>
          <w:szCs w:val="21"/>
          <w:lang w:val="sv-SE"/>
        </w:rPr>
        <w:t>requirements</w:t>
      </w:r>
      <w:r w:rsidRPr="0071192B">
        <w:rPr>
          <w:rFonts w:hint="eastAsia"/>
          <w:b/>
          <w:szCs w:val="21"/>
          <w:lang w:val="sv-SE"/>
        </w:rPr>
        <w:t xml:space="preserve"> will be affected by</w:t>
      </w:r>
      <w:r w:rsidRPr="0071192B">
        <w:rPr>
          <w:b/>
          <w:szCs w:val="21"/>
          <w:lang w:val="sv-SE"/>
        </w:rPr>
        <w:t xml:space="preserve"> HD-FDD</w:t>
      </w:r>
      <w:r w:rsidRPr="0071192B">
        <w:rPr>
          <w:rFonts w:hint="eastAsia"/>
          <w:b/>
          <w:szCs w:val="21"/>
          <w:lang w:val="sv-SE"/>
        </w:rPr>
        <w:t xml:space="preserve"> </w:t>
      </w:r>
      <w:r w:rsidRPr="0071192B">
        <w:rPr>
          <w:rFonts w:cs="Calibri"/>
          <w:b/>
          <w:bCs/>
          <w:szCs w:val="21"/>
          <w:lang w:val="en-US"/>
        </w:rPr>
        <w:t>for (e</w:t>
      </w:r>
      <w:proofErr w:type="gramStart"/>
      <w:r w:rsidRPr="0071192B">
        <w:rPr>
          <w:rFonts w:cs="Calibri"/>
          <w:b/>
          <w:bCs/>
          <w:szCs w:val="21"/>
          <w:lang w:val="en-US"/>
        </w:rPr>
        <w:t>)RedCap</w:t>
      </w:r>
      <w:proofErr w:type="gramEnd"/>
      <w:r w:rsidRPr="0071192B">
        <w:rPr>
          <w:rFonts w:cs="Calibri"/>
          <w:b/>
          <w:bCs/>
          <w:szCs w:val="21"/>
          <w:lang w:val="en-US"/>
        </w:rPr>
        <w:t xml:space="preserve"> UE</w:t>
      </w:r>
      <w:r w:rsidRPr="0071192B">
        <w:rPr>
          <w:rFonts w:cs="Calibri" w:hint="eastAsia"/>
          <w:b/>
          <w:bCs/>
          <w:szCs w:val="21"/>
          <w:lang w:val="en-US"/>
        </w:rPr>
        <w:t xml:space="preserve"> </w:t>
      </w:r>
      <w:r w:rsidRPr="0071192B">
        <w:rPr>
          <w:b/>
          <w:sz w:val="20"/>
          <w:szCs w:val="24"/>
          <w:lang w:val="en-US"/>
        </w:rPr>
        <w:t>with FR1-NTN</w:t>
      </w:r>
      <w:r w:rsidRPr="0071192B">
        <w:rPr>
          <w:rFonts w:cs="Calibri" w:hint="eastAsia"/>
          <w:b/>
          <w:bCs/>
          <w:szCs w:val="21"/>
          <w:lang w:val="en-US"/>
        </w:rPr>
        <w:t>:</w:t>
      </w:r>
    </w:p>
    <w:p w:rsidR="00CC394F" w:rsidRPr="0071192B" w:rsidRDefault="00CC394F" w:rsidP="00CC394F">
      <w:pPr>
        <w:pStyle w:val="afa"/>
        <w:numPr>
          <w:ilvl w:val="0"/>
          <w:numId w:val="25"/>
        </w:numPr>
        <w:spacing w:before="0" w:line="240" w:lineRule="auto"/>
        <w:ind w:firstLineChars="0"/>
        <w:rPr>
          <w:rFonts w:eastAsiaTheme="minorEastAsia"/>
          <w:b/>
        </w:rPr>
      </w:pPr>
      <w:r w:rsidRPr="0071192B">
        <w:rPr>
          <w:rFonts w:eastAsiaTheme="minorEastAsia" w:hint="eastAsia"/>
          <w:b/>
        </w:rPr>
        <w:t>P</w:t>
      </w:r>
      <w:r w:rsidRPr="0071192B">
        <w:rPr>
          <w:rFonts w:eastAsiaTheme="minorEastAsia"/>
          <w:b/>
        </w:rPr>
        <w:t>aging reception requirements</w:t>
      </w:r>
      <w:r w:rsidRPr="0071192B">
        <w:rPr>
          <w:rFonts w:eastAsiaTheme="minorEastAsia" w:hint="eastAsia"/>
          <w:b/>
        </w:rPr>
        <w:t xml:space="preserve"> </w:t>
      </w:r>
      <w:r w:rsidRPr="0071192B">
        <w:rPr>
          <w:rFonts w:eastAsiaTheme="minorEastAsia"/>
          <w:b/>
        </w:rPr>
        <w:t>in RRC_IDLE/ RRC_INACTIVE state</w:t>
      </w:r>
    </w:p>
    <w:p w:rsidR="00CC394F" w:rsidRPr="0071192B" w:rsidRDefault="00CC394F" w:rsidP="00CC394F">
      <w:pPr>
        <w:pStyle w:val="afa"/>
        <w:numPr>
          <w:ilvl w:val="0"/>
          <w:numId w:val="25"/>
        </w:numPr>
        <w:spacing w:before="0" w:line="240" w:lineRule="auto"/>
        <w:ind w:firstLineChars="0"/>
        <w:rPr>
          <w:rFonts w:eastAsiaTheme="minorEastAsia"/>
          <w:b/>
        </w:rPr>
      </w:pPr>
      <w:r w:rsidRPr="0071192B">
        <w:rPr>
          <w:rFonts w:eastAsiaTheme="minorEastAsia"/>
          <w:b/>
        </w:rPr>
        <w:t>Handover</w:t>
      </w:r>
      <w:r w:rsidRPr="0071192B">
        <w:rPr>
          <w:rFonts w:eastAsiaTheme="minorEastAsia" w:hint="eastAsia"/>
          <w:b/>
        </w:rPr>
        <w:t xml:space="preserve"> i</w:t>
      </w:r>
      <w:r w:rsidRPr="0071192B">
        <w:rPr>
          <w:rFonts w:eastAsiaTheme="minorEastAsia"/>
          <w:b/>
        </w:rPr>
        <w:t>nterruption time</w:t>
      </w:r>
    </w:p>
    <w:p w:rsidR="00CC394F" w:rsidRPr="0071192B" w:rsidRDefault="00CC394F" w:rsidP="00CC394F">
      <w:pPr>
        <w:pStyle w:val="afa"/>
        <w:numPr>
          <w:ilvl w:val="0"/>
          <w:numId w:val="25"/>
        </w:numPr>
        <w:spacing w:before="0" w:line="240" w:lineRule="auto"/>
        <w:ind w:firstLineChars="0"/>
        <w:rPr>
          <w:rFonts w:eastAsiaTheme="minorEastAsia"/>
          <w:b/>
        </w:rPr>
      </w:pPr>
      <w:r w:rsidRPr="0071192B">
        <w:rPr>
          <w:rFonts w:eastAsiaTheme="minorEastAsia"/>
          <w:b/>
        </w:rPr>
        <w:t>Random access</w:t>
      </w:r>
    </w:p>
    <w:p w:rsidR="00CC394F" w:rsidRPr="0071192B" w:rsidRDefault="00CC394F" w:rsidP="00CC394F">
      <w:pPr>
        <w:pStyle w:val="afa"/>
        <w:numPr>
          <w:ilvl w:val="0"/>
          <w:numId w:val="25"/>
        </w:numPr>
        <w:spacing w:before="0" w:line="240" w:lineRule="auto"/>
        <w:ind w:firstLineChars="0"/>
        <w:rPr>
          <w:rFonts w:eastAsiaTheme="minorEastAsia"/>
          <w:b/>
        </w:rPr>
      </w:pPr>
      <w:r w:rsidRPr="0071192B">
        <w:rPr>
          <w:rFonts w:eastAsiaTheme="minorEastAsia"/>
          <w:b/>
        </w:rPr>
        <w:t>SA: RRC Connection Release with Redirection</w:t>
      </w:r>
    </w:p>
    <w:p w:rsidR="00CC394F" w:rsidRPr="0071192B" w:rsidRDefault="00CC394F" w:rsidP="00CC394F">
      <w:pPr>
        <w:pStyle w:val="afa"/>
        <w:numPr>
          <w:ilvl w:val="0"/>
          <w:numId w:val="25"/>
        </w:numPr>
        <w:spacing w:before="0" w:line="240" w:lineRule="auto"/>
        <w:ind w:firstLineChars="0"/>
        <w:rPr>
          <w:rFonts w:eastAsiaTheme="minorEastAsia"/>
          <w:b/>
        </w:rPr>
      </w:pPr>
      <w:r w:rsidRPr="0071192B">
        <w:rPr>
          <w:rFonts w:eastAsiaTheme="minorEastAsia"/>
          <w:b/>
        </w:rPr>
        <w:t>Minimum requirement for L1 indication</w:t>
      </w:r>
      <w:r w:rsidRPr="0071192B">
        <w:rPr>
          <w:rFonts w:eastAsiaTheme="minorEastAsia" w:hint="eastAsia"/>
          <w:b/>
        </w:rPr>
        <w:t xml:space="preserve"> for RLM and LR</w:t>
      </w:r>
    </w:p>
    <w:p w:rsidR="00CC394F" w:rsidRPr="0071192B" w:rsidRDefault="00CC394F" w:rsidP="00CC394F">
      <w:pPr>
        <w:pStyle w:val="afa"/>
        <w:numPr>
          <w:ilvl w:val="0"/>
          <w:numId w:val="25"/>
        </w:numPr>
        <w:spacing w:before="0" w:line="240" w:lineRule="auto"/>
        <w:ind w:firstLineChars="0"/>
        <w:rPr>
          <w:rFonts w:eastAsiaTheme="minorEastAsia"/>
          <w:b/>
        </w:rPr>
      </w:pPr>
      <w:r w:rsidRPr="0071192B">
        <w:rPr>
          <w:rFonts w:eastAsiaTheme="minorEastAsia"/>
          <w:b/>
        </w:rPr>
        <w:t>MAC-CE</w:t>
      </w:r>
      <w:r w:rsidRPr="0071192B">
        <w:rPr>
          <w:rFonts w:eastAsiaTheme="minorEastAsia" w:hint="eastAsia"/>
          <w:b/>
        </w:rPr>
        <w:t>/</w:t>
      </w:r>
      <w:r w:rsidRPr="0071192B">
        <w:rPr>
          <w:rFonts w:eastAsiaTheme="minorEastAsia"/>
          <w:b/>
        </w:rPr>
        <w:t>DCI</w:t>
      </w:r>
      <w:r w:rsidRPr="0071192B">
        <w:rPr>
          <w:rFonts w:eastAsiaTheme="minorEastAsia" w:hint="eastAsia"/>
          <w:b/>
        </w:rPr>
        <w:t>/</w:t>
      </w:r>
      <w:r w:rsidRPr="0071192B">
        <w:rPr>
          <w:rFonts w:eastAsiaTheme="minorEastAsia"/>
          <w:b/>
        </w:rPr>
        <w:t xml:space="preserve">RRC based </w:t>
      </w:r>
      <w:r w:rsidRPr="0071192B">
        <w:rPr>
          <w:rFonts w:eastAsiaTheme="minorEastAsia" w:hint="eastAsia"/>
          <w:b/>
        </w:rPr>
        <w:t>u</w:t>
      </w:r>
      <w:r w:rsidRPr="0071192B">
        <w:rPr>
          <w:rFonts w:eastAsiaTheme="minorEastAsia"/>
          <w:b/>
        </w:rPr>
        <w:t>plink spatial relation switch delay</w:t>
      </w:r>
      <w:r w:rsidRPr="0071192B">
        <w:rPr>
          <w:rFonts w:eastAsiaTheme="minorEastAsia" w:hint="eastAsia"/>
          <w:b/>
        </w:rPr>
        <w:t xml:space="preserve"> </w:t>
      </w:r>
    </w:p>
    <w:p w:rsidR="00CC394F" w:rsidRPr="0071192B" w:rsidRDefault="00CC394F" w:rsidP="00CC394F">
      <w:pPr>
        <w:pStyle w:val="afa"/>
        <w:numPr>
          <w:ilvl w:val="0"/>
          <w:numId w:val="25"/>
        </w:numPr>
        <w:spacing w:before="0" w:line="240" w:lineRule="auto"/>
        <w:ind w:firstLineChars="0"/>
        <w:rPr>
          <w:rFonts w:eastAsiaTheme="minorEastAsia"/>
          <w:b/>
        </w:rPr>
      </w:pPr>
      <w:r w:rsidRPr="0071192B">
        <w:rPr>
          <w:rFonts w:eastAsiaTheme="minorEastAsia"/>
          <w:b/>
        </w:rPr>
        <w:t>Scheduling availability</w:t>
      </w:r>
      <w:r w:rsidRPr="0071192B">
        <w:rPr>
          <w:rFonts w:eastAsiaTheme="minorEastAsia" w:hint="eastAsia"/>
          <w:b/>
        </w:rPr>
        <w:t xml:space="preserve"> </w:t>
      </w:r>
      <w:r w:rsidRPr="0071192B">
        <w:rPr>
          <w:rFonts w:eastAsiaTheme="minorEastAsia"/>
          <w:b/>
        </w:rPr>
        <w:t xml:space="preserve">of UE performing </w:t>
      </w:r>
      <w:r w:rsidRPr="0071192B">
        <w:rPr>
          <w:rFonts w:eastAsiaTheme="minorEastAsia" w:hint="eastAsia"/>
          <w:b/>
        </w:rPr>
        <w:t xml:space="preserve">intra/inter </w:t>
      </w:r>
      <w:r w:rsidRPr="0071192B">
        <w:rPr>
          <w:rFonts w:eastAsiaTheme="minorEastAsia"/>
          <w:b/>
        </w:rPr>
        <w:t xml:space="preserve">measurements </w:t>
      </w:r>
    </w:p>
    <w:p w:rsidR="00CC394F" w:rsidRPr="0071192B" w:rsidRDefault="00CC394F" w:rsidP="00CC394F">
      <w:pPr>
        <w:pStyle w:val="afa"/>
        <w:numPr>
          <w:ilvl w:val="0"/>
          <w:numId w:val="25"/>
        </w:numPr>
        <w:spacing w:before="0" w:after="120" w:line="240" w:lineRule="auto"/>
        <w:ind w:firstLineChars="0"/>
        <w:rPr>
          <w:rFonts w:eastAsiaTheme="minorEastAsia"/>
          <w:b/>
        </w:rPr>
      </w:pPr>
      <w:r w:rsidRPr="0071192B">
        <w:rPr>
          <w:rFonts w:eastAsiaTheme="minorEastAsia"/>
          <w:b/>
        </w:rPr>
        <w:t>Scheduling availability of UE during L1-RSRP measurement</w:t>
      </w:r>
    </w:p>
    <w:p w:rsidR="00CC394F" w:rsidRPr="0071192B" w:rsidRDefault="00CC394F" w:rsidP="00CC394F">
      <w:pPr>
        <w:spacing w:before="0" w:after="120"/>
        <w:jc w:val="left"/>
        <w:rPr>
          <w:b/>
          <w:lang w:val="sv-SE"/>
        </w:rPr>
      </w:pPr>
      <w:r w:rsidRPr="0071192B">
        <w:rPr>
          <w:b/>
        </w:rPr>
        <w:t>Proposal</w:t>
      </w:r>
      <w:r w:rsidRPr="0071192B">
        <w:rPr>
          <w:rFonts w:hint="eastAsia"/>
          <w:b/>
        </w:rPr>
        <w:t xml:space="preserve"> 34: </w:t>
      </w:r>
      <w:r w:rsidRPr="0071192B">
        <w:rPr>
          <w:rFonts w:hint="eastAsia"/>
          <w:b/>
          <w:lang w:val="sv-SE"/>
        </w:rPr>
        <w:t xml:space="preserve">The </w:t>
      </w:r>
      <w:r w:rsidRPr="0071192B">
        <w:rPr>
          <w:b/>
          <w:lang w:val="sv-SE"/>
        </w:rPr>
        <w:t>HD-FDD</w:t>
      </w:r>
      <w:r w:rsidRPr="0071192B">
        <w:rPr>
          <w:rFonts w:hint="eastAsia"/>
          <w:b/>
          <w:lang w:val="sv-SE"/>
        </w:rPr>
        <w:t xml:space="preserve"> related </w:t>
      </w:r>
      <w:r w:rsidRPr="0071192B">
        <w:rPr>
          <w:b/>
          <w:lang w:val="sv-SE"/>
        </w:rPr>
        <w:t>enhancement</w:t>
      </w:r>
      <w:r w:rsidRPr="0071192B">
        <w:rPr>
          <w:rFonts w:hint="eastAsia"/>
          <w:b/>
          <w:lang w:val="sv-SE"/>
        </w:rPr>
        <w:t xml:space="preserve"> on legacy r</w:t>
      </w:r>
      <w:r w:rsidRPr="0071192B">
        <w:rPr>
          <w:b/>
          <w:lang w:val="sv-SE"/>
        </w:rPr>
        <w:t>equirement applicability</w:t>
      </w:r>
      <w:r w:rsidRPr="0071192B">
        <w:rPr>
          <w:rFonts w:hint="eastAsia"/>
          <w:b/>
          <w:lang w:val="sv-SE"/>
        </w:rPr>
        <w:t xml:space="preserve"> in NTN should wait for more RAN1 progress.</w:t>
      </w:r>
    </w:p>
    <w:p w:rsidR="00CC394F" w:rsidRPr="0071192B" w:rsidRDefault="00CC394F" w:rsidP="00CC394F">
      <w:pPr>
        <w:spacing w:before="120" w:after="0"/>
        <w:jc w:val="left"/>
        <w:rPr>
          <w:rFonts w:eastAsiaTheme="minorEastAsia"/>
          <w:bCs/>
          <w:iCs/>
        </w:rPr>
      </w:pPr>
      <w:r w:rsidRPr="0071192B">
        <w:rPr>
          <w:rFonts w:hint="eastAsia"/>
          <w:b/>
          <w:lang w:val="sv-SE"/>
        </w:rPr>
        <w:t>Observation 11:</w:t>
      </w:r>
      <w:r w:rsidRPr="0071192B">
        <w:t xml:space="preserve"> </w:t>
      </w:r>
      <w:r w:rsidRPr="0071192B">
        <w:rPr>
          <w:b/>
          <w:lang w:val="sv-SE"/>
        </w:rPr>
        <w:t>For introducing new subclauses in current NTN section, one question is that both current NTN requirements and (e)RedCap requirements already had their own suffixes, so a new suffix after NTN suffix may need to be added.</w:t>
      </w:r>
    </w:p>
    <w:p w:rsidR="00CC394F" w:rsidRPr="0071192B" w:rsidRDefault="00CC394F" w:rsidP="00CC394F">
      <w:pPr>
        <w:spacing w:after="0"/>
        <w:jc w:val="left"/>
        <w:rPr>
          <w:b/>
          <w:lang w:val="sv-SE"/>
        </w:rPr>
      </w:pPr>
      <w:r w:rsidRPr="0071192B">
        <w:rPr>
          <w:b/>
          <w:lang w:val="sv-SE"/>
        </w:rPr>
        <w:t>Proposal</w:t>
      </w:r>
      <w:r w:rsidRPr="0071192B">
        <w:rPr>
          <w:rFonts w:hint="eastAsia"/>
          <w:b/>
          <w:lang w:val="sv-SE"/>
        </w:rPr>
        <w:t xml:space="preserve"> 35: To use the following principles to define the </w:t>
      </w:r>
      <w:r w:rsidRPr="0071192B">
        <w:rPr>
          <w:b/>
          <w:lang w:val="sv-SE"/>
        </w:rPr>
        <w:t>RRM requirements for (e)RedCap UEs with FR1</w:t>
      </w:r>
      <w:r w:rsidRPr="0071192B">
        <w:rPr>
          <w:rFonts w:hint="eastAsia"/>
          <w:b/>
          <w:lang w:val="sv-SE"/>
        </w:rPr>
        <w:t>-</w:t>
      </w:r>
      <w:r w:rsidRPr="0071192B">
        <w:rPr>
          <w:b/>
          <w:lang w:val="sv-SE"/>
        </w:rPr>
        <w:t>NTN</w:t>
      </w:r>
      <w:r w:rsidRPr="0071192B">
        <w:rPr>
          <w:rFonts w:hint="eastAsia"/>
          <w:b/>
          <w:lang w:val="sv-SE"/>
        </w:rPr>
        <w:t xml:space="preserve"> bands:</w:t>
      </w:r>
    </w:p>
    <w:p w:rsidR="00CC394F" w:rsidRPr="0071192B" w:rsidRDefault="00CC394F" w:rsidP="00CC394F">
      <w:pPr>
        <w:pStyle w:val="afa"/>
        <w:numPr>
          <w:ilvl w:val="0"/>
          <w:numId w:val="22"/>
        </w:numPr>
        <w:spacing w:before="0" w:line="240" w:lineRule="auto"/>
        <w:ind w:firstLineChars="0"/>
        <w:jc w:val="left"/>
        <w:rPr>
          <w:b/>
          <w:lang w:val="sv-SE"/>
        </w:rPr>
      </w:pPr>
      <w:r w:rsidRPr="0071192B">
        <w:rPr>
          <w:rFonts w:hint="eastAsia"/>
          <w:b/>
          <w:lang w:val="sv-SE"/>
        </w:rPr>
        <w:t>D</w:t>
      </w:r>
      <w:r w:rsidRPr="0071192B">
        <w:rPr>
          <w:b/>
          <w:lang w:val="sv-SE"/>
        </w:rPr>
        <w:t xml:space="preserve">efine </w:t>
      </w:r>
      <w:r w:rsidRPr="0071192B">
        <w:rPr>
          <w:rFonts w:hint="eastAsia"/>
          <w:b/>
          <w:lang w:val="sv-SE"/>
        </w:rPr>
        <w:t>them</w:t>
      </w:r>
      <w:r w:rsidRPr="0071192B">
        <w:rPr>
          <w:b/>
          <w:lang w:val="sv-SE"/>
        </w:rPr>
        <w:t xml:space="preserve"> in </w:t>
      </w:r>
      <w:r w:rsidRPr="0071192B">
        <w:rPr>
          <w:rFonts w:hint="eastAsia"/>
          <w:b/>
          <w:lang w:val="sv-SE"/>
        </w:rPr>
        <w:t xml:space="preserve">the </w:t>
      </w:r>
      <w:r w:rsidRPr="0071192B">
        <w:rPr>
          <w:b/>
          <w:lang w:val="sv-SE"/>
        </w:rPr>
        <w:t xml:space="preserve">new sections of section number with </w:t>
      </w:r>
      <w:r w:rsidRPr="0071192B">
        <w:rPr>
          <w:rFonts w:hint="eastAsia"/>
          <w:b/>
          <w:lang w:val="sv-SE"/>
        </w:rPr>
        <w:t xml:space="preserve">new </w:t>
      </w:r>
      <w:r w:rsidRPr="0071192B">
        <w:rPr>
          <w:b/>
          <w:lang w:val="sv-SE"/>
        </w:rPr>
        <w:t xml:space="preserve">suffix X in </w:t>
      </w:r>
      <w:r w:rsidRPr="0071192B">
        <w:rPr>
          <w:rFonts w:hint="eastAsia"/>
          <w:b/>
          <w:lang w:val="sv-SE"/>
        </w:rPr>
        <w:t xml:space="preserve">the </w:t>
      </w:r>
      <w:r w:rsidRPr="0071192B">
        <w:rPr>
          <w:b/>
          <w:lang w:val="sv-SE"/>
        </w:rPr>
        <w:t>specification</w:t>
      </w:r>
      <w:r w:rsidRPr="0071192B">
        <w:rPr>
          <w:rFonts w:hint="eastAsia"/>
          <w:b/>
          <w:lang w:val="sv-SE"/>
        </w:rPr>
        <w:t>.</w:t>
      </w:r>
    </w:p>
    <w:p w:rsidR="0028173C" w:rsidRPr="0071192B" w:rsidRDefault="00CC394F" w:rsidP="00CC394F">
      <w:pPr>
        <w:pStyle w:val="afa"/>
        <w:numPr>
          <w:ilvl w:val="0"/>
          <w:numId w:val="22"/>
        </w:numPr>
        <w:spacing w:before="0" w:line="240" w:lineRule="auto"/>
        <w:ind w:firstLineChars="0"/>
        <w:jc w:val="left"/>
        <w:rPr>
          <w:b/>
          <w:lang w:val="sv-SE"/>
        </w:rPr>
      </w:pPr>
      <w:r w:rsidRPr="0071192B">
        <w:rPr>
          <w:rFonts w:hint="eastAsia"/>
          <w:b/>
          <w:lang w:val="sv-SE"/>
        </w:rPr>
        <w:t>U</w:t>
      </w:r>
      <w:r w:rsidRPr="0071192B">
        <w:rPr>
          <w:b/>
          <w:lang w:val="sv-SE"/>
        </w:rPr>
        <w:t>tilize the reference method for</w:t>
      </w:r>
      <w:r w:rsidRPr="0071192B">
        <w:rPr>
          <w:rFonts w:hint="eastAsia"/>
          <w:b/>
          <w:lang w:val="sv-SE"/>
        </w:rPr>
        <w:t xml:space="preserve"> the</w:t>
      </w:r>
      <w:r w:rsidRPr="0071192B">
        <w:rPr>
          <w:b/>
          <w:lang w:val="sv-SE"/>
        </w:rPr>
        <w:t xml:space="preserve"> requirements </w:t>
      </w:r>
      <w:r w:rsidRPr="0071192B">
        <w:rPr>
          <w:rFonts w:hint="eastAsia"/>
          <w:b/>
          <w:lang w:val="sv-SE"/>
        </w:rPr>
        <w:t>that can be reused.</w:t>
      </w:r>
    </w:p>
    <w:p w:rsidR="00465CB2" w:rsidRPr="00DC77B6" w:rsidRDefault="00EE45A3" w:rsidP="00DC77B6">
      <w:pPr>
        <w:pStyle w:val="11"/>
        <w:numPr>
          <w:ilvl w:val="0"/>
          <w:numId w:val="37"/>
        </w:numPr>
        <w:pBdr>
          <w:top w:val="single" w:sz="12" w:space="3" w:color="auto"/>
        </w:pBdr>
        <w:tabs>
          <w:tab w:val="clear" w:pos="600"/>
        </w:tabs>
        <w:overflowPunct/>
        <w:autoSpaceDE/>
        <w:autoSpaceDN/>
        <w:adjustRightInd/>
        <w:spacing w:before="240" w:after="180"/>
        <w:ind w:left="400" w:hanging="400"/>
        <w:jc w:val="left"/>
        <w:textAlignment w:val="auto"/>
      </w:pPr>
      <w:r w:rsidRPr="0071192B">
        <w:rPr>
          <w:rFonts w:hint="eastAsia"/>
        </w:rPr>
        <w:t>Reference</w:t>
      </w:r>
    </w:p>
    <w:p w:rsidR="00374488" w:rsidRDefault="00374488" w:rsidP="00374488">
      <w:pPr>
        <w:pStyle w:val="ab"/>
        <w:numPr>
          <w:ilvl w:val="0"/>
          <w:numId w:val="23"/>
        </w:numPr>
        <w:jc w:val="left"/>
        <w:rPr>
          <w:sz w:val="20"/>
        </w:rPr>
      </w:pPr>
      <w:r w:rsidRPr="0071192B">
        <w:rPr>
          <w:sz w:val="20"/>
        </w:rPr>
        <w:t>RP-241789</w:t>
      </w:r>
      <w:r w:rsidRPr="0071192B">
        <w:rPr>
          <w:rFonts w:hint="eastAsia"/>
          <w:sz w:val="20"/>
        </w:rPr>
        <w:t xml:space="preserve"> </w:t>
      </w:r>
      <w:r w:rsidRPr="0071192B">
        <w:rPr>
          <w:sz w:val="20"/>
        </w:rPr>
        <w:t>Revised WID: Non-Terrestrial Networks (NTN) for NR Phase 3</w:t>
      </w:r>
      <w:r w:rsidRPr="0071192B">
        <w:rPr>
          <w:rFonts w:hint="eastAsia"/>
          <w:sz w:val="20"/>
        </w:rPr>
        <w:t xml:space="preserve">, </w:t>
      </w:r>
      <w:r w:rsidRPr="0071192B">
        <w:rPr>
          <w:sz w:val="20"/>
        </w:rPr>
        <w:t>Thales, CATT</w:t>
      </w:r>
    </w:p>
    <w:p w:rsidR="00DC77B6" w:rsidRPr="00DC77B6" w:rsidRDefault="00DC77B6" w:rsidP="00DC77B6">
      <w:pPr>
        <w:pStyle w:val="ab"/>
        <w:numPr>
          <w:ilvl w:val="0"/>
          <w:numId w:val="23"/>
        </w:numPr>
        <w:jc w:val="left"/>
        <w:rPr>
          <w:sz w:val="20"/>
        </w:rPr>
      </w:pPr>
      <w:r w:rsidRPr="0071192B">
        <w:rPr>
          <w:sz w:val="20"/>
        </w:rPr>
        <w:t>R4-2406610</w:t>
      </w:r>
      <w:r w:rsidRPr="0071192B">
        <w:rPr>
          <w:rFonts w:hint="eastAsia"/>
          <w:sz w:val="20"/>
        </w:rPr>
        <w:t xml:space="preserve">, </w:t>
      </w:r>
      <w:r w:rsidRPr="0071192B">
        <w:rPr>
          <w:sz w:val="20"/>
        </w:rPr>
        <w:t>WF on NR_NTN_Ph3_UERF</w:t>
      </w:r>
      <w:r w:rsidRPr="0071192B">
        <w:rPr>
          <w:rFonts w:hint="eastAsia"/>
          <w:sz w:val="20"/>
        </w:rPr>
        <w:t xml:space="preserve">, </w:t>
      </w:r>
      <w:r w:rsidRPr="0071192B">
        <w:rPr>
          <w:sz w:val="20"/>
        </w:rPr>
        <w:t>Qualcomm Inc.</w:t>
      </w:r>
    </w:p>
    <w:p w:rsidR="00086F2B" w:rsidRPr="0071192B" w:rsidRDefault="00086F2B" w:rsidP="00B61080">
      <w:pPr>
        <w:pStyle w:val="ab"/>
        <w:numPr>
          <w:ilvl w:val="0"/>
          <w:numId w:val="23"/>
        </w:numPr>
        <w:jc w:val="left"/>
        <w:rPr>
          <w:sz w:val="20"/>
        </w:rPr>
      </w:pPr>
      <w:r w:rsidRPr="0071192B">
        <w:rPr>
          <w:sz w:val="20"/>
        </w:rPr>
        <w:t>R4-2414037</w:t>
      </w:r>
      <w:r w:rsidRPr="0071192B">
        <w:rPr>
          <w:rFonts w:hint="eastAsia"/>
          <w:sz w:val="20"/>
        </w:rPr>
        <w:t xml:space="preserve">, </w:t>
      </w:r>
      <w:r w:rsidRPr="0071192B">
        <w:rPr>
          <w:sz w:val="20"/>
        </w:rPr>
        <w:t>The WF on RRM requirements for Rel-19 NR NTN phase3</w:t>
      </w:r>
      <w:r w:rsidRPr="0071192B">
        <w:rPr>
          <w:rFonts w:hint="eastAsia"/>
          <w:sz w:val="20"/>
        </w:rPr>
        <w:t>, CATT</w:t>
      </w:r>
    </w:p>
    <w:p w:rsidR="009129A8" w:rsidRPr="0071192B" w:rsidRDefault="009129A8" w:rsidP="00B61080">
      <w:pPr>
        <w:pStyle w:val="ab"/>
        <w:numPr>
          <w:ilvl w:val="0"/>
          <w:numId w:val="23"/>
        </w:numPr>
        <w:jc w:val="left"/>
        <w:rPr>
          <w:sz w:val="20"/>
        </w:rPr>
      </w:pPr>
      <w:r w:rsidRPr="0071192B">
        <w:rPr>
          <w:sz w:val="20"/>
        </w:rPr>
        <w:t>3GPP TS 38.133</w:t>
      </w:r>
      <w:r w:rsidRPr="0071192B">
        <w:rPr>
          <w:rFonts w:hint="eastAsia"/>
          <w:sz w:val="20"/>
        </w:rPr>
        <w:t xml:space="preserve">, </w:t>
      </w:r>
      <w:r w:rsidRPr="0071192B">
        <w:rPr>
          <w:sz w:val="20"/>
        </w:rPr>
        <w:t>NR Requirements for support of radio resource management</w:t>
      </w:r>
    </w:p>
    <w:p w:rsidR="000D2304" w:rsidRPr="0071192B" w:rsidRDefault="000D2304" w:rsidP="00B61080">
      <w:pPr>
        <w:pStyle w:val="ab"/>
        <w:numPr>
          <w:ilvl w:val="0"/>
          <w:numId w:val="23"/>
        </w:numPr>
        <w:jc w:val="left"/>
        <w:rPr>
          <w:sz w:val="20"/>
        </w:rPr>
      </w:pPr>
      <w:r w:rsidRPr="0071192B">
        <w:rPr>
          <w:sz w:val="20"/>
        </w:rPr>
        <w:t>3GPP TS 38.306</w:t>
      </w:r>
      <w:r w:rsidRPr="0071192B">
        <w:rPr>
          <w:rFonts w:hint="eastAsia"/>
          <w:sz w:val="20"/>
        </w:rPr>
        <w:t xml:space="preserve">, </w:t>
      </w:r>
      <w:r w:rsidRPr="0071192B">
        <w:rPr>
          <w:sz w:val="20"/>
        </w:rPr>
        <w:t>NR</w:t>
      </w:r>
      <w:r w:rsidRPr="0071192B">
        <w:rPr>
          <w:rFonts w:hint="eastAsia"/>
          <w:sz w:val="20"/>
        </w:rPr>
        <w:t xml:space="preserve"> </w:t>
      </w:r>
      <w:r w:rsidRPr="0071192B">
        <w:rPr>
          <w:sz w:val="20"/>
        </w:rPr>
        <w:t>User Equipment (UE) radio access capabilities</w:t>
      </w:r>
    </w:p>
    <w:p w:rsidR="007B12AC" w:rsidRPr="0071192B" w:rsidRDefault="007B12AC" w:rsidP="00F56E1B">
      <w:pPr>
        <w:pStyle w:val="ab"/>
        <w:ind w:left="420" w:firstLine="0"/>
        <w:jc w:val="left"/>
        <w:rPr>
          <w:sz w:val="20"/>
        </w:rPr>
      </w:pPr>
    </w:p>
    <w:sectPr w:rsidR="007B12AC" w:rsidRPr="0071192B"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A23" w:rsidRDefault="005D1A23" w:rsidP="0095591C">
      <w:pPr>
        <w:spacing w:after="60"/>
        <w:ind w:left="210"/>
      </w:pPr>
      <w:r>
        <w:separator/>
      </w:r>
    </w:p>
    <w:p w:rsidR="005D1A23" w:rsidRDefault="005D1A23"/>
  </w:endnote>
  <w:endnote w:type="continuationSeparator" w:id="0">
    <w:p w:rsidR="005D1A23" w:rsidRDefault="005D1A23" w:rsidP="0095591C">
      <w:pPr>
        <w:spacing w:after="60"/>
        <w:ind w:left="210"/>
      </w:pPr>
      <w:r>
        <w:continuationSeparator/>
      </w:r>
    </w:p>
    <w:p w:rsidR="005D1A23" w:rsidRDefault="005D1A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576" w:rsidRDefault="00E4257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302D9">
      <w:t>1</w:t>
    </w:r>
    <w:r>
      <w:fldChar w:fldCharType="end"/>
    </w:r>
  </w:p>
  <w:p w:rsidR="00E42576" w:rsidRDefault="00E4257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A23" w:rsidRDefault="005D1A23" w:rsidP="0095591C">
      <w:pPr>
        <w:spacing w:after="60"/>
        <w:ind w:left="210"/>
      </w:pPr>
      <w:r>
        <w:separator/>
      </w:r>
    </w:p>
    <w:p w:rsidR="005D1A23" w:rsidRDefault="005D1A23"/>
  </w:footnote>
  <w:footnote w:type="continuationSeparator" w:id="0">
    <w:p w:rsidR="005D1A23" w:rsidRDefault="005D1A23" w:rsidP="0095591C">
      <w:pPr>
        <w:spacing w:after="60"/>
        <w:ind w:left="210"/>
      </w:pPr>
      <w:r>
        <w:continuationSeparator/>
      </w:r>
    </w:p>
    <w:p w:rsidR="005D1A23" w:rsidRDefault="005D1A2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576" w:rsidRDefault="00E4257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E42576" w:rsidRDefault="00E4257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3A6AE0"/>
    <w:multiLevelType w:val="hybridMultilevel"/>
    <w:tmpl w:val="80C2186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nsid w:val="080C534F"/>
    <w:multiLevelType w:val="hybridMultilevel"/>
    <w:tmpl w:val="C9C04B90"/>
    <w:lvl w:ilvl="0" w:tplc="3440C126">
      <w:numFmt w:val="bullet"/>
      <w:lvlText w:val="-"/>
      <w:lvlJc w:val="left"/>
      <w:pPr>
        <w:ind w:left="851" w:hanging="420"/>
      </w:pPr>
      <w:rPr>
        <w:rFonts w:ascii="Calibri" w:eastAsia="宋体" w:hAnsi="Calibri" w:cs="Calibri" w:hint="default"/>
        <w:color w:val="auto"/>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4">
    <w:nsid w:val="09E11C78"/>
    <w:multiLevelType w:val="multilevel"/>
    <w:tmpl w:val="D3C0279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A076C49"/>
    <w:multiLevelType w:val="hybridMultilevel"/>
    <w:tmpl w:val="0EDA04C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4C7D4E"/>
    <w:multiLevelType w:val="hybridMultilevel"/>
    <w:tmpl w:val="FBDA6E9E"/>
    <w:lvl w:ilvl="0" w:tplc="E8604D96">
      <w:numFmt w:val="bullet"/>
      <w:lvlText w:val="-"/>
      <w:lvlJc w:val="left"/>
      <w:pPr>
        <w:ind w:left="987" w:hanging="420"/>
      </w:pPr>
      <w:rPr>
        <w:rFonts w:ascii="Times New Roman" w:eastAsiaTheme="minorHAns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922582E"/>
    <w:multiLevelType w:val="hybridMultilevel"/>
    <w:tmpl w:val="2912128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1B415583"/>
    <w:multiLevelType w:val="hybridMultilevel"/>
    <w:tmpl w:val="72DE099A"/>
    <w:lvl w:ilvl="0" w:tplc="4ED254B6">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7051ABF"/>
    <w:multiLevelType w:val="hybridMultilevel"/>
    <w:tmpl w:val="86504C3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07234FC"/>
    <w:multiLevelType w:val="hybridMultilevel"/>
    <w:tmpl w:val="C35E9AFC"/>
    <w:lvl w:ilvl="0" w:tplc="B7DE52EA">
      <w:start w:val="9"/>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3092FEF"/>
    <w:multiLevelType w:val="hybridMultilevel"/>
    <w:tmpl w:val="31249084"/>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6B55E85"/>
    <w:multiLevelType w:val="hybridMultilevel"/>
    <w:tmpl w:val="94A06860"/>
    <w:lvl w:ilvl="0" w:tplc="B0E61400">
      <w:start w:val="5"/>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9563E75"/>
    <w:multiLevelType w:val="hybridMultilevel"/>
    <w:tmpl w:val="8D8236F8"/>
    <w:lvl w:ilvl="0" w:tplc="46A474B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2DB5807"/>
    <w:multiLevelType w:val="hybridMultilevel"/>
    <w:tmpl w:val="ADD2BF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610D77BB"/>
    <w:multiLevelType w:val="hybridMultilevel"/>
    <w:tmpl w:val="3CA01ACE"/>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617023"/>
    <w:multiLevelType w:val="hybridMultilevel"/>
    <w:tmpl w:val="89FAB6B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266FD3"/>
    <w:multiLevelType w:val="hybridMultilevel"/>
    <w:tmpl w:val="74149D6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D50868"/>
    <w:multiLevelType w:val="hybridMultilevel"/>
    <w:tmpl w:val="ABB4BDCE"/>
    <w:lvl w:ilvl="0" w:tplc="39AAC2B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2F31989"/>
    <w:multiLevelType w:val="hybridMultilevel"/>
    <w:tmpl w:val="C7E2D22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4E37380"/>
    <w:multiLevelType w:val="hybridMultilevel"/>
    <w:tmpl w:val="A1748FE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AE56870"/>
    <w:multiLevelType w:val="hybridMultilevel"/>
    <w:tmpl w:val="B6184F4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9"/>
  </w:num>
  <w:num w:numId="3">
    <w:abstractNumId w:val="6"/>
  </w:num>
  <w:num w:numId="4">
    <w:abstractNumId w:val="25"/>
  </w:num>
  <w:num w:numId="5">
    <w:abstractNumId w:val="15"/>
  </w:num>
  <w:num w:numId="6">
    <w:abstractNumId w:val="44"/>
  </w:num>
  <w:num w:numId="7">
    <w:abstractNumId w:val="7"/>
  </w:num>
  <w:num w:numId="8">
    <w:abstractNumId w:val="26"/>
  </w:num>
  <w:num w:numId="9">
    <w:abstractNumId w:val="20"/>
  </w:num>
  <w:num w:numId="10">
    <w:abstractNumId w:val="39"/>
  </w:num>
  <w:num w:numId="11">
    <w:abstractNumId w:val="45"/>
  </w:num>
  <w:num w:numId="12">
    <w:abstractNumId w:val="47"/>
  </w:num>
  <w:num w:numId="13">
    <w:abstractNumId w:val="21"/>
  </w:num>
  <w:num w:numId="14">
    <w:abstractNumId w:val="22"/>
  </w:num>
  <w:num w:numId="15">
    <w:abstractNumId w:val="18"/>
  </w:num>
  <w:num w:numId="16">
    <w:abstractNumId w:val="37"/>
  </w:num>
  <w:num w:numId="17">
    <w:abstractNumId w:val="0"/>
  </w:num>
  <w:num w:numId="18">
    <w:abstractNumId w:val="30"/>
  </w:num>
  <w:num w:numId="19">
    <w:abstractNumId w:val="35"/>
  </w:num>
  <w:num w:numId="20">
    <w:abstractNumId w:val="16"/>
  </w:num>
  <w:num w:numId="21">
    <w:abstractNumId w:val="38"/>
  </w:num>
  <w:num w:numId="22">
    <w:abstractNumId w:val="34"/>
  </w:num>
  <w:num w:numId="23">
    <w:abstractNumId w:val="29"/>
  </w:num>
  <w:num w:numId="24">
    <w:abstractNumId w:val="32"/>
  </w:num>
  <w:num w:numId="25">
    <w:abstractNumId w:val="40"/>
  </w:num>
  <w:num w:numId="26">
    <w:abstractNumId w:val="31"/>
  </w:num>
  <w:num w:numId="27">
    <w:abstractNumId w:val="33"/>
  </w:num>
  <w:num w:numId="28">
    <w:abstractNumId w:val="14"/>
  </w:num>
  <w:num w:numId="29">
    <w:abstractNumId w:val="3"/>
  </w:num>
  <w:num w:numId="30">
    <w:abstractNumId w:val="1"/>
  </w:num>
  <w:num w:numId="31">
    <w:abstractNumId w:val="28"/>
  </w:num>
  <w:num w:numId="32">
    <w:abstractNumId w:val="8"/>
  </w:num>
  <w:num w:numId="33">
    <w:abstractNumId w:val="5"/>
  </w:num>
  <w:num w:numId="34">
    <w:abstractNumId w:val="12"/>
  </w:num>
  <w:num w:numId="35">
    <w:abstractNumId w:val="10"/>
  </w:num>
  <w:num w:numId="36">
    <w:abstractNumId w:val="24"/>
  </w:num>
  <w:num w:numId="37">
    <w:abstractNumId w:val="36"/>
  </w:num>
  <w:num w:numId="38">
    <w:abstractNumId w:val="4"/>
  </w:num>
  <w:num w:numId="39">
    <w:abstractNumId w:val="23"/>
  </w:num>
  <w:num w:numId="40">
    <w:abstractNumId w:val="13"/>
  </w:num>
  <w:num w:numId="41">
    <w:abstractNumId w:val="43"/>
  </w:num>
  <w:num w:numId="42">
    <w:abstractNumId w:val="2"/>
  </w:num>
  <w:num w:numId="43">
    <w:abstractNumId w:val="11"/>
  </w:num>
  <w:num w:numId="44">
    <w:abstractNumId w:val="19"/>
  </w:num>
  <w:num w:numId="45">
    <w:abstractNumId w:val="46"/>
  </w:num>
  <w:num w:numId="46">
    <w:abstractNumId w:val="17"/>
  </w:num>
  <w:num w:numId="47">
    <w:abstractNumId w:val="42"/>
  </w:num>
  <w:num w:numId="48">
    <w:abstractNumId w:val="4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649"/>
    <w:rsid w:val="00E07949"/>
    <w:rsid w:val="00E07E95"/>
    <w:rsid w:val="00E109C3"/>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1"/>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21"/>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7C7CF-FAFC-40F7-8530-EE2BCE40C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22522</TotalTime>
  <Pages>20</Pages>
  <Words>9121</Words>
  <Characters>51993</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60993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501</cp:revision>
  <cp:lastPrinted>2007-04-24T00:59:00Z</cp:lastPrinted>
  <dcterms:created xsi:type="dcterms:W3CDTF">2024-07-23T06:44:00Z</dcterms:created>
  <dcterms:modified xsi:type="dcterms:W3CDTF">2024-10-07T07:19:00Z</dcterms:modified>
</cp:coreProperties>
</file>